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AC1FDBC998F4E9893D91B5B98F4951A"/>
        </w:placeholder>
        <w:text/>
      </w:sdtPr>
      <w:sdtEndPr/>
      <w:sdtContent>
        <w:p w:rsidRPr="009B062B" w:rsidR="00AF30DD" w:rsidP="00DA28CE" w:rsidRDefault="00AF30DD" w14:paraId="28B783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87241a-6e77-44a2-ac7f-524ca718d6ab"/>
        <w:id w:val="-399527076"/>
        <w:lock w:val="sdtLocked"/>
      </w:sdtPr>
      <w:sdtEndPr/>
      <w:sdtContent>
        <w:p w:rsidR="004707B9" w:rsidRDefault="00D163A1" w14:paraId="28B7837A" w14:textId="5C44766B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ett införande av ett moderniserat </w:t>
          </w:r>
          <w:r w:rsidR="005322E5">
            <w:t>uniformsförbud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BF2040C01C442798B7B02365EB69CF"/>
        </w:placeholder>
        <w:text/>
      </w:sdtPr>
      <w:sdtEndPr/>
      <w:sdtContent>
        <w:p w:rsidRPr="009B062B" w:rsidR="006D79C9" w:rsidP="00333E95" w:rsidRDefault="006D79C9" w14:paraId="28B7837B" w14:textId="77777777">
          <w:pPr>
            <w:pStyle w:val="Rubrik1"/>
          </w:pPr>
          <w:r>
            <w:t>Motivering</w:t>
          </w:r>
        </w:p>
      </w:sdtContent>
    </w:sdt>
    <w:p w:rsidR="0068695E" w:rsidP="00B06B03" w:rsidRDefault="001D2C93" w14:paraId="28B7837C" w14:textId="7CEC734D">
      <w:pPr>
        <w:pStyle w:val="Normalutanindragellerluft"/>
      </w:pPr>
      <w:r>
        <w:t xml:space="preserve">De senaste åren </w:t>
      </w:r>
      <w:r w:rsidR="0068695E">
        <w:t>har extremistiska (ofta våldsbejakande) politiska rörelser stärkts i Sverige. Vem hade för tjugo år sedan kunnat föreställa sig att uniformerade nazister med jämna mellanrum skulle marschera på gatorna i såväl större städer som i mindre orter i Dalarna. Att till och med en demokratisk folkfest som Almedalen skulle plågas av uniformerade nazister i så pass stor utsträckning så att medverkande från bland annat RFSL ungdom eller judiska organisationer inte längre kan medverka.</w:t>
      </w:r>
    </w:p>
    <w:p w:rsidRPr="0068695E" w:rsidR="0068695E" w:rsidP="0068695E" w:rsidRDefault="0068695E" w14:paraId="28B7837D" w14:textId="52B0D132">
      <w:r w:rsidRPr="0068695E">
        <w:t>Rätten att organisera sig, rätten att uttrycka sin åsikt är cen</w:t>
      </w:r>
      <w:r w:rsidR="001D2C93">
        <w:t>tralt</w:t>
      </w:r>
      <w:r w:rsidRPr="0068695E">
        <w:t xml:space="preserve"> i en politisk demokrati. Men är rätten att göra det på ett sådant sätt att andras rätt till detta inskränks, genom hot eller hotfullt beteende, ovillkorlig? </w:t>
      </w:r>
    </w:p>
    <w:p w:rsidRPr="0068695E" w:rsidR="0068695E" w:rsidP="0068695E" w:rsidRDefault="0068695E" w14:paraId="28B7837E" w14:textId="039D4A65">
      <w:r w:rsidRPr="0068695E">
        <w:t>Demokratin har mött och effektivt bekämpat nazistiska grupperingar tidigare. En metod som</w:t>
      </w:r>
      <w:r w:rsidR="001D2C93">
        <w:t xml:space="preserve"> med framgång använts tidigare </w:t>
      </w:r>
      <w:r w:rsidRPr="0068695E">
        <w:t>är politiskt uniformsförbud. Redan 1933 infördes en ”pr</w:t>
      </w:r>
      <w:r w:rsidR="001D2C93">
        <w:t>ovisorisk” uniformsförbudslag, s</w:t>
      </w:r>
      <w:r w:rsidRPr="0068695E">
        <w:t>om sedan kom att ersättas med en permanent sådan 1947. I d</w:t>
      </w:r>
      <w:r w:rsidR="001D2C93">
        <w:t>en senare stad</w:t>
      </w:r>
      <w:r w:rsidRPr="0068695E">
        <w:t>gades det att ”bärande av uniform eller liknande klädedräkt, som tjänar att utmärka politisk meningsriktning vare förbjudet. Förbud som nu avsagts avser jämväl uniformsdel, armbindel eller annat jämförligt i ögonen fallande kännetecken”</w:t>
      </w:r>
      <w:r w:rsidR="001D2C93">
        <w:t>.</w:t>
      </w:r>
    </w:p>
    <w:p w:rsidRPr="0068695E" w:rsidR="0068695E" w:rsidP="0068695E" w:rsidRDefault="0068695E" w14:paraId="28B7837F" w14:textId="497F7CE0">
      <w:r w:rsidRPr="0068695E">
        <w:t xml:space="preserve">För </w:t>
      </w:r>
      <w:r w:rsidR="001D2C93">
        <w:t>dåtidens nazister</w:t>
      </w:r>
      <w:r w:rsidRPr="0068695E">
        <w:t xml:space="preserve"> var detta förbud ett dråpslag. Uniformerade busar tagna i tjänst hos nazistiska eller fascistiska våldsverkare bär gärna uniform i syfte att sätta skräck i sina demokratiska motståndare. Dom är försvinnande få vad gäller folkligt stöd. Men en liten grupp busar iförda enhetlig uniform kan lätt sätta skräck i sina demokratiskt sinnade motståndare.</w:t>
      </w:r>
    </w:p>
    <w:p w:rsidR="00B06B03" w:rsidRDefault="00B06B03" w14:paraId="0E5D728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68695E" w:rsidR="00BB6339" w:rsidP="0068695E" w:rsidRDefault="001D2C93" w14:paraId="28B78380" w14:textId="307B89AD">
      <w:bookmarkStart w:name="_GoBack" w:id="1"/>
      <w:bookmarkEnd w:id="1"/>
      <w:r>
        <w:t>I början av 2000-</w:t>
      </w:r>
      <w:r w:rsidRPr="0068695E" w:rsidR="0068695E">
        <w:t xml:space="preserve">talet kom diverse rättsliga avgöranden där uniformsförbudet ansågs stå i strid med nazisters yttrandefrihet. Dagens verklighet visar allt tydligare </w:t>
      </w:r>
      <w:r w:rsidRPr="0068695E" w:rsidR="0068695E">
        <w:lastRenderedPageBreak/>
        <w:t>att det borttagna uni</w:t>
      </w:r>
      <w:r w:rsidR="00284E74">
        <w:t>formsförbudet med dess effekter</w:t>
      </w:r>
      <w:r w:rsidRPr="0068695E" w:rsidR="0068695E">
        <w:t xml:space="preserve"> allvarligt riskerar andra medborgares rätt att i frihet</w:t>
      </w:r>
      <w:r>
        <w:t xml:space="preserve"> och</w:t>
      </w:r>
      <w:r w:rsidRPr="0068695E" w:rsidR="0068695E">
        <w:t xml:space="preserve"> trygghet kunna nyttja sin demokratiska yttranderätt. </w:t>
      </w:r>
    </w:p>
    <w:sdt>
      <w:sdtPr>
        <w:alias w:val="CC_Underskrifter"/>
        <w:tag w:val="CC_Underskrifter"/>
        <w:id w:val="583496634"/>
        <w:lock w:val="sdtContentLocked"/>
        <w:placeholder>
          <w:docPart w:val="6DED3799DFF047BA9E7AE6537FB66D55"/>
        </w:placeholder>
      </w:sdtPr>
      <w:sdtEndPr>
        <w:rPr>
          <w:i/>
          <w:noProof/>
        </w:rPr>
      </w:sdtEndPr>
      <w:sdtContent>
        <w:p w:rsidR="00800CD6" w:rsidP="00800CD6" w:rsidRDefault="00800CD6" w14:paraId="28B78381" w14:textId="77777777"/>
        <w:p w:rsidR="00CC11BF" w:rsidP="00800CD6" w:rsidRDefault="00B06B03" w14:paraId="28B783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Dag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28B78386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78389" w14:textId="77777777" w:rsidR="003A5C82" w:rsidRDefault="003A5C82" w:rsidP="000C1CAD">
      <w:pPr>
        <w:spacing w:line="240" w:lineRule="auto"/>
      </w:pPr>
      <w:r>
        <w:separator/>
      </w:r>
    </w:p>
  </w:endnote>
  <w:endnote w:type="continuationSeparator" w:id="0">
    <w:p w14:paraId="28B7838A" w14:textId="77777777" w:rsidR="003A5C82" w:rsidRDefault="003A5C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783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78390" w14:textId="7340280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06B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8387" w14:textId="77777777" w:rsidR="003A5C82" w:rsidRDefault="003A5C82" w:rsidP="000C1CAD">
      <w:pPr>
        <w:spacing w:line="240" w:lineRule="auto"/>
      </w:pPr>
      <w:r>
        <w:separator/>
      </w:r>
    </w:p>
  </w:footnote>
  <w:footnote w:type="continuationSeparator" w:id="0">
    <w:p w14:paraId="28B78388" w14:textId="77777777" w:rsidR="003A5C82" w:rsidRDefault="003A5C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8B783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B7839A" wp14:anchorId="28B783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06B03" w14:paraId="28B783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8E6A73D79B43E48C484059E7BD4A54"/>
                              </w:placeholder>
                              <w:text/>
                            </w:sdtPr>
                            <w:sdtEndPr/>
                            <w:sdtContent>
                              <w:r w:rsidR="0068695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E417CE0B034381B594201A98C166B3"/>
                              </w:placeholder>
                              <w:text/>
                            </w:sdtPr>
                            <w:sdtEndPr/>
                            <w:sdtContent>
                              <w:r w:rsidR="0068695E">
                                <w:t>2349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B7839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6B03" w14:paraId="28B783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8E6A73D79B43E48C484059E7BD4A54"/>
                        </w:placeholder>
                        <w:text/>
                      </w:sdtPr>
                      <w:sdtEndPr/>
                      <w:sdtContent>
                        <w:r w:rsidR="0068695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E417CE0B034381B594201A98C166B3"/>
                        </w:placeholder>
                        <w:text/>
                      </w:sdtPr>
                      <w:sdtEndPr/>
                      <w:sdtContent>
                        <w:r w:rsidR="0068695E">
                          <w:t>2349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8B783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8B7838D" w14:textId="77777777">
    <w:pPr>
      <w:jc w:val="right"/>
    </w:pPr>
  </w:p>
  <w:p w:rsidR="00262EA3" w:rsidP="00776B74" w:rsidRDefault="00262EA3" w14:paraId="28B783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06B03" w14:paraId="28B783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B7839C" wp14:anchorId="28B783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06B03" w14:paraId="28B783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695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695E">
          <w:t>2349</w:t>
        </w:r>
      </w:sdtContent>
    </w:sdt>
  </w:p>
  <w:p w:rsidRPr="008227B3" w:rsidR="00262EA3" w:rsidP="008227B3" w:rsidRDefault="00B06B03" w14:paraId="28B783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06B03" w14:paraId="28B783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:1786</w:t>
        </w:r>
      </w:sdtContent>
    </w:sdt>
  </w:p>
  <w:p w:rsidR="00262EA3" w:rsidP="00E03A3D" w:rsidRDefault="00B06B03" w14:paraId="28B783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Dag Larsson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0D33B9165B24888A3C3914117DE4B6A"/>
      </w:placeholder>
      <w:text/>
    </w:sdtPr>
    <w:sdtEndPr/>
    <w:sdtContent>
      <w:p w:rsidR="00262EA3" w:rsidP="00283E0F" w:rsidRDefault="005322E5" w14:paraId="28B78396" w14:textId="46C2E443">
        <w:pPr>
          <w:pStyle w:val="FSHRub2"/>
        </w:pPr>
        <w:r>
          <w:t>Moderniserat uniformsförbud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B783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8695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4C8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C93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E74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C82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7B9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E5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0A3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95E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0CD6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616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9B5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03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3A1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B78378"/>
  <w15:chartTrackingRefBased/>
  <w15:docId w15:val="{FC221E9C-88B1-46F7-848D-6F2935E8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C1FDBC998F4E9893D91B5B98F49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17FFC-33FC-4C30-BE33-12B044659B64}"/>
      </w:docPartPr>
      <w:docPartBody>
        <w:p w:rsidR="005F61C9" w:rsidRDefault="00E32E5A">
          <w:pPr>
            <w:pStyle w:val="DAC1FDBC998F4E9893D91B5B98F495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BF2040C01C442798B7B02365EB6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20480-7A03-4725-BBE5-D0ED29E57DE2}"/>
      </w:docPartPr>
      <w:docPartBody>
        <w:p w:rsidR="005F61C9" w:rsidRDefault="00E32E5A">
          <w:pPr>
            <w:pStyle w:val="B6BF2040C01C442798B7B02365EB69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8E6A73D79B43E48C484059E7BD4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99424-B226-4D72-A2CA-8F50136FC247}"/>
      </w:docPartPr>
      <w:docPartBody>
        <w:p w:rsidR="005F61C9" w:rsidRDefault="00E32E5A">
          <w:pPr>
            <w:pStyle w:val="B58E6A73D79B43E48C484059E7BD4A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E417CE0B034381B594201A98C16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D9CB7-A515-4469-96C0-50FAE85280AB}"/>
      </w:docPartPr>
      <w:docPartBody>
        <w:p w:rsidR="005F61C9" w:rsidRDefault="00E32E5A">
          <w:pPr>
            <w:pStyle w:val="B8E417CE0B034381B594201A98C166B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6F16A-E788-4D19-9C24-8C8BB5753DBE}"/>
      </w:docPartPr>
      <w:docPartBody>
        <w:p w:rsidR="005F61C9" w:rsidRDefault="001F5583">
          <w:r w:rsidRPr="001A673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0D33B9165B24888A3C3914117DE4B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EA95D-112C-4478-A380-F27EB25423F0}"/>
      </w:docPartPr>
      <w:docPartBody>
        <w:p w:rsidR="005F61C9" w:rsidRDefault="001F5583">
          <w:r w:rsidRPr="001A673C">
            <w:rPr>
              <w:rStyle w:val="Platshllartext"/>
            </w:rPr>
            <w:t>[ange din text här]</w:t>
          </w:r>
        </w:p>
      </w:docPartBody>
    </w:docPart>
    <w:docPart>
      <w:docPartPr>
        <w:name w:val="6DED3799DFF047BA9E7AE6537FB66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118C3-1985-4FF5-9280-4ABB4E9C249C}"/>
      </w:docPartPr>
      <w:docPartBody>
        <w:p w:rsidR="00496AD0" w:rsidRDefault="00496A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83"/>
    <w:rsid w:val="001F5583"/>
    <w:rsid w:val="00496AD0"/>
    <w:rsid w:val="005F61C9"/>
    <w:rsid w:val="00E3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5583"/>
    <w:rPr>
      <w:color w:val="F4B083" w:themeColor="accent2" w:themeTint="99"/>
    </w:rPr>
  </w:style>
  <w:style w:type="paragraph" w:customStyle="1" w:styleId="DAC1FDBC998F4E9893D91B5B98F4951A">
    <w:name w:val="DAC1FDBC998F4E9893D91B5B98F4951A"/>
  </w:style>
  <w:style w:type="paragraph" w:customStyle="1" w:styleId="20738E54E14D441B944E9B0B2E51F46E">
    <w:name w:val="20738E54E14D441B944E9B0B2E51F46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DD33B400FF647C297801410340FF402">
    <w:name w:val="8DD33B400FF647C297801410340FF402"/>
  </w:style>
  <w:style w:type="paragraph" w:customStyle="1" w:styleId="B6BF2040C01C442798B7B02365EB69CF">
    <w:name w:val="B6BF2040C01C442798B7B02365EB69CF"/>
  </w:style>
  <w:style w:type="paragraph" w:customStyle="1" w:styleId="9784A738ADC74B2792EAED912E39FC92">
    <w:name w:val="9784A738ADC74B2792EAED912E39FC92"/>
  </w:style>
  <w:style w:type="paragraph" w:customStyle="1" w:styleId="DBB7E69DE14C4F06A9335A6D785D4D10">
    <w:name w:val="DBB7E69DE14C4F06A9335A6D785D4D10"/>
  </w:style>
  <w:style w:type="paragraph" w:customStyle="1" w:styleId="B58E6A73D79B43E48C484059E7BD4A54">
    <w:name w:val="B58E6A73D79B43E48C484059E7BD4A54"/>
  </w:style>
  <w:style w:type="paragraph" w:customStyle="1" w:styleId="B8E417CE0B034381B594201A98C166B3">
    <w:name w:val="B8E417CE0B034381B594201A98C16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4BDB6-A3A6-42EB-9ABD-9F15B233044D}"/>
</file>

<file path=customXml/itemProps2.xml><?xml version="1.0" encoding="utf-8"?>
<ds:datastoreItem xmlns:ds="http://schemas.openxmlformats.org/officeDocument/2006/customXml" ds:itemID="{5BDF39F9-3972-4EEE-A5AE-9A298E6C5E59}"/>
</file>

<file path=customXml/itemProps3.xml><?xml version="1.0" encoding="utf-8"?>
<ds:datastoreItem xmlns:ds="http://schemas.openxmlformats.org/officeDocument/2006/customXml" ds:itemID="{239CCDF5-B009-41AE-81D2-94A712B64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1856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S2349 Inför politiskt uniformsförbud för yttrandefrihetens och demokratins skull</vt:lpstr>
      <vt:lpstr>
      </vt:lpstr>
    </vt:vector>
  </TitlesOfParts>
  <Company>Sveriges riksdag</Company>
  <LinksUpToDate>false</LinksUpToDate>
  <CharactersWithSpaces>2160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