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3460D" w:rsidRPr="0063460D" w:rsidP="0063460D">
      <w:pPr>
        <w:pStyle w:val="Title"/>
      </w:pPr>
      <w:r w:rsidRPr="00F24293">
        <w:t xml:space="preserve">Svar på fråga 2023/24:307 </w:t>
      </w:r>
      <w:r>
        <w:t xml:space="preserve">av </w:t>
      </w:r>
      <w:r w:rsidRPr="00F24293">
        <w:t>Ulrika Westerlund (MP)</w:t>
      </w:r>
      <w:r>
        <w:t xml:space="preserve"> </w:t>
      </w:r>
      <w:r w:rsidRPr="00F24293">
        <w:t>Dragartister och hbtqi-rättigheter</w:t>
      </w:r>
    </w:p>
    <w:p w:rsidR="00547F81" w:rsidP="0018515B">
      <w:pPr>
        <w:pStyle w:val="BodyText"/>
      </w:pPr>
      <w:r>
        <w:t xml:space="preserve">Ulrika Westerlund har frågat mig om jag kommer att vidta några åtgärder för att säkra förutsättningarna för dragartister att verka utan att utsättas för hot </w:t>
      </w:r>
      <w:r w:rsidRPr="00A701BD">
        <w:t>och/eller vidta några andra åtgärder för att motverka eventuella effekter av det som Sverigedemokraterna har uttryckt gällande hbtqi-rättighetsfrågor</w:t>
      </w:r>
      <w:r w:rsidRPr="00A701BD" w:rsidR="003846C6">
        <w:t>.</w:t>
      </w:r>
      <w:r>
        <w:t xml:space="preserve"> </w:t>
      </w:r>
    </w:p>
    <w:p w:rsidR="00D3061C" w:rsidP="00D3061C">
      <w:pPr>
        <w:pStyle w:val="BodyText"/>
      </w:pPr>
      <w:r w:rsidRPr="005308A3">
        <w:t>Ett fritt kulturliv är en självklar del av ett demokratiskt samhälle</w:t>
      </w:r>
      <w:r w:rsidRPr="00E55BA0">
        <w:t>.</w:t>
      </w:r>
      <w:r>
        <w:t xml:space="preserve"> </w:t>
      </w:r>
      <w:r w:rsidRPr="005308A3">
        <w:t xml:space="preserve">I de nationella kulturpolitiska målen slås fast att kulturen ska vara en dynamisk, utmanande och obunden kraft med yttrandefriheten som grund. </w:t>
      </w:r>
      <w:r>
        <w:t>För att uppnå målen ska kulturpolitiken bland annat främja allas möjlighet till kulturupplevelser och särskilt uppmärksamma barn och ungas rätt till kultur</w:t>
      </w:r>
      <w:r w:rsidRPr="008F73F7">
        <w:t>.</w:t>
      </w:r>
      <w:r>
        <w:t xml:space="preserve"> </w:t>
      </w:r>
      <w:r w:rsidRPr="008F73F7">
        <w:t xml:space="preserve">Från regeringens sida kan vi </w:t>
      </w:r>
      <w:r>
        <w:t xml:space="preserve">skapa bästa möjliga </w:t>
      </w:r>
      <w:r w:rsidRPr="008F73F7">
        <w:t>förutsättningar för att skapa och producera kultur</w:t>
      </w:r>
      <w:r>
        <w:t xml:space="preserve"> m</w:t>
      </w:r>
      <w:r w:rsidRPr="008F73F7">
        <w:t xml:space="preserve">en vi ska aldrig </w:t>
      </w:r>
      <w:r>
        <w:t xml:space="preserve">styra </w:t>
      </w:r>
      <w:r w:rsidRPr="008F73F7">
        <w:t xml:space="preserve">innehållet. </w:t>
      </w:r>
      <w:r>
        <w:t xml:space="preserve">Kulturen ska vara </w:t>
      </w:r>
      <w:r w:rsidRPr="008F73F7">
        <w:t>fri från politiska pekpinnar, och tillgänglig för så många som möjligt – oavsett klass, bakgrund, kön</w:t>
      </w:r>
      <w:r>
        <w:t xml:space="preserve">, könsidentitet, sexuell läggning </w:t>
      </w:r>
      <w:r w:rsidRPr="008F73F7">
        <w:t>eller ålder.</w:t>
      </w:r>
    </w:p>
    <w:p w:rsidR="00761B6D" w:rsidP="0050382B">
      <w:pPr>
        <w:pStyle w:val="BodyText"/>
      </w:pPr>
      <w:r>
        <w:t xml:space="preserve">Läsfrämjande och läsförståelse är en prioriterad fråga för regeringen. Sverige ska vara ett läsande land. Biblioteken finns nära medborgarna och har en viktig roll att spela för att göra läsningen och litteraturen tillgängliga för fler. </w:t>
      </w:r>
      <w:r w:rsidR="00F52318">
        <w:t xml:space="preserve">Jag </w:t>
      </w:r>
      <w:r>
        <w:t xml:space="preserve">välkomnar </w:t>
      </w:r>
      <w:r w:rsidR="007856A1">
        <w:t>och stödjer att</w:t>
      </w:r>
      <w:r w:rsidR="008C2EE0">
        <w:t xml:space="preserve"> många goda krafter,</w:t>
      </w:r>
      <w:r w:rsidR="00F52318">
        <w:t xml:space="preserve"> </w:t>
      </w:r>
      <w:r w:rsidR="008C2EE0">
        <w:t xml:space="preserve">inklusive </w:t>
      </w:r>
      <w:r w:rsidR="007856A1">
        <w:t>dragartister</w:t>
      </w:r>
      <w:r w:rsidR="008C2EE0">
        <w:t>,</w:t>
      </w:r>
      <w:r w:rsidR="007856A1">
        <w:t xml:space="preserve"> deltar i det viktiga arbetet att stimulera barns och vuxnas läslust och kärlek till litteraturen. </w:t>
      </w:r>
    </w:p>
    <w:p w:rsidR="00C22293" w:rsidP="00CE609E">
      <w:pPr>
        <w:pStyle w:val="BodyText"/>
      </w:pPr>
      <w:r w:rsidRPr="00F93F79">
        <w:t xml:space="preserve">Regeringens </w:t>
      </w:r>
      <w:r>
        <w:t xml:space="preserve">strategi för lika rättigheter och möjligheter oavsett sexuell läggning, könsidentitet eller könsuttryck och tillhörande </w:t>
      </w:r>
      <w:r w:rsidRPr="00F93F79">
        <w:t>handlingsplan är central</w:t>
      </w:r>
      <w:r>
        <w:t>a</w:t>
      </w:r>
      <w:r w:rsidRPr="00F93F79">
        <w:t xml:space="preserve"> utgångspunkt</w:t>
      </w:r>
      <w:r>
        <w:t>er</w:t>
      </w:r>
      <w:r w:rsidRPr="00F93F79">
        <w:t xml:space="preserve"> för att förbättra hbtqi-personers situation i Sverige. </w:t>
      </w:r>
      <w:r w:rsidR="00E86B52">
        <w:t>För 2023 och 2024 har tio miljoner kronor tillförts</w:t>
      </w:r>
      <w:r>
        <w:t xml:space="preserve"> området</w:t>
      </w:r>
      <w:r w:rsidR="00863E0B">
        <w:t xml:space="preserve"> och samma </w:t>
      </w:r>
      <w:r w:rsidR="00863E0B">
        <w:t xml:space="preserve">förstärkning är </w:t>
      </w:r>
      <w:r w:rsidR="00CC45AE">
        <w:t>beräknad</w:t>
      </w:r>
      <w:r w:rsidR="00863E0B">
        <w:t xml:space="preserve"> för 2025 och 2026</w:t>
      </w:r>
      <w:r w:rsidRPr="00B67A2B" w:rsidR="00E86B52">
        <w:t xml:space="preserve">. </w:t>
      </w:r>
      <w:r w:rsidR="00863E0B">
        <w:t>Det årliga t</w:t>
      </w:r>
      <w:r w:rsidRPr="00B67A2B" w:rsidR="00E86B52">
        <w:t>illskottet syftar både till att fullfölja pågående insatser och att möjliggöra nya.</w:t>
      </w:r>
      <w:r>
        <w:t xml:space="preserve"> </w:t>
      </w:r>
    </w:p>
    <w:p w:rsidR="00631B13" w:rsidP="00CE609E">
      <w:pPr>
        <w:pStyle w:val="BodyText"/>
      </w:pPr>
      <w:r w:rsidRPr="00C8405E">
        <w:t>Våld, diskriminering och andra kränkningar</w:t>
      </w:r>
      <w:r>
        <w:t xml:space="preserve"> är ett av handlingsplanens fokusområden. </w:t>
      </w:r>
      <w:r w:rsidR="00D708D3">
        <w:t>Det råder inga tvivel om att d</w:t>
      </w:r>
      <w:r w:rsidR="00164642">
        <w:t xml:space="preserve">et </w:t>
      </w:r>
      <w:r w:rsidR="00CE609E">
        <w:t>återstår utmaningar, inte minst gäll</w:t>
      </w:r>
      <w:r w:rsidR="00C22293">
        <w:t>ande</w:t>
      </w:r>
      <w:r w:rsidR="00CE609E">
        <w:t xml:space="preserve"> frågor som rör hat och hot mot hbtqi-personer</w:t>
      </w:r>
      <w:r>
        <w:t>.</w:t>
      </w:r>
      <w:r w:rsidRPr="00F93F79">
        <w:t xml:space="preserve"> </w:t>
      </w:r>
      <w:r w:rsidR="001A2AF5">
        <w:t xml:space="preserve">Det pågår </w:t>
      </w:r>
      <w:r w:rsidR="00D708D3">
        <w:t>olika</w:t>
      </w:r>
      <w:r w:rsidR="001A2AF5">
        <w:t xml:space="preserve"> insatser </w:t>
      </w:r>
      <w:r w:rsidR="00D708D3">
        <w:t>av relevans för dessa frågor,</w:t>
      </w:r>
      <w:r w:rsidR="001A2AF5">
        <w:t xml:space="preserve"> </w:t>
      </w:r>
      <w:r w:rsidR="00D708D3">
        <w:t xml:space="preserve">exempelvis har </w:t>
      </w:r>
      <w:r w:rsidR="00CE609E">
        <w:t xml:space="preserve">Polismyndigheten haft </w:t>
      </w:r>
      <w:r w:rsidR="00C22293">
        <w:t xml:space="preserve">särskilda </w:t>
      </w:r>
      <w:r w:rsidR="00CE609E">
        <w:t>uppdrag med fokus på hatbrott och andra brott som hotar demokratin de senaste åren. Arbetet pågår och har vidareutvecklats, bl</w:t>
      </w:r>
      <w:r w:rsidR="00C22293">
        <w:t>.a.</w:t>
      </w:r>
      <w:r w:rsidR="00CE609E">
        <w:t xml:space="preserve"> genom kompetenshöjande insatser</w:t>
      </w:r>
      <w:r w:rsidR="00C22293">
        <w:t xml:space="preserve">. </w:t>
      </w:r>
      <w:r w:rsidR="00CE609E">
        <w:t xml:space="preserve">Polismyndigheten </w:t>
      </w:r>
      <w:r w:rsidR="00C22293">
        <w:t xml:space="preserve">ska </w:t>
      </w:r>
      <w:r w:rsidR="00CE609E">
        <w:t>förstärka den brottsutredande förmågan och uppklaringen av</w:t>
      </w:r>
      <w:r w:rsidR="00C22293">
        <w:t xml:space="preserve"> dessa brott</w:t>
      </w:r>
      <w:r w:rsidR="00CE609E">
        <w:t>. I betänkandet ”En tydligare bestämmelse om hets mot folkgrupp</w:t>
      </w:r>
      <w:r w:rsidRPr="00B90DD9" w:rsidR="00CE609E">
        <w:t>”</w:t>
      </w:r>
      <w:r w:rsidR="001D5A8F">
        <w:t xml:space="preserve"> </w:t>
      </w:r>
      <w:r w:rsidR="00E55BA0">
        <w:t>(</w:t>
      </w:r>
      <w:r w:rsidRPr="00E55BA0" w:rsidR="00E55BA0">
        <w:t>SOU 2023:17</w:t>
      </w:r>
      <w:r w:rsidR="00E55BA0">
        <w:t xml:space="preserve">) </w:t>
      </w:r>
      <w:r w:rsidR="00CE609E">
        <w:t xml:space="preserve">föreslås bland annat att det ska införas ett särskilt straffansvar för gärningar riktade mot enskilda individer i sådana grupper som i dag skyddas av bestämmelsen. Förslaget kan ge enskilda brottsoffer ett bättre skydd. Förslaget träffar alla de grunder som räknas upp i </w:t>
      </w:r>
      <w:r w:rsidRPr="00B01F23" w:rsidR="00B01F23">
        <w:t>bestämmelsen om hets mot folkgrupp</w:t>
      </w:r>
      <w:r w:rsidR="00CE609E">
        <w:t xml:space="preserve">, inklusive </w:t>
      </w:r>
      <w:r w:rsidRPr="000029DE" w:rsidR="00CE609E">
        <w:t xml:space="preserve">sexuell läggning </w:t>
      </w:r>
      <w:r w:rsidR="00CE609E">
        <w:t>och</w:t>
      </w:r>
      <w:r w:rsidRPr="000029DE" w:rsidR="00CE609E">
        <w:t xml:space="preserve"> </w:t>
      </w:r>
      <w:r w:rsidR="003F72A2">
        <w:t xml:space="preserve">könsöverskridande identitet </w:t>
      </w:r>
      <w:r w:rsidR="00CE609E">
        <w:t>e</w:t>
      </w:r>
      <w:r w:rsidRPr="000029DE" w:rsidR="00CE609E">
        <w:t>ller uttryck</w:t>
      </w:r>
      <w:r w:rsidR="00CE609E">
        <w:t>.</w:t>
      </w:r>
      <w:r w:rsidR="00A54FB3">
        <w:t xml:space="preserve"> </w:t>
      </w:r>
    </w:p>
    <w:p w:rsidR="00863E0B" w:rsidP="00863E0B">
      <w:pPr>
        <w:pStyle w:val="BodyText"/>
      </w:pPr>
      <w:r>
        <w:t xml:space="preserve">I Sverige ska alla ha rätt att vara den man är, och älska vem man vill, och det ska givetvis gälla oavsett i vilket sammanhang man befinner sig. </w:t>
      </w:r>
      <w:r w:rsidRPr="005308A3">
        <w:t xml:space="preserve">Enligt skollagen ska all utbildning utformas i överensstämmelse med grundläggande demokratiska värderingar och de mänskliga rättigheterna som människolivets okränkbarhet, individens frihet och integritet, alla människors lika värde, jämställdhet samt solidaritet mellan människor. </w:t>
      </w:r>
      <w:r w:rsidR="00751B92">
        <w:t>Skolan ska aktivt och medvetet främja elevernas lika rättigheter och möjligheter, oberoende av könstillhörighet. Skolan har också ett ansvar för att synliggöra och motverka könsmönster som begränsar elevernas lärande, val och utveckling.</w:t>
      </w:r>
      <w:r w:rsidRPr="0022419F">
        <w:t xml:space="preserve"> </w:t>
      </w:r>
    </w:p>
    <w:p w:rsidR="00CE609E" w:rsidRPr="00730C11" w:rsidP="00547F81">
      <w:pPr>
        <w:pStyle w:val="BodyText"/>
      </w:pPr>
      <w:r>
        <w:t xml:space="preserve">Jag och regeringen fortsätter arbetet </w:t>
      </w:r>
      <w:r w:rsidR="00CC45AE">
        <w:t>för</w:t>
      </w:r>
      <w:r>
        <w:t xml:space="preserve"> att </w:t>
      </w:r>
      <w:r w:rsidRPr="00D63FD9">
        <w:t>säkerställa hbtqi-personers rättigheter</w:t>
      </w:r>
      <w:r w:rsidR="00FE55D6">
        <w:t>.</w:t>
      </w:r>
      <w:r>
        <w:t xml:space="preserve"> </w:t>
      </w:r>
      <w:r w:rsidR="00FE55D6">
        <w:t>H</w:t>
      </w:r>
      <w:r w:rsidRPr="00D63FD9">
        <w:t xml:space="preserve">at och hot </w:t>
      </w:r>
      <w:r w:rsidR="00FE55D6">
        <w:t>kan aldrig accepteras</w:t>
      </w:r>
      <w:r>
        <w:t>.</w:t>
      </w:r>
    </w:p>
    <w:p w:rsidR="00547F81" w:rsidP="00547F81">
      <w:pPr>
        <w:pStyle w:val="BodyText"/>
      </w:pPr>
      <w:r>
        <w:t xml:space="preserve">Stockholm den </w:t>
      </w:r>
      <w:sdt>
        <w:sdtPr>
          <w:id w:val="-1225218591"/>
          <w:placeholder>
            <w:docPart w:val="DA682C8D26E8426E8DB95CB7961ED503"/>
          </w:placeholder>
          <w:dataBinding w:xpath="/ns0:DocumentInfo[1]/ns0:BaseInfo[1]/ns0:HeaderDate[1]" w:storeItemID="{309B1108-CE37-4083-A9CA-524A4332F0AA}" w:prefixMappings="xmlns:ns0='http://lp/documentinfo/RK' "/>
          <w:date w:fullDate="2023-12-06T00:00:00Z">
            <w:dateFormat w:val="d MMMM yyyy"/>
            <w:lid w:val="sv-SE"/>
            <w:storeMappedDataAs w:val="dateTime"/>
            <w:calendar w:val="gregorian"/>
          </w:date>
        </w:sdtPr>
        <w:sdtContent>
          <w:r w:rsidR="00A701BD">
            <w:t>6 december 2023</w:t>
          </w:r>
        </w:sdtContent>
      </w:sdt>
    </w:p>
    <w:p w:rsidR="00023B8B" w:rsidP="00547F81">
      <w:pPr>
        <w:pStyle w:val="BodyText"/>
      </w:pPr>
    </w:p>
    <w:p w:rsidR="00707CD2" w:rsidP="00A45A0E">
      <w:pPr>
        <w:pStyle w:val="BodyText"/>
      </w:pPr>
      <w:r>
        <w:t>Paulina Brandberg</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547F8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547F81" w:rsidP="00C26068">
          <w:pPr>
            <w:pStyle w:val="Footer"/>
          </w:pPr>
          <w:r>
            <w:t>Telefonväxel: 08-405 10 00</w:t>
          </w:r>
        </w:p>
        <w:p w:rsidR="00547F81" w:rsidP="00C26068">
          <w:pPr>
            <w:pStyle w:val="Footer"/>
          </w:pPr>
          <w:r>
            <w:t>Fax: 08-411 36 16</w:t>
          </w:r>
        </w:p>
        <w:p w:rsidR="00547F81" w:rsidRPr="00F53AEA" w:rsidP="00C26068">
          <w:pPr>
            <w:pStyle w:val="Footer"/>
          </w:pPr>
          <w:r>
            <w:t>Webb: www.regeringen.se</w:t>
          </w:r>
        </w:p>
      </w:tc>
      <w:tc>
        <w:tcPr>
          <w:tcW w:w="4451" w:type="dxa"/>
        </w:tcPr>
        <w:p w:rsidR="00547F81" w:rsidP="00F53AEA">
          <w:pPr>
            <w:pStyle w:val="Footer"/>
          </w:pPr>
          <w:r>
            <w:t>Postadress: 103 33 Stockholm</w:t>
          </w:r>
        </w:p>
        <w:p w:rsidR="00547F81" w:rsidP="00F53AEA">
          <w:pPr>
            <w:pStyle w:val="Footer"/>
          </w:pPr>
          <w:r>
            <w:t>Besöksadress: Fredsgatan 8</w:t>
          </w:r>
        </w:p>
        <w:p w:rsidR="00547F81" w:rsidRPr="00F53AEA" w:rsidP="00F53AEA">
          <w:pPr>
            <w:pStyle w:val="Footer"/>
          </w:pPr>
          <w:r>
            <w:t>E-post: a.registrator@regeringskansliet.se</w:t>
          </w:r>
        </w:p>
      </w:tc>
    </w:tr>
  </w:tbl>
  <w:p w:rsidR="00093408" w:rsidRPr="00547F81">
    <w:pPr>
      <w:pStyle w:val="Footer"/>
      <w:rPr>
        <w:sz w:val="2"/>
        <w:szCs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47F81" w:rsidRPr="007D73AB">
          <w:pPr>
            <w:pStyle w:val="Header"/>
          </w:pPr>
        </w:p>
      </w:tc>
      <w:sdt>
        <w:sdtPr>
          <w:alias w:val="Status"/>
          <w:tag w:val="ccRKShow_Status"/>
          <w:id w:val="1789383027"/>
          <w:lock w:val="contentLocked"/>
          <w:placeholder>
            <w:docPart w:val="9132F2472E964ACAB03B1B6BDD0B1F33"/>
          </w:placeholder>
          <w:text/>
        </w:sdtPr>
        <w:sdtContent>
          <w:tc>
            <w:tcPr>
              <w:tcW w:w="3170" w:type="dxa"/>
              <w:vAlign w:val="bottom"/>
            </w:tcPr>
            <w:p w:rsidR="00547F81" w:rsidRPr="007D73AB" w:rsidP="00340DE0">
              <w:pPr>
                <w:pStyle w:val="Header"/>
              </w:pPr>
              <w:r>
                <w:t xml:space="preserve"> </w:t>
              </w:r>
            </w:p>
          </w:tc>
        </w:sdtContent>
      </w:sdt>
      <w:tc>
        <w:tcPr>
          <w:tcW w:w="1134" w:type="dxa"/>
        </w:tcPr>
        <w:p w:rsidR="00547F8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47F8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47F81" w:rsidRPr="00710A6C" w:rsidP="00EE3C0F">
          <w:pPr>
            <w:pStyle w:val="Header"/>
            <w:rPr>
              <w:b/>
            </w:rPr>
          </w:pPr>
        </w:p>
        <w:p w:rsidR="00547F81" w:rsidP="00EE3C0F">
          <w:pPr>
            <w:pStyle w:val="Header"/>
          </w:pPr>
        </w:p>
        <w:p w:rsidR="00547F81" w:rsidP="00EE3C0F">
          <w:pPr>
            <w:pStyle w:val="Header"/>
          </w:pPr>
        </w:p>
        <w:p w:rsidR="00547F81" w:rsidP="00EE3C0F">
          <w:pPr>
            <w:pStyle w:val="Header"/>
          </w:pPr>
        </w:p>
        <w:sdt>
          <w:sdtPr>
            <w:alias w:val="Dnr"/>
            <w:tag w:val="ccRKShow_Dnr"/>
            <w:id w:val="956755014"/>
            <w:placeholder>
              <w:docPart w:val="526798A5BE674F3497E6005ED8C028F1"/>
            </w:placeholder>
            <w:dataBinding w:xpath="/ns0:DocumentInfo[1]/ns0:BaseInfo[1]/ns0:Dnr[1]" w:storeItemID="{309B1108-CE37-4083-A9CA-524A4332F0AA}" w:prefixMappings="xmlns:ns0='http://lp/documentinfo/RK' "/>
            <w:text/>
          </w:sdtPr>
          <w:sdtContent>
            <w:p w:rsidR="00547F81" w:rsidP="00EE3C0F">
              <w:pPr>
                <w:pStyle w:val="Header"/>
              </w:pPr>
              <w:r>
                <w:t>A2023/01616</w:t>
              </w:r>
            </w:p>
          </w:sdtContent>
        </w:sdt>
        <w:sdt>
          <w:sdtPr>
            <w:alias w:val="DocNumber"/>
            <w:tag w:val="DocNumber"/>
            <w:id w:val="-1563547122"/>
            <w:placeholder>
              <w:docPart w:val="D00E1C43748E482981AE1D6BD8DD9540"/>
            </w:placeholder>
            <w:showingPlcHdr/>
            <w:dataBinding w:xpath="/ns0:DocumentInfo[1]/ns0:BaseInfo[1]/ns0:DocNumber[1]" w:storeItemID="{309B1108-CE37-4083-A9CA-524A4332F0AA}" w:prefixMappings="xmlns:ns0='http://lp/documentinfo/RK' "/>
            <w:text/>
          </w:sdtPr>
          <w:sdtContent>
            <w:p w:rsidR="00547F81" w:rsidP="00EE3C0F">
              <w:pPr>
                <w:pStyle w:val="Header"/>
              </w:pPr>
              <w:r>
                <w:rPr>
                  <w:rStyle w:val="PlaceholderText"/>
                </w:rPr>
                <w:t xml:space="preserve"> </w:t>
              </w:r>
            </w:p>
          </w:sdtContent>
        </w:sdt>
        <w:p w:rsidR="00547F81" w:rsidP="00EE3C0F">
          <w:pPr>
            <w:pStyle w:val="Header"/>
          </w:pPr>
        </w:p>
      </w:tc>
      <w:tc>
        <w:tcPr>
          <w:tcW w:w="1134" w:type="dxa"/>
        </w:tcPr>
        <w:p w:rsidR="00547F81" w:rsidP="0094502D">
          <w:pPr>
            <w:pStyle w:val="Header"/>
          </w:pPr>
        </w:p>
        <w:sdt>
          <w:sdtPr>
            <w:alias w:val="Bilagor"/>
            <w:tag w:val="ccRKShow_Bilagor"/>
            <w:id w:val="1351614755"/>
            <w:placeholder>
              <w:docPart w:val="FF2210A4FC3546AC9ACE28CA8C5A127B"/>
            </w:placeholder>
            <w:showingPlcHdr/>
            <w:dataBinding w:xpath="/ns0:DocumentInfo[1]/ns0:BaseInfo[1]/ns0:Appendix[1]" w:storeItemID="{309B1108-CE37-4083-A9CA-524A4332F0AA}" w:prefixMappings="xmlns:ns0='http://lp/documentinfo/RK' "/>
            <w:text/>
          </w:sdtPr>
          <w:sdtContent>
            <w:p w:rsidR="00547F81" w:rsidRPr="0094502D" w:rsidP="00EC71A6">
              <w:pPr>
                <w:pStyle w:val="Header"/>
              </w:pPr>
              <w:r>
                <w:rPr>
                  <w:rStyle w:val="PlaceholderText"/>
                </w:rPr>
                <w:t xml:space="preserve"> </w:t>
              </w:r>
            </w:p>
          </w:sdtContent>
        </w:sdt>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113133475"/>
          <w:placeholder>
            <w:docPart w:val="CC980D80D3394814A214C2FF337B8572"/>
          </w:placeholder>
          <w:richText/>
        </w:sdtPr>
        <w:sdtEndPr>
          <w:rPr>
            <w:b w:val="0"/>
          </w:rPr>
        </w:sdtEndPr>
        <w:sdtContent>
          <w:tc>
            <w:tcPr>
              <w:tcW w:w="5534" w:type="dxa"/>
              <w:tcMar>
                <w:right w:w="1134" w:type="dxa"/>
              </w:tcMar>
            </w:tcPr>
            <w:p w:rsidR="00547F81" w:rsidRPr="00547F81" w:rsidP="00340DE0">
              <w:pPr>
                <w:pStyle w:val="Header"/>
                <w:rPr>
                  <w:b/>
                </w:rPr>
              </w:pPr>
              <w:r w:rsidRPr="00547F81">
                <w:rPr>
                  <w:b/>
                </w:rPr>
                <w:t>Arbetsmarknadsdepartementet</w:t>
              </w:r>
            </w:p>
            <w:p w:rsidR="00547F81" w:rsidP="00547F81">
              <w:pPr>
                <w:pStyle w:val="Header"/>
                <w:rPr>
                  <w:rStyle w:val="PlaceholderText"/>
                  <w:sz w:val="18"/>
                  <w:szCs w:val="24"/>
                </w:rPr>
              </w:pPr>
              <w:r w:rsidRPr="00065249">
                <w:rPr>
                  <w:rStyle w:val="PlaceholderText"/>
                  <w:sz w:val="18"/>
                  <w:szCs w:val="24"/>
                </w:rPr>
                <w:t>Jämställdhets- och biträdande arbetsmarknadsministern</w:t>
              </w:r>
            </w:p>
            <w:p w:rsidR="005308A3" w:rsidP="00547F81">
              <w:pPr>
                <w:pStyle w:val="Header"/>
                <w:rPr>
                  <w:rStyle w:val="PlaceholderText"/>
                  <w:sz w:val="18"/>
                  <w:szCs w:val="24"/>
                </w:rPr>
              </w:pPr>
            </w:p>
            <w:p w:rsidR="005308A3" w:rsidP="00547F81">
              <w:pPr>
                <w:pStyle w:val="Header"/>
                <w:rPr>
                  <w:rStyle w:val="PlaceholderText"/>
                  <w:sz w:val="18"/>
                  <w:szCs w:val="24"/>
                </w:rPr>
              </w:pPr>
            </w:p>
            <w:p w:rsidR="005308A3" w:rsidP="00547F81">
              <w:pPr>
                <w:pStyle w:val="Header"/>
                <w:rPr>
                  <w:rStyle w:val="PlaceholderText"/>
                  <w:sz w:val="18"/>
                  <w:szCs w:val="24"/>
                </w:rPr>
              </w:pPr>
            </w:p>
            <w:p w:rsidR="00547F81" w:rsidRPr="00340DE0" w:rsidP="00340DE0">
              <w:pPr>
                <w:pStyle w:val="Header"/>
              </w:pPr>
            </w:p>
          </w:tc>
        </w:sdtContent>
      </w:sdt>
      <w:sdt>
        <w:sdtPr>
          <w:rPr>
            <w:color w:val="808080"/>
          </w:rPr>
          <w:alias w:val="Recipient"/>
          <w:tag w:val="ccRKShow_Recipient"/>
          <w:id w:val="-934290281"/>
          <w:placeholder>
            <w:docPart w:val="A70FDC19061D4F219884400054D5C175"/>
          </w:placeholder>
          <w:dataBinding w:xpath="/ns0:DocumentInfo[1]/ns0:BaseInfo[1]/ns0:Recipient[1]" w:storeItemID="{309B1108-CE37-4083-A9CA-524A4332F0AA}" w:prefixMappings="xmlns:ns0='http://lp/documentinfo/RK' "/>
          <w:text w:multiLine="1"/>
        </w:sdtPr>
        <w:sdtEndPr>
          <w:rPr>
            <w:color w:val="auto"/>
          </w:rPr>
        </w:sdtEndPr>
        <w:sdtContent>
          <w:tc>
            <w:tcPr>
              <w:tcW w:w="3170" w:type="dxa"/>
            </w:tcPr>
            <w:p w:rsidR="00547F81" w:rsidP="00547B89">
              <w:pPr>
                <w:pStyle w:val="Header"/>
              </w:pPr>
              <w:r>
                <w:t>Till riksdagen</w:t>
              </w:r>
            </w:p>
          </w:tc>
        </w:sdtContent>
      </w:sdt>
      <w:tc>
        <w:tcPr>
          <w:tcW w:w="1134" w:type="dxa"/>
        </w:tcPr>
        <w:p w:rsidR="00547F8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446E70"/>
    <w:multiLevelType w:val="hybridMultilevel"/>
    <w:tmpl w:val="222678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C9B0453"/>
    <w:multiLevelType w:val="multilevel"/>
    <w:tmpl w:val="1A20A4CA"/>
    <w:numStyleLink w:val="RKPunktlista"/>
  </w:abstractNum>
  <w:abstractNum w:abstractNumId="20">
    <w:nsid w:val="2ECF6BA1"/>
    <w:multiLevelType w:val="multilevel"/>
    <w:tmpl w:val="B7F0FEDA"/>
    <w:numStyleLink w:val="RKNumreradlista"/>
  </w:abstractNum>
  <w:abstractNum w:abstractNumId="21">
    <w:nsid w:val="2F604539"/>
    <w:multiLevelType w:val="multilevel"/>
    <w:tmpl w:val="B7F0FEDA"/>
    <w:numStyleLink w:val="RKNumreradlista"/>
  </w:abstractNum>
  <w:abstractNum w:abstractNumId="22">
    <w:nsid w:val="348522EF"/>
    <w:multiLevelType w:val="multilevel"/>
    <w:tmpl w:val="B7F0FEDA"/>
    <w:numStyleLink w:val="RKNumreradlista"/>
  </w:abstractNum>
  <w:abstractNum w:abstractNumId="23">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A0D49A8"/>
    <w:multiLevelType w:val="multilevel"/>
    <w:tmpl w:val="E8244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D3D0E02"/>
    <w:multiLevelType w:val="multilevel"/>
    <w:tmpl w:val="B7F0FEDA"/>
    <w:numStyleLink w:val="RKNumreradlista"/>
  </w:abstractNum>
  <w:abstractNum w:abstractNumId="26">
    <w:nsid w:val="3E1445DA"/>
    <w:multiLevelType w:val="multilevel"/>
    <w:tmpl w:val="B7F0FEDA"/>
    <w:numStyleLink w:val="RKNumreradlista"/>
  </w:abstractNum>
  <w:abstractNum w:abstractNumId="27">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4270774A"/>
    <w:multiLevelType w:val="multilevel"/>
    <w:tmpl w:val="B7F0FEDA"/>
    <w:numStyleLink w:val="RKNumreradlista"/>
  </w:abstractNum>
  <w:abstractNum w:abstractNumId="30">
    <w:nsid w:val="4C84297C"/>
    <w:multiLevelType w:val="multilevel"/>
    <w:tmpl w:val="B7F0FEDA"/>
    <w:numStyleLink w:val="RKNumreradlista"/>
  </w:abstractNum>
  <w:abstractNum w:abstractNumId="31">
    <w:nsid w:val="4D904BDB"/>
    <w:multiLevelType w:val="multilevel"/>
    <w:tmpl w:val="B7F0FEDA"/>
    <w:numStyleLink w:val="RKNumreradlista"/>
  </w:abstractNum>
  <w:abstractNum w:abstractNumId="32">
    <w:nsid w:val="4DAD38FF"/>
    <w:multiLevelType w:val="multilevel"/>
    <w:tmpl w:val="B7F0FEDA"/>
    <w:numStyleLink w:val="RKNumreradlista"/>
  </w:abstractNum>
  <w:abstractNum w:abstractNumId="33">
    <w:nsid w:val="53A05A92"/>
    <w:multiLevelType w:val="multilevel"/>
    <w:tmpl w:val="B7F0FEDA"/>
    <w:numStyleLink w:val="RKNumreradlista"/>
  </w:abstractNum>
  <w:abstractNum w:abstractNumId="34">
    <w:nsid w:val="5C6843F9"/>
    <w:multiLevelType w:val="multilevel"/>
    <w:tmpl w:val="1A20A4CA"/>
    <w:numStyleLink w:val="RKPunktlista"/>
  </w:abstractNum>
  <w:abstractNum w:abstractNumId="35">
    <w:nsid w:val="61AC437A"/>
    <w:multiLevelType w:val="multilevel"/>
    <w:tmpl w:val="E2FEA49E"/>
    <w:numStyleLink w:val="RKNumreraderubriker"/>
  </w:abstractNum>
  <w:abstractNum w:abstractNumId="36">
    <w:nsid w:val="64780D1B"/>
    <w:multiLevelType w:val="multilevel"/>
    <w:tmpl w:val="B7F0FEDA"/>
    <w:numStyleLink w:val="RKNumreradlista"/>
  </w:abstractNum>
  <w:abstractNum w:abstractNumId="37">
    <w:nsid w:val="664239C2"/>
    <w:multiLevelType w:val="multilevel"/>
    <w:tmpl w:val="1A20A4CA"/>
    <w:numStyleLink w:val="RKPunktlista"/>
  </w:abstractNum>
  <w:abstractNum w:abstractNumId="38">
    <w:nsid w:val="6AA87A6A"/>
    <w:multiLevelType w:val="multilevel"/>
    <w:tmpl w:val="186C6512"/>
    <w:numStyleLink w:val="Strecklistan"/>
  </w:abstractNum>
  <w:abstractNum w:abstractNumId="39">
    <w:nsid w:val="6D8C68B4"/>
    <w:multiLevelType w:val="multilevel"/>
    <w:tmpl w:val="B7F0FEDA"/>
    <w:numStyleLink w:val="RKNumreradlista"/>
  </w:abstractNum>
  <w:abstractNum w:abstractNumId="40">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466A28"/>
    <w:multiLevelType w:val="multilevel"/>
    <w:tmpl w:val="1A20A4CA"/>
    <w:numStyleLink w:val="RKPunktlista"/>
  </w:abstractNum>
  <w:abstractNum w:abstractNumId="42">
    <w:nsid w:val="76322898"/>
    <w:multiLevelType w:val="multilevel"/>
    <w:tmpl w:val="186C6512"/>
    <w:numStyleLink w:val="Strecklistan"/>
  </w:abstractNum>
  <w:num w:numId="1">
    <w:abstractNumId w:val="28"/>
  </w:num>
  <w:num w:numId="2">
    <w:abstractNumId w:val="35"/>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7"/>
  </w:num>
  <w:num w:numId="11">
    <w:abstractNumId w:val="22"/>
  </w:num>
  <w:num w:numId="12">
    <w:abstractNumId w:val="40"/>
  </w:num>
  <w:num w:numId="13">
    <w:abstractNumId w:val="33"/>
  </w:num>
  <w:num w:numId="14">
    <w:abstractNumId w:val="13"/>
  </w:num>
  <w:num w:numId="15">
    <w:abstractNumId w:val="11"/>
  </w:num>
  <w:num w:numId="16">
    <w:abstractNumId w:val="37"/>
  </w:num>
  <w:num w:numId="17">
    <w:abstractNumId w:val="34"/>
  </w:num>
  <w:num w:numId="18">
    <w:abstractNumId w:val="10"/>
  </w:num>
  <w:num w:numId="19">
    <w:abstractNumId w:val="2"/>
  </w:num>
  <w:num w:numId="20">
    <w:abstractNumId w:val="6"/>
  </w:num>
  <w:num w:numId="21">
    <w:abstractNumId w:val="20"/>
  </w:num>
  <w:num w:numId="22">
    <w:abstractNumId w:val="14"/>
  </w:num>
  <w:num w:numId="23">
    <w:abstractNumId w:val="30"/>
  </w:num>
  <w:num w:numId="24">
    <w:abstractNumId w:val="31"/>
  </w:num>
  <w:num w:numId="25">
    <w:abstractNumId w:val="41"/>
  </w:num>
  <w:num w:numId="26">
    <w:abstractNumId w:val="25"/>
  </w:num>
  <w:num w:numId="27">
    <w:abstractNumId w:val="38"/>
  </w:num>
  <w:num w:numId="28">
    <w:abstractNumId w:val="19"/>
  </w:num>
  <w:num w:numId="29">
    <w:abstractNumId w:val="16"/>
  </w:num>
  <w:num w:numId="30">
    <w:abstractNumId w:val="39"/>
  </w:num>
  <w:num w:numId="31">
    <w:abstractNumId w:val="15"/>
  </w:num>
  <w:num w:numId="32">
    <w:abstractNumId w:val="32"/>
  </w:num>
  <w:num w:numId="33">
    <w:abstractNumId w:val="36"/>
  </w:num>
  <w:num w:numId="34">
    <w:abstractNumId w:val="42"/>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6"/>
  </w:num>
  <w:num w:numId="45">
    <w:abstractNumId w:val="18"/>
  </w:num>
  <w:num w:numId="4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D708D3"/>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132F2472E964ACAB03B1B6BDD0B1F33"/>
        <w:category>
          <w:name w:val="Allmänt"/>
          <w:gallery w:val="placeholder"/>
        </w:category>
        <w:types>
          <w:type w:val="bbPlcHdr"/>
        </w:types>
        <w:behaviors>
          <w:behavior w:val="content"/>
        </w:behaviors>
        <w:guid w:val="{CDA2B2B5-C497-4325-AF7D-6E55830BD505}"/>
      </w:docPartPr>
      <w:docPartBody>
        <w:p w:rsidR="005455DC" w:rsidP="00DA243A">
          <w:pPr>
            <w:pStyle w:val="9132F2472E964ACAB03B1B6BDD0B1F33"/>
          </w:pPr>
          <w:r>
            <w:t xml:space="preserve"> </w:t>
          </w:r>
        </w:p>
      </w:docPartBody>
    </w:docPart>
    <w:docPart>
      <w:docPartPr>
        <w:name w:val="526798A5BE674F3497E6005ED8C028F1"/>
        <w:category>
          <w:name w:val="Allmänt"/>
          <w:gallery w:val="placeholder"/>
        </w:category>
        <w:types>
          <w:type w:val="bbPlcHdr"/>
        </w:types>
        <w:behaviors>
          <w:behavior w:val="content"/>
        </w:behaviors>
        <w:guid w:val="{62A897EB-472E-453E-86CB-9C1F3C31C0A3}"/>
      </w:docPartPr>
      <w:docPartBody>
        <w:p w:rsidR="005455DC" w:rsidP="00DA243A">
          <w:pPr>
            <w:pStyle w:val="526798A5BE674F3497E6005ED8C028F1"/>
          </w:pPr>
          <w:r>
            <w:rPr>
              <w:rStyle w:val="PlaceholderText"/>
            </w:rPr>
            <w:t xml:space="preserve"> </w:t>
          </w:r>
        </w:p>
      </w:docPartBody>
    </w:docPart>
    <w:docPart>
      <w:docPartPr>
        <w:name w:val="D00E1C43748E482981AE1D6BD8DD9540"/>
        <w:category>
          <w:name w:val="Allmänt"/>
          <w:gallery w:val="placeholder"/>
        </w:category>
        <w:types>
          <w:type w:val="bbPlcHdr"/>
        </w:types>
        <w:behaviors>
          <w:behavior w:val="content"/>
        </w:behaviors>
        <w:guid w:val="{360B9B28-AEEC-4760-9400-56CD54604C55}"/>
      </w:docPartPr>
      <w:docPartBody>
        <w:p w:rsidR="005455DC" w:rsidP="00DA243A">
          <w:pPr>
            <w:pStyle w:val="D00E1C43748E482981AE1D6BD8DD95401"/>
          </w:pPr>
          <w:r>
            <w:rPr>
              <w:rStyle w:val="PlaceholderText"/>
            </w:rPr>
            <w:t xml:space="preserve"> </w:t>
          </w:r>
        </w:p>
      </w:docPartBody>
    </w:docPart>
    <w:docPart>
      <w:docPartPr>
        <w:name w:val="FF2210A4FC3546AC9ACE28CA8C5A127B"/>
        <w:category>
          <w:name w:val="Allmänt"/>
          <w:gallery w:val="placeholder"/>
        </w:category>
        <w:types>
          <w:type w:val="bbPlcHdr"/>
        </w:types>
        <w:behaviors>
          <w:behavior w:val="content"/>
        </w:behaviors>
        <w:guid w:val="{DA7219E4-76E3-44F9-9E3F-839C9E2221D1}"/>
      </w:docPartPr>
      <w:docPartBody>
        <w:p w:rsidR="005455DC" w:rsidP="00DA243A">
          <w:pPr>
            <w:pStyle w:val="FF2210A4FC3546AC9ACE28CA8C5A127B1"/>
          </w:pPr>
          <w:r>
            <w:rPr>
              <w:rStyle w:val="PlaceholderText"/>
            </w:rPr>
            <w:t xml:space="preserve"> </w:t>
          </w:r>
        </w:p>
      </w:docPartBody>
    </w:docPart>
    <w:docPart>
      <w:docPartPr>
        <w:name w:val="CC980D80D3394814A214C2FF337B8572"/>
        <w:category>
          <w:name w:val="Allmänt"/>
          <w:gallery w:val="placeholder"/>
        </w:category>
        <w:types>
          <w:type w:val="bbPlcHdr"/>
        </w:types>
        <w:behaviors>
          <w:behavior w:val="content"/>
        </w:behaviors>
        <w:guid w:val="{FF7714D0-07EC-4A67-BE90-F7A75E0B00C3}"/>
      </w:docPartPr>
      <w:docPartBody>
        <w:p w:rsidR="005455DC" w:rsidP="00DA243A">
          <w:pPr>
            <w:pStyle w:val="CC980D80D3394814A214C2FF337B85721"/>
          </w:pPr>
          <w:r>
            <w:rPr>
              <w:rStyle w:val="PlaceholderText"/>
            </w:rPr>
            <w:t xml:space="preserve"> </w:t>
          </w:r>
        </w:p>
      </w:docPartBody>
    </w:docPart>
    <w:docPart>
      <w:docPartPr>
        <w:name w:val="A70FDC19061D4F219884400054D5C175"/>
        <w:category>
          <w:name w:val="Allmänt"/>
          <w:gallery w:val="placeholder"/>
        </w:category>
        <w:types>
          <w:type w:val="bbPlcHdr"/>
        </w:types>
        <w:behaviors>
          <w:behavior w:val="content"/>
        </w:behaviors>
        <w:guid w:val="{437C4E78-2F41-4503-8F4E-948ACBD4238C}"/>
      </w:docPartPr>
      <w:docPartBody>
        <w:p w:rsidR="005455DC" w:rsidP="00DA243A">
          <w:pPr>
            <w:pStyle w:val="A70FDC19061D4F219884400054D5C1751"/>
          </w:pPr>
          <w:r>
            <w:rPr>
              <w:rStyle w:val="PlaceholderText"/>
            </w:rPr>
            <w:t xml:space="preserve"> </w:t>
          </w:r>
        </w:p>
      </w:docPartBody>
    </w:docPart>
    <w:docPart>
      <w:docPartPr>
        <w:name w:val="DA682C8D26E8426E8DB95CB7961ED503"/>
        <w:category>
          <w:name w:val="Allmänt"/>
          <w:gallery w:val="placeholder"/>
        </w:category>
        <w:types>
          <w:type w:val="bbPlcHdr"/>
        </w:types>
        <w:behaviors>
          <w:behavior w:val="content"/>
        </w:behaviors>
        <w:guid w:val="{32A32998-C78D-43C9-9A53-418E54BA38DD}"/>
      </w:docPartPr>
      <w:docPartBody>
        <w:p w:rsidR="005455DC" w:rsidP="00DA243A">
          <w:pPr>
            <w:pStyle w:val="DA682C8D26E8426E8DB95CB7961ED50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132F2472E964ACAB03B1B6BDD0B1F33">
    <w:name w:val="9132F2472E964ACAB03B1B6BDD0B1F33"/>
    <w:rsid w:val="00DA243A"/>
  </w:style>
  <w:style w:type="character" w:styleId="PlaceholderText">
    <w:name w:val="Placeholder Text"/>
    <w:basedOn w:val="DefaultParagraphFont"/>
    <w:uiPriority w:val="99"/>
    <w:semiHidden/>
    <w:rsid w:val="00DA243A"/>
    <w:rPr>
      <w:noProof w:val="0"/>
      <w:color w:val="808080"/>
    </w:rPr>
  </w:style>
  <w:style w:type="paragraph" w:customStyle="1" w:styleId="526798A5BE674F3497E6005ED8C028F1">
    <w:name w:val="526798A5BE674F3497E6005ED8C028F1"/>
    <w:rsid w:val="00DA243A"/>
  </w:style>
  <w:style w:type="paragraph" w:customStyle="1" w:styleId="D00E1C43748E482981AE1D6BD8DD95401">
    <w:name w:val="D00E1C43748E482981AE1D6BD8DD95401"/>
    <w:rsid w:val="00DA24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2210A4FC3546AC9ACE28CA8C5A127B1">
    <w:name w:val="FF2210A4FC3546AC9ACE28CA8C5A127B1"/>
    <w:rsid w:val="00DA24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C980D80D3394814A214C2FF337B85721">
    <w:name w:val="CC980D80D3394814A214C2FF337B85721"/>
    <w:rsid w:val="00DA24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70FDC19061D4F219884400054D5C1751">
    <w:name w:val="A70FDC19061D4F219884400054D5C1751"/>
    <w:rsid w:val="00DA243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A682C8D26E8426E8DB95CB7961ED503">
    <w:name w:val="DA682C8D26E8426E8DB95CB7961ED503"/>
    <w:rsid w:val="00DA243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b69734ea-8f10-4e10-894d-f23c55fe7691</RD_Svarsid>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1</RkTemplate>
    <DocType>Brev</DocType>
    <DocTypeShowName>Brev</DocTypeShowName>
    <Status> </Status>
    <Sender>
      <SenderName>Elisabet Svenningsson</SenderName>
      <SenderTitle/>
      <SenderMail>elisabet.svenningsson@regeringskansliet.se</SenderMail>
      <SenderPhone>
076-135 39 36</SenderPhone>
    </Sender>
    <TopId>1</TopId>
    <TopSender/>
    <OrganisationInfo>
      <Organisatoriskenhet1>Arbetsmarknadsdepartementet</Organisatoriskenhet1>
      <Organisatoriskenhet2>Enheten för mänskliga rättigheter och diskrimineringsfrågor</Organisatoriskenhet2>
      <Organisatoriskenhet3> </Organisatoriskenhet3>
      <Organisatoriskenhet1Id>198</Organisatoriskenhet1Id>
      <Organisatoriskenhet2Id>615</Organisatoriskenhet2Id>
      <Organisatoriskenhet3Id> </Organisatoriskenhet3Id>
    </OrganisationInfo>
    <HeaderDate>2023-12-06T00:00:00</HeaderDate>
    <Office/>
    <Dnr>A2023/01616</Dnr>
    <ParagrafNr/>
    <DocumentTitle/>
    <VisitingAddress/>
    <Extra1>extrainfo för denna mallm</Extra1>
    <Extra2>mer extrainfo</Extra2>
    <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2F65D1-6CEA-44B0-BB88-52CBD1F01C8B}">
  <ds:schemaRefs>
    <ds:schemaRef ds:uri="9c9941df-7074-4a92-bf99-225d24d78d61"/>
    <ds:schemaRef ds:uri="http://schemas.microsoft.com/sharepoint/v4"/>
    <ds:schemaRef ds:uri="http://purl.org/dc/elements/1.1/"/>
    <ds:schemaRef ds:uri="4e9c2f0c-7bf8-49af-8356-cbf363fc78a7"/>
    <ds:schemaRef ds:uri="http://schemas.microsoft.com/office/2006/metadata/properties"/>
    <ds:schemaRef ds:uri="cc625d36-bb37-4650-91b9-0c96159295ba"/>
    <ds:schemaRef ds:uri="http://schemas.microsoft.com/office/infopath/2007/PartnerControls"/>
    <ds:schemaRef ds:uri="454fd43f-998f-4261-8813-20fc0468c442"/>
    <ds:schemaRef ds:uri="http://purl.org/dc/terms/"/>
    <ds:schemaRef ds:uri="http://schemas.microsoft.com/office/2006/documentManagement/types"/>
    <ds:schemaRef ds:uri="http://purl.org/dc/dcmitype/"/>
    <ds:schemaRef ds:uri="http://schemas.openxmlformats.org/package/2006/metadata/core-properties"/>
    <ds:schemaRef ds:uri="18f3d968-6251-40b0-9f11-012b293496c2"/>
    <ds:schemaRef ds:uri="http://www.w3.org/XML/1998/namespace"/>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309B1108-CE37-4083-A9CA-524A4332F0AA}">
  <ds:schemaRefs>
    <ds:schemaRef ds:uri="http://lp/documentinfo/RK"/>
  </ds:schemaRefs>
</ds:datastoreItem>
</file>

<file path=customXml/itemProps4.xml><?xml version="1.0" encoding="utf-8"?>
<ds:datastoreItem xmlns:ds="http://schemas.openxmlformats.org/officeDocument/2006/customXml" ds:itemID="{FA17B6F6-9CA9-4571-AD17-424B1E51F697}">
  <ds:schemaRefs>
    <ds:schemaRef ds:uri="http://schemas.microsoft.com/sharepoint/v3/contenttype/forms"/>
  </ds:schemaRefs>
</ds:datastoreItem>
</file>

<file path=customXml/itemProps5.xml><?xml version="1.0" encoding="utf-8"?>
<ds:datastoreItem xmlns:ds="http://schemas.openxmlformats.org/officeDocument/2006/customXml" ds:itemID="{DB1F4CE5-D131-4CBA-A6E4-19074870F816}"/>
</file>

<file path=docProps/app.xml><?xml version="1.0" encoding="utf-8"?>
<Properties xmlns="http://schemas.openxmlformats.org/officeDocument/2006/extended-properties" xmlns:vt="http://schemas.openxmlformats.org/officeDocument/2006/docPropsVTypes">
  <Template>RK Basmall</Template>
  <TotalTime>0</TotalTime>
  <Pages>2</Pages>
  <Words>599</Words>
  <Characters>3178</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RF2023 24 307-Svar-Dragartister och hbtqi-rättigheter av Ulrika Westerlund (MP).docx</dc:title>
  <cp:revision>9</cp:revision>
  <cp:lastPrinted>2023-12-01T08:25:00Z</cp:lastPrinted>
  <dcterms:created xsi:type="dcterms:W3CDTF">2023-12-01T16:09:00Z</dcterms:created>
  <dcterms:modified xsi:type="dcterms:W3CDTF">2023-12-05T09:22:00Z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