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3F140059CE4ED8AEEF1D5567B691AD"/>
        </w:placeholder>
        <w:text/>
      </w:sdtPr>
      <w:sdtEndPr/>
      <w:sdtContent>
        <w:p w:rsidRPr="009B062B" w:rsidR="00AF30DD" w:rsidP="008C14C4" w:rsidRDefault="00AF30DD" w14:paraId="4E51F1AE" w14:textId="77777777">
          <w:pPr>
            <w:pStyle w:val="Rubrik1"/>
            <w:spacing w:after="300"/>
          </w:pPr>
          <w:r w:rsidRPr="009B062B">
            <w:t>Förslag till riksdagsbeslut</w:t>
          </w:r>
        </w:p>
      </w:sdtContent>
    </w:sdt>
    <w:sdt>
      <w:sdtPr>
        <w:alias w:val="Yrkande 1"/>
        <w:tag w:val="88f9ef37-42ca-4da2-8f7b-5ba02ee82fa8"/>
        <w:id w:val="798413912"/>
        <w:lock w:val="sdtLocked"/>
      </w:sdtPr>
      <w:sdtEndPr/>
      <w:sdtContent>
        <w:p w:rsidR="005C4ED0" w:rsidRDefault="0082716E" w14:paraId="5073B662" w14:textId="77777777">
          <w:pPr>
            <w:pStyle w:val="Frslagstext"/>
            <w:numPr>
              <w:ilvl w:val="0"/>
              <w:numId w:val="0"/>
            </w:numPr>
          </w:pPr>
          <w:r>
            <w:t>Riksdagen ställer sig bakom det som anförs i motionen om att se över möjligheterna att införa ett rutavdrag för reparationer och säkerhetshöjande åtgärder på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907AD9A85044C18D909960F17557B4"/>
        </w:placeholder>
        <w:text/>
      </w:sdtPr>
      <w:sdtEndPr/>
      <w:sdtContent>
        <w:p w:rsidRPr="009B062B" w:rsidR="006D79C9" w:rsidP="00333E95" w:rsidRDefault="006D79C9" w14:paraId="0BC0D51B" w14:textId="77777777">
          <w:pPr>
            <w:pStyle w:val="Rubrik1"/>
          </w:pPr>
          <w:r>
            <w:t>Motivering</w:t>
          </w:r>
        </w:p>
      </w:sdtContent>
    </w:sdt>
    <w:p w:rsidR="00422B9E" w:rsidP="00153F84" w:rsidRDefault="002C6C51" w14:paraId="7FBC1CFC" w14:textId="32C75C66">
      <w:pPr>
        <w:pStyle w:val="Normalutanindragellerluft"/>
      </w:pPr>
      <w:r>
        <w:t xml:space="preserve">Allmän kunskap inom vissa hantverksbranscher är många gånger begränsad. Att köpa en tjänst från någon med yrkesskicklighet kan då anses fördelaktigt. Exempelvis att få </w:t>
      </w:r>
      <w:r w:rsidRPr="00153F84">
        <w:rPr>
          <w:spacing w:val="-1"/>
        </w:rPr>
        <w:t>tapetserat av en målare, att få ett badrum ombyggt av en snickare osv. Medan omhänder</w:t>
      </w:r>
      <w:r w:rsidRPr="00153F84" w:rsidR="00153F84">
        <w:rPr>
          <w:spacing w:val="-1"/>
        </w:rPr>
        <w:softHyphen/>
      </w:r>
      <w:r w:rsidRPr="00153F84">
        <w:rPr>
          <w:spacing w:val="-1"/>
        </w:rPr>
        <w:t>tagande</w:t>
      </w:r>
      <w:r>
        <w:t xml:space="preserve"> av bilen helt lämnas utanför. Att äga och ta hand om sin bil är idag en kostsam investering. Samtidigt är ett bristfälligt underhåll en säkerhetsrisk för både den enskilda och dess omgivning. Än värre att själv försöka genomföra reparationer på bilen utan kunskap</w:t>
      </w:r>
      <w:r w:rsidR="0082716E">
        <w:t xml:space="preserve"> om</w:t>
      </w:r>
      <w:r>
        <w:t xml:space="preserve"> att det genomförs på ett säkert sätt. </w:t>
      </w:r>
    </w:p>
    <w:p w:rsidR="00F6118C" w:rsidP="00153F84" w:rsidRDefault="002C6C51" w14:paraId="642FF28B" w14:textId="253090D8">
      <w:r>
        <w:t xml:space="preserve">Vi ser idag en utbredd marknad för ”svartarbete” på privata bilar. Att </w:t>
      </w:r>
      <w:r w:rsidR="00F6118C">
        <w:t xml:space="preserve">införa ett </w:t>
      </w:r>
      <w:r w:rsidR="0082716E">
        <w:t>rut</w:t>
      </w:r>
      <w:r w:rsidR="00153F84">
        <w:softHyphen/>
      </w:r>
      <w:r>
        <w:t>avdrag</w:t>
      </w:r>
      <w:r w:rsidR="00F6118C">
        <w:t xml:space="preserve"> </w:t>
      </w:r>
      <w:r>
        <w:t xml:space="preserve">till </w:t>
      </w:r>
      <w:r w:rsidR="00F6118C">
        <w:t>r</w:t>
      </w:r>
      <w:r>
        <w:t xml:space="preserve">eparationer på bilen skulle öka skatteintäkterna då svarta jobb blir vita och därmed även stärka branschen </w:t>
      </w:r>
      <w:r w:rsidR="0082716E">
        <w:t>så att den kan</w:t>
      </w:r>
      <w:r>
        <w:t xml:space="preserve"> erbjuda fler jobb. Detta samtidigt som trafiksäkerheten </w:t>
      </w:r>
      <w:r w:rsidR="005709E4">
        <w:t>kan öka om fordon som inte fackmannamässigt reparerats kommer bort från vägarna. En win</w:t>
      </w:r>
      <w:r w:rsidR="0082716E">
        <w:t>–</w:t>
      </w:r>
      <w:r w:rsidR="005709E4">
        <w:t xml:space="preserve">win. </w:t>
      </w:r>
    </w:p>
    <w:sdt>
      <w:sdtPr>
        <w:rPr>
          <w:i/>
          <w:noProof/>
        </w:rPr>
        <w:alias w:val="CC_Underskrifter"/>
        <w:tag w:val="CC_Underskrifter"/>
        <w:id w:val="583496634"/>
        <w:lock w:val="sdtContentLocked"/>
        <w:placeholder>
          <w:docPart w:val="E5EBAE563BE04BCDA5C6F685BB5BEA70"/>
        </w:placeholder>
      </w:sdtPr>
      <w:sdtEndPr>
        <w:rPr>
          <w:i w:val="0"/>
          <w:noProof w:val="0"/>
        </w:rPr>
      </w:sdtEndPr>
      <w:sdtContent>
        <w:p w:rsidR="008C14C4" w:rsidP="008C14C4" w:rsidRDefault="008C14C4" w14:paraId="19B92C9A" w14:textId="77777777"/>
        <w:p w:rsidRPr="008E0FE2" w:rsidR="004801AC" w:rsidP="008C14C4" w:rsidRDefault="00153F84" w14:paraId="6890FEF5" w14:textId="2ED64BC1"/>
      </w:sdtContent>
    </w:sdt>
    <w:tbl>
      <w:tblPr>
        <w:tblW w:w="5000" w:type="pct"/>
        <w:tblLook w:val="04A0" w:firstRow="1" w:lastRow="0" w:firstColumn="1" w:lastColumn="0" w:noHBand="0" w:noVBand="1"/>
        <w:tblCaption w:val="underskrifter"/>
      </w:tblPr>
      <w:tblGrid>
        <w:gridCol w:w="4252"/>
        <w:gridCol w:w="4252"/>
      </w:tblGrid>
      <w:tr w:rsidR="005C4ED0" w14:paraId="1238DC1F" w14:textId="77777777">
        <w:trPr>
          <w:cantSplit/>
        </w:trPr>
        <w:tc>
          <w:tcPr>
            <w:tcW w:w="50" w:type="pct"/>
            <w:vAlign w:val="bottom"/>
          </w:tcPr>
          <w:p w:rsidR="005C4ED0" w:rsidRDefault="0082716E" w14:paraId="4AD01962" w14:textId="77777777">
            <w:pPr>
              <w:pStyle w:val="Underskrifter"/>
              <w:spacing w:after="0"/>
            </w:pPr>
            <w:r>
              <w:t>Ann-Sofie Lifvenhage (M)</w:t>
            </w:r>
          </w:p>
        </w:tc>
        <w:tc>
          <w:tcPr>
            <w:tcW w:w="50" w:type="pct"/>
            <w:vAlign w:val="bottom"/>
          </w:tcPr>
          <w:p w:rsidR="005C4ED0" w:rsidRDefault="005C4ED0" w14:paraId="2C6AA496" w14:textId="77777777">
            <w:pPr>
              <w:pStyle w:val="Underskrifter"/>
              <w:spacing w:after="0"/>
            </w:pPr>
          </w:p>
        </w:tc>
      </w:tr>
    </w:tbl>
    <w:p w:rsidR="008D0557" w:rsidRDefault="008D0557" w14:paraId="548A6935" w14:textId="77777777"/>
    <w:sectPr w:rsidR="008D055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91028" w14:textId="77777777" w:rsidR="007F4F93" w:rsidRDefault="007F4F93" w:rsidP="000C1CAD">
      <w:pPr>
        <w:spacing w:line="240" w:lineRule="auto"/>
      </w:pPr>
      <w:r>
        <w:separator/>
      </w:r>
    </w:p>
  </w:endnote>
  <w:endnote w:type="continuationSeparator" w:id="0">
    <w:p w14:paraId="0CE7E564" w14:textId="77777777" w:rsidR="007F4F93" w:rsidRDefault="007F4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10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FF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8DBA" w14:textId="1CBFAA7E" w:rsidR="00262EA3" w:rsidRPr="008C14C4" w:rsidRDefault="00262EA3" w:rsidP="008C14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19A7" w14:textId="77777777" w:rsidR="007F4F93" w:rsidRDefault="007F4F93" w:rsidP="000C1CAD">
      <w:pPr>
        <w:spacing w:line="240" w:lineRule="auto"/>
      </w:pPr>
      <w:r>
        <w:separator/>
      </w:r>
    </w:p>
  </w:footnote>
  <w:footnote w:type="continuationSeparator" w:id="0">
    <w:p w14:paraId="7F537247" w14:textId="77777777" w:rsidR="007F4F93" w:rsidRDefault="007F4F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37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509E30" wp14:editId="65D171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B04995" w14:textId="3966DD4D" w:rsidR="00262EA3" w:rsidRDefault="00153F84" w:rsidP="008103B5">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BB6917">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509E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B04995" w14:textId="3966DD4D" w:rsidR="00262EA3" w:rsidRDefault="00153F84" w:rsidP="008103B5">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BB6917">
                          <w:t>1512</w:t>
                        </w:r>
                      </w:sdtContent>
                    </w:sdt>
                  </w:p>
                </w:txbxContent>
              </v:textbox>
              <w10:wrap anchorx="page"/>
            </v:shape>
          </w:pict>
        </mc:Fallback>
      </mc:AlternateContent>
    </w:r>
  </w:p>
  <w:p w14:paraId="06389E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A9E8" w14:textId="77777777" w:rsidR="00262EA3" w:rsidRDefault="00262EA3" w:rsidP="008563AC">
    <w:pPr>
      <w:jc w:val="right"/>
    </w:pPr>
  </w:p>
  <w:p w14:paraId="446200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4BEE" w14:textId="77777777" w:rsidR="00262EA3" w:rsidRDefault="00153F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EDC2BA" wp14:editId="72541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1ECE04" w14:textId="78BA10CE" w:rsidR="00262EA3" w:rsidRDefault="00153F84" w:rsidP="00A314CF">
    <w:pPr>
      <w:pStyle w:val="FSHNormal"/>
      <w:spacing w:before="40"/>
    </w:pPr>
    <w:sdt>
      <w:sdtPr>
        <w:alias w:val="CC_Noformat_Motionstyp"/>
        <w:tag w:val="CC_Noformat_Motionstyp"/>
        <w:id w:val="1162973129"/>
        <w:lock w:val="sdtContentLocked"/>
        <w15:appearance w15:val="hidden"/>
        <w:text/>
      </w:sdtPr>
      <w:sdtEndPr/>
      <w:sdtContent>
        <w:r w:rsidR="008C14C4">
          <w:t>Enskild motion</w:t>
        </w:r>
      </w:sdtContent>
    </w:sdt>
    <w:r w:rsidR="00821B36">
      <w:t xml:space="preserve"> </w:t>
    </w:r>
    <w:sdt>
      <w:sdtPr>
        <w:alias w:val="CC_Noformat_Partikod"/>
        <w:tag w:val="CC_Noformat_Partikod"/>
        <w:id w:val="1471015553"/>
        <w:text/>
      </w:sdtPr>
      <w:sdtEndPr/>
      <w:sdtContent>
        <w:r w:rsidR="002C6C51">
          <w:t>M</w:t>
        </w:r>
      </w:sdtContent>
    </w:sdt>
    <w:sdt>
      <w:sdtPr>
        <w:alias w:val="CC_Noformat_Partinummer"/>
        <w:tag w:val="CC_Noformat_Partinummer"/>
        <w:id w:val="-2014525982"/>
        <w:text/>
      </w:sdtPr>
      <w:sdtEndPr/>
      <w:sdtContent>
        <w:r w:rsidR="00BB6917">
          <w:t>1512</w:t>
        </w:r>
      </w:sdtContent>
    </w:sdt>
  </w:p>
  <w:p w14:paraId="79D24026" w14:textId="77777777" w:rsidR="00262EA3" w:rsidRPr="008227B3" w:rsidRDefault="00153F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F3E3B3" w14:textId="4FE8FC69" w:rsidR="00262EA3" w:rsidRPr="008227B3" w:rsidRDefault="00153F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14C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14C4">
          <w:t>:2236</w:t>
        </w:r>
      </w:sdtContent>
    </w:sdt>
  </w:p>
  <w:p w14:paraId="54730119" w14:textId="77777777" w:rsidR="00262EA3" w:rsidRDefault="00153F84" w:rsidP="00E03A3D">
    <w:pPr>
      <w:pStyle w:val="Motionr"/>
    </w:pPr>
    <w:sdt>
      <w:sdtPr>
        <w:alias w:val="CC_Noformat_Avtext"/>
        <w:tag w:val="CC_Noformat_Avtext"/>
        <w:id w:val="-2020768203"/>
        <w:lock w:val="sdtContentLocked"/>
        <w15:appearance w15:val="hidden"/>
        <w:text/>
      </w:sdtPr>
      <w:sdtEndPr/>
      <w:sdtContent>
        <w:r w:rsidR="008C14C4">
          <w:t>av Ann-Sofie Lifvenhage (M)</w:t>
        </w:r>
      </w:sdtContent>
    </w:sdt>
  </w:p>
  <w:sdt>
    <w:sdtPr>
      <w:alias w:val="CC_Noformat_Rubtext"/>
      <w:tag w:val="CC_Noformat_Rubtext"/>
      <w:id w:val="-218060500"/>
      <w:lock w:val="sdtLocked"/>
      <w:text/>
    </w:sdtPr>
    <w:sdtEndPr/>
    <w:sdtContent>
      <w:p w14:paraId="5AFE0953" w14:textId="7CE7B800" w:rsidR="00262EA3" w:rsidRDefault="00F6118C" w:rsidP="00283E0F">
        <w:pPr>
          <w:pStyle w:val="FSHRub2"/>
        </w:pPr>
        <w:r>
          <w:t>Rutavdrag till säkerhetshöjande insatser på fordon</w:t>
        </w:r>
      </w:p>
    </w:sdtContent>
  </w:sdt>
  <w:sdt>
    <w:sdtPr>
      <w:alias w:val="CC_Boilerplate_3"/>
      <w:tag w:val="CC_Boilerplate_3"/>
      <w:id w:val="1606463544"/>
      <w:lock w:val="sdtContentLocked"/>
      <w15:appearance w15:val="hidden"/>
      <w:text w:multiLine="1"/>
    </w:sdtPr>
    <w:sdtEndPr/>
    <w:sdtContent>
      <w:p w14:paraId="5EB8AE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C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84"/>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EE"/>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51"/>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E59"/>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E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D0"/>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F93"/>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16E"/>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4C4"/>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557"/>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9C8"/>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917"/>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95"/>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02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8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126788"/>
  <w15:chartTrackingRefBased/>
  <w15:docId w15:val="{92B0DE72-580F-49F2-B424-BE98F3BF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3F140059CE4ED8AEEF1D5567B691AD"/>
        <w:category>
          <w:name w:val="Allmänt"/>
          <w:gallery w:val="placeholder"/>
        </w:category>
        <w:types>
          <w:type w:val="bbPlcHdr"/>
        </w:types>
        <w:behaviors>
          <w:behavior w:val="content"/>
        </w:behaviors>
        <w:guid w:val="{DFFC1668-1E8A-4C12-A74E-5E32F0FC4514}"/>
      </w:docPartPr>
      <w:docPartBody>
        <w:p w:rsidR="00681D16" w:rsidRDefault="00CE6820">
          <w:pPr>
            <w:pStyle w:val="2A3F140059CE4ED8AEEF1D5567B691AD"/>
          </w:pPr>
          <w:r w:rsidRPr="005A0A93">
            <w:rPr>
              <w:rStyle w:val="Platshllartext"/>
            </w:rPr>
            <w:t>Förslag till riksdagsbeslut</w:t>
          </w:r>
        </w:p>
      </w:docPartBody>
    </w:docPart>
    <w:docPart>
      <w:docPartPr>
        <w:name w:val="F4907AD9A85044C18D909960F17557B4"/>
        <w:category>
          <w:name w:val="Allmänt"/>
          <w:gallery w:val="placeholder"/>
        </w:category>
        <w:types>
          <w:type w:val="bbPlcHdr"/>
        </w:types>
        <w:behaviors>
          <w:behavior w:val="content"/>
        </w:behaviors>
        <w:guid w:val="{02689E11-9E97-44F1-9DFB-32D29054869D}"/>
      </w:docPartPr>
      <w:docPartBody>
        <w:p w:rsidR="00681D16" w:rsidRDefault="00CE6820">
          <w:pPr>
            <w:pStyle w:val="F4907AD9A85044C18D909960F17557B4"/>
          </w:pPr>
          <w:r w:rsidRPr="005A0A93">
            <w:rPr>
              <w:rStyle w:val="Platshllartext"/>
            </w:rPr>
            <w:t>Motivering</w:t>
          </w:r>
        </w:p>
      </w:docPartBody>
    </w:docPart>
    <w:docPart>
      <w:docPartPr>
        <w:name w:val="594E4B63A9F540209ED3ED824C6E1F6E"/>
        <w:category>
          <w:name w:val="Allmänt"/>
          <w:gallery w:val="placeholder"/>
        </w:category>
        <w:types>
          <w:type w:val="bbPlcHdr"/>
        </w:types>
        <w:behaviors>
          <w:behavior w:val="content"/>
        </w:behaviors>
        <w:guid w:val="{6BDBF40D-23FF-4089-BB74-0F443DCA76D8}"/>
      </w:docPartPr>
      <w:docPartBody>
        <w:p w:rsidR="00681D16" w:rsidRDefault="00CE6820">
          <w:pPr>
            <w:pStyle w:val="594E4B63A9F540209ED3ED824C6E1F6E"/>
          </w:pPr>
          <w:r>
            <w:rPr>
              <w:rStyle w:val="Platshllartext"/>
            </w:rPr>
            <w:t xml:space="preserve"> </w:t>
          </w:r>
        </w:p>
      </w:docPartBody>
    </w:docPart>
    <w:docPart>
      <w:docPartPr>
        <w:name w:val="7D31108AF287402E92A8124A1F96A626"/>
        <w:category>
          <w:name w:val="Allmänt"/>
          <w:gallery w:val="placeholder"/>
        </w:category>
        <w:types>
          <w:type w:val="bbPlcHdr"/>
        </w:types>
        <w:behaviors>
          <w:behavior w:val="content"/>
        </w:behaviors>
        <w:guid w:val="{AC99D75C-B9DF-4A87-85F9-2C98360257CE}"/>
      </w:docPartPr>
      <w:docPartBody>
        <w:p w:rsidR="00681D16" w:rsidRDefault="00CE6820">
          <w:pPr>
            <w:pStyle w:val="7D31108AF287402E92A8124A1F96A626"/>
          </w:pPr>
          <w:r>
            <w:t xml:space="preserve"> </w:t>
          </w:r>
        </w:p>
      </w:docPartBody>
    </w:docPart>
    <w:docPart>
      <w:docPartPr>
        <w:name w:val="E5EBAE563BE04BCDA5C6F685BB5BEA70"/>
        <w:category>
          <w:name w:val="Allmänt"/>
          <w:gallery w:val="placeholder"/>
        </w:category>
        <w:types>
          <w:type w:val="bbPlcHdr"/>
        </w:types>
        <w:behaviors>
          <w:behavior w:val="content"/>
        </w:behaviors>
        <w:guid w:val="{A5A53B2A-4E39-4C28-85A5-8F055424E0B1}"/>
      </w:docPartPr>
      <w:docPartBody>
        <w:p w:rsidR="000E21F3" w:rsidRDefault="000E21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20"/>
    <w:rsid w:val="000E21F3"/>
    <w:rsid w:val="00681D16"/>
    <w:rsid w:val="007C5A8B"/>
    <w:rsid w:val="00CE6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3F140059CE4ED8AEEF1D5567B691AD">
    <w:name w:val="2A3F140059CE4ED8AEEF1D5567B691AD"/>
  </w:style>
  <w:style w:type="paragraph" w:customStyle="1" w:styleId="F4907AD9A85044C18D909960F17557B4">
    <w:name w:val="F4907AD9A85044C18D909960F17557B4"/>
  </w:style>
  <w:style w:type="paragraph" w:customStyle="1" w:styleId="594E4B63A9F540209ED3ED824C6E1F6E">
    <w:name w:val="594E4B63A9F540209ED3ED824C6E1F6E"/>
  </w:style>
  <w:style w:type="paragraph" w:customStyle="1" w:styleId="7D31108AF287402E92A8124A1F96A626">
    <w:name w:val="7D31108AF287402E92A8124A1F96A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6556E-0362-43C2-937F-2C91606CD22A}"/>
</file>

<file path=customXml/itemProps2.xml><?xml version="1.0" encoding="utf-8"?>
<ds:datastoreItem xmlns:ds="http://schemas.openxmlformats.org/officeDocument/2006/customXml" ds:itemID="{AFE4AEC2-F8B2-4AB7-AE9D-1DDC98BBD736}"/>
</file>

<file path=customXml/itemProps3.xml><?xml version="1.0" encoding="utf-8"?>
<ds:datastoreItem xmlns:ds="http://schemas.openxmlformats.org/officeDocument/2006/customXml" ds:itemID="{2EAA51CB-E360-4473-AA9F-B23AF2875818}"/>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1033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Förändrat ROT RUT avdrag till säkerhetshöjande insatser på fordon</vt:lpstr>
      <vt:lpstr>
      </vt:lpstr>
    </vt:vector>
  </TitlesOfParts>
  <Company>Sveriges riksdag</Company>
  <LinksUpToDate>false</LinksUpToDate>
  <CharactersWithSpaces>1213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