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941" w:rsidRPr="0025662B" w:rsidRDefault="003E5941">
      <w:pPr>
        <w:pStyle w:val="Hemstlrubrik"/>
      </w:pPr>
      <w:r w:rsidRPr="0025662B">
        <w:t>Förslag till riksdagsbeslut</w:t>
      </w:r>
    </w:p>
    <w:p w:rsidR="003E5941" w:rsidRPr="0025662B" w:rsidRDefault="003E5941">
      <w:pPr>
        <w:pStyle w:val="Hemstlatt"/>
        <w:ind w:left="0"/>
      </w:pPr>
      <w:r w:rsidRPr="0025662B">
        <w:t>Riksdagen tillkännager för regeringen som sin mening vad som anförs i motionen om att tio personer i alla företag bör undantas från turordningsreglerna i lagen om anställningsskydd (LAS).</w:t>
      </w:r>
    </w:p>
    <w:p w:rsidR="003E5941" w:rsidRPr="0025662B" w:rsidRDefault="003E5941">
      <w:pPr>
        <w:pStyle w:val="Rubrik1"/>
      </w:pPr>
      <w:r w:rsidRPr="0025662B">
        <w:t>Motivering</w:t>
      </w:r>
    </w:p>
    <w:p w:rsidR="003E5941" w:rsidRPr="0025662B" w:rsidRDefault="003E5941">
      <w:r w:rsidRPr="0025662B">
        <w:rPr>
          <w:color w:val="000000"/>
        </w:rPr>
        <w:t xml:space="preserve">Sveriges ekonomiska utveckling är beroende av att de kommande åren blir en renässans för småföretagandet. </w:t>
      </w:r>
      <w:r w:rsidRPr="0025662B">
        <w:t xml:space="preserve">Det är små och medelstora företag som i hög grad kommer att stå för ökningen av arbetstillfällen och tillväxt i Sverige i framtiden. </w:t>
      </w:r>
      <w:r w:rsidRPr="0025662B">
        <w:rPr>
          <w:color w:val="000000"/>
        </w:rPr>
        <w:t>Det är småföretagandet som måste bli ekonomins spjutspets mot framtiden. Goda förutsättningar för småföretagen är avgörande för att mo</w:t>
      </w:r>
      <w:r w:rsidRPr="0025662B">
        <w:rPr>
          <w:color w:val="000000"/>
        </w:rPr>
        <w:t>t</w:t>
      </w:r>
      <w:r w:rsidRPr="0025662B">
        <w:rPr>
          <w:color w:val="000000"/>
        </w:rPr>
        <w:t>verka arbetslöshet och säkra välfärden. Små företag som växer till medelstora.</w:t>
      </w:r>
    </w:p>
    <w:p w:rsidR="003E5941" w:rsidRPr="0025662B" w:rsidRDefault="003E5941">
      <w:pPr>
        <w:pStyle w:val="Normaltindrag"/>
      </w:pPr>
      <w:r w:rsidRPr="0025662B">
        <w:t>Därför är det viktigt att ifrågasätta dagens arbetsrätt som är utformad u</w:t>
      </w:r>
      <w:r w:rsidRPr="0025662B">
        <w:t>t</w:t>
      </w:r>
      <w:r w:rsidRPr="0025662B">
        <w:t>ifrån stora företag, stora fackföreningar och långvariga anställningar som försörjningsmöjlighet. Så ser inte framtidens Sverige ut. Det är flexibla och konkurrenskraftiga företag på en rörlig arbetsmarknad som ger enskilda mä</w:t>
      </w:r>
      <w:r w:rsidRPr="0025662B">
        <w:t>n</w:t>
      </w:r>
      <w:r w:rsidRPr="0025662B">
        <w:t>niskor de bästa förutsättningarna för arbetstrygghet. Det är därför också vi</w:t>
      </w:r>
      <w:r w:rsidRPr="0025662B">
        <w:t>k</w:t>
      </w:r>
      <w:r w:rsidRPr="0025662B">
        <w:t>tigt att göra de förändringar som behövs för att gynna småföretagandet. I en konjunkturavmattning som vi nu har, är det av synnerlig vikt även i det korta perspektivet att varje anställningsbeslut blir mindr</w:t>
      </w:r>
      <w:r w:rsidRPr="0025662B">
        <w:t>e riskfyllt så att fler a</w:t>
      </w:r>
      <w:r w:rsidRPr="0025662B">
        <w:t>n</w:t>
      </w:r>
      <w:r w:rsidRPr="0025662B">
        <w:t>ställs, att trösklarna till arbetsmarknaden sänks så att fler som står långt ifrån arbetsmarknaden får arbete och att företagen blir så konkurrenskraftiga som möjligt.</w:t>
      </w:r>
    </w:p>
    <w:p w:rsidR="003E5941" w:rsidRPr="0025662B" w:rsidRDefault="003E5941">
      <w:pPr>
        <w:pStyle w:val="Normaltindrag"/>
      </w:pPr>
      <w:r w:rsidRPr="0025662B">
        <w:t>De tillfälliga anställningarna på arbetsmarknaden har blivit fler de senaste tio åren. Turordningsreglerna i LAS gynnar främst dem som arbetar kontin</w:t>
      </w:r>
      <w:r w:rsidRPr="0025662B">
        <w:t>u</w:t>
      </w:r>
      <w:r w:rsidRPr="0025662B">
        <w:t xml:space="preserve">erligt och samlar på sig många anställningsår hos samma arbetsgivare. LAS reser hinder mot ungdomar, kvinnor och invandrare som försöker komma in på arbetsmarknaden; när det är svårt att säga upp medarbetare blir företagen </w:t>
      </w:r>
      <w:r w:rsidRPr="0025662B">
        <w:lastRenderedPageBreak/>
        <w:t>naturligtvis försiktiga med nyrekryteringar. På så vis motverkar LAS att de som står utanför arbetsmarknaden får ett fast jobb.</w:t>
      </w:r>
    </w:p>
    <w:p w:rsidR="003E5941" w:rsidRPr="0025662B" w:rsidRDefault="003E5941">
      <w:pPr>
        <w:pStyle w:val="Normaltindrag"/>
      </w:pPr>
      <w:r w:rsidRPr="0025662B">
        <w:t>Anställningsbesluten behöver också göras enklare genom turordningsre</w:t>
      </w:r>
      <w:r w:rsidRPr="0025662B">
        <w:t>g</w:t>
      </w:r>
      <w:r w:rsidRPr="0025662B">
        <w:t>ler som medger större flexibilitet för företag i besluten om vilka medarbetare som behövs i företaget. Dagens turordningsregler i LAS förhindrar småför</w:t>
      </w:r>
      <w:r w:rsidRPr="0025662B">
        <w:t>e</w:t>
      </w:r>
      <w:r w:rsidRPr="0025662B">
        <w:t>tagare från att i kärva tider sätta samman det medarbetarteam som bäst tillg</w:t>
      </w:r>
      <w:r w:rsidRPr="0025662B">
        <w:t>o</w:t>
      </w:r>
      <w:r w:rsidRPr="0025662B">
        <w:t>doser kundernas krav och efterfrågan på marknaden. Därmed förhindras för</w:t>
      </w:r>
      <w:r w:rsidRPr="0025662B">
        <w:t>e</w:t>
      </w:r>
      <w:r w:rsidRPr="0025662B">
        <w:t>taget att vara så konkurrenskraftigt som möjligt. Detta kan givetvis äventyra hela företagets existens och samtliga medarbetares försörjningsmöjlighet.</w:t>
      </w:r>
    </w:p>
    <w:p w:rsidR="003E5941" w:rsidRPr="0025662B" w:rsidRDefault="003E5941">
      <w:pPr>
        <w:pStyle w:val="Normaltindrag"/>
      </w:pPr>
      <w:r w:rsidRPr="0025662B">
        <w:t>Stora företag kan i kraft av sin storlek idag genom förha</w:t>
      </w:r>
      <w:r w:rsidRPr="0025662B">
        <w:t>ndlingar med b</w:t>
      </w:r>
      <w:r w:rsidRPr="0025662B">
        <w:t>e</w:t>
      </w:r>
      <w:r w:rsidRPr="0025662B">
        <w:t>rörda fackföreningar förhandla bort turordningsreglerna i LAS. I LAS turor</w:t>
      </w:r>
      <w:r w:rsidRPr="0025662B">
        <w:t>d</w:t>
      </w:r>
      <w:r w:rsidRPr="0025662B">
        <w:t>ningsregler görs idag även undantag för två personer i företag med mindre än tio anställda. Reglerna behöver dock göras mer generella och flexibla så att alla företag får större möjlighet att påverka vilka medarbetare som bäst b</w:t>
      </w:r>
      <w:r w:rsidRPr="0025662B">
        <w:t>e</w:t>
      </w:r>
      <w:r w:rsidRPr="0025662B">
        <w:t>hövs i företaget. Samtidigt som skyddet för anställda mot godtycklig behan</w:t>
      </w:r>
      <w:r w:rsidRPr="0025662B">
        <w:t>d</w:t>
      </w:r>
      <w:r w:rsidRPr="0025662B">
        <w:t>ling är fortsatt tydligt – saklig grund för uppsägning ska givetvis även for</w:t>
      </w:r>
      <w:r w:rsidRPr="0025662B">
        <w:t>t</w:t>
      </w:r>
      <w:r w:rsidRPr="0025662B">
        <w:t>sättningsvis vara ett krav.</w:t>
      </w:r>
    </w:p>
    <w:p w:rsidR="003E5941" w:rsidRPr="0025662B" w:rsidRDefault="003E5941">
      <w:pPr>
        <w:pStyle w:val="Normaltindrag"/>
      </w:pPr>
      <w:r w:rsidRPr="0025662B">
        <w:t>Utifrån dessa</w:t>
      </w:r>
      <w:r w:rsidRPr="0025662B">
        <w:t xml:space="preserve"> resonemang bör tio personer i alla företag undantas från tu</w:t>
      </w:r>
      <w:r w:rsidRPr="0025662B">
        <w:t>r</w:t>
      </w:r>
      <w:r w:rsidRPr="0025662B">
        <w:t>ordningsreglerna i lagen om anställningsskydd (LAS).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662B">
        <w:trPr>
          <w:cantSplit/>
        </w:trPr>
        <w:tc>
          <w:tcPr>
            <w:tcW w:w="3046" w:type="dxa"/>
          </w:tcPr>
          <w:p w:rsidR="003E5941" w:rsidRPr="0025662B" w:rsidRDefault="003E5941">
            <w:pPr>
              <w:pStyle w:val="UnderskriftDatum"/>
              <w:spacing w:before="240"/>
            </w:pPr>
            <w:r w:rsidRPr="0025662B">
              <w:t>Stockholm den 6 oktober 2008</w:t>
            </w:r>
          </w:p>
        </w:tc>
        <w:tc>
          <w:tcPr>
            <w:tcW w:w="3047" w:type="dxa"/>
          </w:tcPr>
          <w:p w:rsidR="003E5941" w:rsidRPr="0025662B" w:rsidRDefault="003E5941">
            <w:pPr>
              <w:pStyle w:val="Underskrifter"/>
              <w:spacing w:before="240"/>
            </w:pPr>
          </w:p>
        </w:tc>
      </w:tr>
      <w:tr w:rsidR="00000000" w:rsidRPr="0025662B">
        <w:trPr>
          <w:cantSplit/>
        </w:trPr>
        <w:tc>
          <w:tcPr>
            <w:tcW w:w="3046" w:type="dxa"/>
          </w:tcPr>
          <w:p w:rsidR="003E5941" w:rsidRPr="0025662B" w:rsidRDefault="003E5941">
            <w:pPr>
              <w:pStyle w:val="Underskrifter"/>
            </w:pPr>
            <w:r w:rsidRPr="0025662B">
              <w:t>Agneta Berliner (fp)</w:t>
            </w:r>
          </w:p>
        </w:tc>
        <w:tc>
          <w:tcPr>
            <w:tcW w:w="3046" w:type="dxa"/>
          </w:tcPr>
          <w:p w:rsidR="003E5941" w:rsidRPr="0025662B" w:rsidRDefault="003E5941">
            <w:pPr>
              <w:pStyle w:val="Underskrifter"/>
            </w:pPr>
          </w:p>
        </w:tc>
      </w:tr>
      <w:tr w:rsidR="00000000" w:rsidRPr="0025662B">
        <w:trPr>
          <w:cantSplit/>
        </w:trPr>
        <w:tc>
          <w:tcPr>
            <w:tcW w:w="3046" w:type="dxa"/>
          </w:tcPr>
          <w:p w:rsidR="003E5941" w:rsidRPr="0025662B" w:rsidRDefault="003E5941">
            <w:pPr>
              <w:pStyle w:val="Underskrifter"/>
            </w:pPr>
            <w:r w:rsidRPr="0025662B">
              <w:t>Jan Ertsborn (fp)</w:t>
            </w:r>
          </w:p>
        </w:tc>
        <w:tc>
          <w:tcPr>
            <w:tcW w:w="3046" w:type="dxa"/>
          </w:tcPr>
          <w:p w:rsidR="003E5941" w:rsidRPr="0025662B" w:rsidRDefault="003E5941">
            <w:pPr>
              <w:pStyle w:val="Underskrifter"/>
            </w:pPr>
            <w:r w:rsidRPr="0025662B">
              <w:t>Camilla Lindberg (fp)</w:t>
            </w:r>
          </w:p>
        </w:tc>
      </w:tr>
    </w:tbl>
    <w:p w:rsidR="003E5941" w:rsidRPr="0025662B" w:rsidRDefault="003E5941">
      <w:pPr>
        <w:pStyle w:val="Normaltindrag"/>
      </w:pPr>
    </w:p>
    <w:sectPr w:rsidR="003E5941" w:rsidRPr="00256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941" w:rsidRPr="0025662B" w:rsidRDefault="003E5941">
      <w:r w:rsidRPr="0025662B">
        <w:separator/>
      </w:r>
    </w:p>
  </w:endnote>
  <w:endnote w:type="continuationSeparator" w:id="0">
    <w:p w:rsidR="003E5941" w:rsidRPr="0025662B" w:rsidRDefault="003E5941">
      <w:r w:rsidRPr="002566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941" w:rsidRPr="0025662B" w:rsidRDefault="0025662B">
    <w:pPr>
      <w:pStyle w:val="Sidfot"/>
    </w:pPr>
    <w:r w:rsidRPr="002566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00686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941" w:rsidRDefault="003E59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5941" w:rsidRDefault="003E59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941" w:rsidRPr="0025662B" w:rsidRDefault="0025662B">
    <w:pPr>
      <w:pStyle w:val="Sidfot"/>
    </w:pPr>
    <w:r w:rsidRPr="002566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56646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941" w:rsidRDefault="003E59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5941" w:rsidRDefault="003E59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941" w:rsidRPr="0025662B" w:rsidRDefault="0025662B">
    <w:pPr>
      <w:pStyle w:val="Sidfot"/>
    </w:pPr>
    <w:r w:rsidRPr="002566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92145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941" w:rsidRDefault="003E59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5941" w:rsidRDefault="003E59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941" w:rsidRPr="0025662B" w:rsidRDefault="003E5941">
      <w:r w:rsidRPr="0025662B">
        <w:separator/>
      </w:r>
    </w:p>
  </w:footnote>
  <w:footnote w:type="continuationSeparator" w:id="0">
    <w:p w:rsidR="003E5941" w:rsidRPr="0025662B" w:rsidRDefault="003E5941">
      <w:r w:rsidRPr="002566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941" w:rsidRPr="0025662B" w:rsidRDefault="0025662B">
    <w:pPr>
      <w:pStyle w:val="Sidhuvud"/>
    </w:pPr>
    <w:r w:rsidRPr="002566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96371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941" w:rsidRDefault="003E59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5941" w:rsidRDefault="003E59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941" w:rsidRPr="0025662B" w:rsidRDefault="0025662B">
    <w:pPr>
      <w:pStyle w:val="Sidhuvud"/>
    </w:pPr>
    <w:r w:rsidRPr="002566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43406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941" w:rsidRDefault="003E59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5941" w:rsidRDefault="003E59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941" w:rsidRPr="0025662B" w:rsidRDefault="003E5941">
    <w:pPr>
      <w:pStyle w:val="FSHNormal"/>
      <w:tabs>
        <w:tab w:val="right" w:pos="5840"/>
      </w:tabs>
    </w:pPr>
    <w:r w:rsidRPr="0025662B">
      <w:br/>
    </w:r>
    <w:r w:rsidRPr="0025662B">
      <w:fldChar w:fldCharType="begin" w:fldLock="1"/>
    </w:r>
    <w:r w:rsidRPr="0025662B">
      <w:instrText xml:space="preserve"> DOCPROPERTY</w:instrText>
    </w:r>
    <w:r w:rsidRPr="0025662B">
      <w:rPr>
        <w:sz w:val="18"/>
      </w:rPr>
      <w:instrText xml:space="preserve"> "YearUser" *\charformat </w:instrText>
    </w:r>
    <w:r w:rsidRPr="0025662B">
      <w:fldChar w:fldCharType="separate"/>
    </w:r>
    <w:r w:rsidRPr="0025662B">
      <w:t>2008/09</w:t>
    </w:r>
    <w:r w:rsidRPr="0025662B">
      <w:fldChar w:fldCharType="end"/>
    </w:r>
    <w:r w:rsidRPr="0025662B">
      <w:t xml:space="preserve"> </w:t>
    </w:r>
    <w:r w:rsidRPr="0025662B">
      <w:tab/>
      <w:t xml:space="preserve">mnr: </w:t>
    </w:r>
    <w:r w:rsidRPr="0025662B">
      <w:fldChar w:fldCharType="begin" w:fldLock="1"/>
    </w:r>
    <w:r w:rsidRPr="0025662B">
      <w:instrText xml:space="preserve"> DOCPROPERTY</w:instrText>
    </w:r>
    <w:r w:rsidRPr="0025662B">
      <w:rPr>
        <w:sz w:val="18"/>
      </w:rPr>
      <w:instrText xml:space="preserve"> "Motionsnummer" *\charformat </w:instrText>
    </w:r>
    <w:r w:rsidRPr="0025662B">
      <w:fldChar w:fldCharType="separate"/>
    </w:r>
    <w:r w:rsidRPr="0025662B">
      <w:t>A338</w:t>
    </w:r>
    <w:r w:rsidRPr="0025662B">
      <w:fldChar w:fldCharType="end"/>
    </w:r>
    <w:r w:rsidRPr="0025662B">
      <w:br/>
    </w:r>
    <w:r w:rsidRPr="0025662B">
      <w:fldChar w:fldCharType="begin" w:fldLock="1"/>
    </w:r>
    <w:r w:rsidRPr="0025662B">
      <w:instrText xml:space="preserve"> DOCPROPERTY</w:instrText>
    </w:r>
    <w:r w:rsidRPr="0025662B">
      <w:rPr>
        <w:sz w:val="18"/>
      </w:rPr>
      <w:instrText xml:space="preserve"> "Samling" *\charformat </w:instrText>
    </w:r>
    <w:r w:rsidRPr="0025662B">
      <w:fldChar w:fldCharType="end"/>
    </w:r>
    <w:r w:rsidRPr="0025662B">
      <w:tab/>
      <w:t xml:space="preserve">pnr: </w:t>
    </w:r>
    <w:r w:rsidRPr="0025662B">
      <w:fldChar w:fldCharType="begin" w:fldLock="1"/>
    </w:r>
    <w:r w:rsidRPr="0025662B">
      <w:instrText xml:space="preserve"> DOCPROPERTY</w:instrText>
    </w:r>
    <w:r w:rsidRPr="0025662B">
      <w:rPr>
        <w:sz w:val="18"/>
      </w:rPr>
      <w:instrText xml:space="preserve"> "Partinummer" *\charformat </w:instrText>
    </w:r>
    <w:r w:rsidRPr="0025662B">
      <w:fldChar w:fldCharType="separate"/>
    </w:r>
    <w:r w:rsidRPr="0025662B">
      <w:t>fp1378</w:t>
    </w:r>
    <w:r w:rsidRPr="0025662B">
      <w:fldChar w:fldCharType="end"/>
    </w:r>
  </w:p>
  <w:p w:rsidR="003E5941" w:rsidRPr="0025662B" w:rsidRDefault="003E5941">
    <w:pPr>
      <w:pStyle w:val="FSHRub1"/>
    </w:pPr>
    <w:r w:rsidRPr="0025662B">
      <w:t>Motion till riksdagen</w:t>
    </w:r>
    <w:r w:rsidRPr="0025662B">
      <w:br/>
    </w:r>
    <w:r w:rsidRPr="0025662B">
      <w:fldChar w:fldCharType="begin" w:fldLock="1"/>
    </w:r>
    <w:r w:rsidRPr="0025662B">
      <w:instrText xml:space="preserve"> DOCPROPERTY "YearUser" *\charformat </w:instrText>
    </w:r>
    <w:r w:rsidRPr="0025662B">
      <w:fldChar w:fldCharType="separate"/>
    </w:r>
    <w:r w:rsidRPr="0025662B">
      <w:t>2008/09</w:t>
    </w:r>
    <w:r w:rsidRPr="0025662B">
      <w:fldChar w:fldCharType="end"/>
    </w:r>
    <w:r w:rsidRPr="0025662B">
      <w:t>:</w:t>
    </w:r>
    <w:r w:rsidRPr="0025662B">
      <w:fldChar w:fldCharType="begin" w:fldLock="1"/>
    </w:r>
    <w:r w:rsidRPr="0025662B">
      <w:instrText xml:space="preserve"> DOCPROPERTY "Motionsnummer" *\charformat </w:instrText>
    </w:r>
    <w:r w:rsidRPr="0025662B">
      <w:fldChar w:fldCharType="separate"/>
    </w:r>
    <w:r w:rsidRPr="0025662B">
      <w:t>A338</w:t>
    </w:r>
    <w:r w:rsidRPr="0025662B">
      <w:fldChar w:fldCharType="end"/>
    </w:r>
  </w:p>
  <w:p w:rsidR="003E5941" w:rsidRPr="0025662B" w:rsidRDefault="003E5941">
    <w:pPr>
      <w:pStyle w:val="FSHNormalS5"/>
    </w:pPr>
    <w:r w:rsidRPr="0025662B">
      <w:fldChar w:fldCharType="begin" w:fldLock="1"/>
    </w:r>
    <w:r w:rsidRPr="0025662B">
      <w:instrText xml:space="preserve"> DOCPROPERTY "MotionarText" *\charformat </w:instrText>
    </w:r>
    <w:r w:rsidRPr="0025662B">
      <w:fldChar w:fldCharType="separate"/>
    </w:r>
    <w:r w:rsidRPr="0025662B">
      <w:t>av Agneta Berliner m.fl. (fp)</w:t>
    </w:r>
    <w:r w:rsidRPr="0025662B">
      <w:fldChar w:fldCharType="end"/>
    </w:r>
    <w:r w:rsidRPr="0025662B">
      <w:br/>
    </w:r>
    <w:r w:rsidRPr="0025662B">
      <w:fldChar w:fldCharType="begin" w:fldLock="1"/>
    </w:r>
    <w:r w:rsidRPr="0025662B">
      <w:instrText xml:space="preserve"> DOCPROPERTY "SvarFrasKort" *\charformat </w:instrText>
    </w:r>
    <w:r w:rsidRPr="0025662B">
      <w:fldChar w:fldCharType="end"/>
    </w:r>
  </w:p>
  <w:p w:rsidR="003E5941" w:rsidRPr="0025662B" w:rsidRDefault="003E5941">
    <w:pPr>
      <w:pStyle w:val="FSHTitel"/>
    </w:pPr>
    <w:r w:rsidRPr="0025662B">
      <w:fldChar w:fldCharType="begin" w:fldLock="1"/>
    </w:r>
    <w:r w:rsidRPr="0025662B">
      <w:instrText xml:space="preserve"> DOCPROPERTY</w:instrText>
    </w:r>
    <w:r w:rsidRPr="0025662B">
      <w:rPr>
        <w:sz w:val="18"/>
      </w:rPr>
      <w:instrText xml:space="preserve"> "RubrikSvar" *\charformat </w:instrText>
    </w:r>
    <w:r w:rsidRPr="0025662B">
      <w:fldChar w:fldCharType="separate"/>
    </w:r>
    <w:r w:rsidRPr="0025662B">
      <w:t>Utvidga LAS turordningsregler</w:t>
    </w:r>
    <w:r w:rsidRPr="0025662B">
      <w:fldChar w:fldCharType="end"/>
    </w:r>
  </w:p>
  <w:p w:rsidR="003E5941" w:rsidRPr="0025662B" w:rsidRDefault="003E5941">
    <w:pPr>
      <w:pStyle w:val="Normal00"/>
    </w:pPr>
  </w:p>
  <w:p w:rsidR="003E5941" w:rsidRPr="0025662B" w:rsidRDefault="003E59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6861022">
    <w:abstractNumId w:val="8"/>
  </w:num>
  <w:num w:numId="2" w16cid:durableId="863133791">
    <w:abstractNumId w:val="9"/>
  </w:num>
  <w:num w:numId="3" w16cid:durableId="1967202359">
    <w:abstractNumId w:val="8"/>
  </w:num>
  <w:num w:numId="4" w16cid:durableId="233591361">
    <w:abstractNumId w:val="9"/>
  </w:num>
  <w:num w:numId="5" w16cid:durableId="1243762308">
    <w:abstractNumId w:val="13"/>
  </w:num>
  <w:num w:numId="6" w16cid:durableId="1494684414">
    <w:abstractNumId w:val="10"/>
  </w:num>
  <w:num w:numId="7" w16cid:durableId="1603342007">
    <w:abstractNumId w:val="11"/>
  </w:num>
  <w:num w:numId="8" w16cid:durableId="1152140623">
    <w:abstractNumId w:val="12"/>
  </w:num>
  <w:num w:numId="9" w16cid:durableId="1005210302">
    <w:abstractNumId w:val="8"/>
  </w:num>
  <w:num w:numId="10" w16cid:durableId="800073657">
    <w:abstractNumId w:val="3"/>
  </w:num>
  <w:num w:numId="11" w16cid:durableId="470252866">
    <w:abstractNumId w:val="2"/>
  </w:num>
  <w:num w:numId="12" w16cid:durableId="584191735">
    <w:abstractNumId w:val="1"/>
  </w:num>
  <w:num w:numId="13" w16cid:durableId="1300455700">
    <w:abstractNumId w:val="0"/>
  </w:num>
  <w:num w:numId="14" w16cid:durableId="2113012655">
    <w:abstractNumId w:val="9"/>
  </w:num>
  <w:num w:numId="15" w16cid:durableId="258831946">
    <w:abstractNumId w:val="7"/>
  </w:num>
  <w:num w:numId="16" w16cid:durableId="928273287">
    <w:abstractNumId w:val="6"/>
  </w:num>
  <w:num w:numId="17" w16cid:durableId="560948865">
    <w:abstractNumId w:val="5"/>
  </w:num>
  <w:num w:numId="18" w16cid:durableId="974027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DAD98723-96A2-4811-813A-08D52AC9C422},{FA974D04-CF02-44F5-BECC-919E841EDDD8},{579CE40E-51F1-4263-8950-5F909F9E9AC2}"/>
  </w:docVars>
  <w:rsids>
    <w:rsidRoot w:val="00ED4C24"/>
    <w:rsid w:val="0025662B"/>
    <w:rsid w:val="003E5941"/>
    <w:rsid w:val="00E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3E94E1-7FB4-4464-884E-24234140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2838</Characters>
  <Application>Microsoft Office Word</Application>
  <DocSecurity>4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fp1378</vt:lpstr>
    </vt:vector>
  </TitlesOfParts>
  <Company>Riksdagen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fp1378</dc:title>
  <dc:subject>fp1378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2009-01-24T13:05:00Z</cp:lastPrinted>
  <dcterms:created xsi:type="dcterms:W3CDTF">2025-12-17T13:53:00Z</dcterms:created>
  <dcterms:modified xsi:type="dcterms:W3CDTF">2025-12-17T13:53:00Z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Utvidga LAS turordningsregler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Utvidga LAS turordningsregler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fp1378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Agneta Berliner m.fl. (fp)</vt:lpwstr>
  </property>
  <property fmtid="{D5CDD505-2E9C-101B-9397-08002B2CF9AE}" pid="26" name="MotionarLista">
    <vt:lpwstr>Berliner, Agneta (fp)\Ertsborn, Jan (fp)\Lindberg,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Berliner (fp), Jan Ertsborn (fp), 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andreas.arvidsson@riksdagen.se</vt:lpwstr>
  </property>
  <property fmtid="{D5CDD505-2E9C-101B-9397-08002B2CF9AE}" pid="45" name="ReservUID">
    <vt:lpwstr>as0602ab</vt:lpwstr>
  </property>
  <property fmtid="{D5CDD505-2E9C-101B-9397-08002B2CF9AE}" pid="46" name="MotionID">
    <vt:lpwstr>20082009000001020112000013780069</vt:lpwstr>
  </property>
  <property fmtid="{D5CDD505-2E9C-101B-9397-08002B2CF9AE}" pid="47" name="datum">
    <vt:lpwstr>081006</vt:lpwstr>
  </property>
  <property fmtid="{D5CDD505-2E9C-101B-9397-08002B2CF9AE}" pid="48" name="avsändar-e-post">
    <vt:lpwstr>andreas.arvidsson@riksdagen.se</vt:lpwstr>
  </property>
  <property fmtid="{D5CDD505-2E9C-101B-9397-08002B2CF9AE}" pid="49" name="id">
    <vt:lpwstr>20082009000001020112000013780069</vt:lpwstr>
  </property>
  <property fmtid="{D5CDD505-2E9C-101B-9397-08002B2CF9AE}" pid="50" name="nummer">
    <vt:lpwstr>338</vt:lpwstr>
  </property>
  <property fmtid="{D5CDD505-2E9C-101B-9397-08002B2CF9AE}" pid="51" name="utskottsbeteckning">
    <vt:lpwstr>A</vt:lpwstr>
  </property>
  <property fmtid="{D5CDD505-2E9C-101B-9397-08002B2CF9AE}" pid="52" name="GlobalUID">
    <vt:lpwstr>{F7D1F1AD-51B1-4CD7-AD73-72FAEBE729A4}</vt:lpwstr>
  </property>
  <property fmtid="{D5CDD505-2E9C-101B-9397-08002B2CF9AE}" pid="53" name="Överföringar">
    <vt:i4>0</vt:i4>
  </property>
  <property fmtid="{D5CDD505-2E9C-101B-9397-08002B2CF9AE}" pid="54" name="Checksum">
    <vt:lpwstr>*0012551115768*</vt:lpwstr>
  </property>
  <property fmtid="{D5CDD505-2E9C-101B-9397-08002B2CF9AE}" pid="55" name="skuggnummer">
    <vt:lpwstr>2312</vt:lpwstr>
  </property>
  <property fmtid="{D5CDD505-2E9C-101B-9397-08002B2CF9AE}" pid="56" name="urixVersion">
    <vt:lpwstr>3.2.0.8</vt:lpwstr>
  </property>
  <property fmtid="{D5CDD505-2E9C-101B-9397-08002B2CF9AE}" pid="57" name="urixOrigin">
    <vt:lpwstr>090402 15:21:55.744</vt:lpwstr>
  </property>
  <property fmtid="{D5CDD505-2E9C-101B-9397-08002B2CF9AE}" pid="58" name="urixGuid">
    <vt:lpwstr>{F265E9E0-3F34-4D56-BB03-416EE397D739}</vt:lpwstr>
  </property>
</Properties>
</file>