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B86" w:rsidRPr="00667B86" w:rsidRDefault="00667B86">
      <w:pPr>
        <w:pStyle w:val="Hemstlrubrik"/>
      </w:pPr>
      <w:r w:rsidRPr="00667B86">
        <w:t>Förslag till riksdagsbeslut</w:t>
      </w:r>
    </w:p>
    <w:p w:rsidR="00667B86" w:rsidRPr="00667B86" w:rsidRDefault="00667B86">
      <w:pPr>
        <w:pStyle w:val="Hemstlatt"/>
        <w:ind w:left="0"/>
      </w:pPr>
      <w:r w:rsidRPr="00667B86">
        <w:t xml:space="preserve">Riksdagen tillkännager för regeringen som sin mening vad som anförs i motionen om </w:t>
      </w:r>
      <w:r w:rsidRPr="00667B86">
        <w:rPr>
          <w:color w:val="000000"/>
          <w:szCs w:val="24"/>
        </w:rPr>
        <w:t>momsregler för second hand-butiker.</w:t>
      </w:r>
    </w:p>
    <w:p w:rsidR="00667B86" w:rsidRPr="00667B86" w:rsidRDefault="00667B86">
      <w:pPr>
        <w:pStyle w:val="Rubrik1"/>
      </w:pPr>
      <w:r w:rsidRPr="00667B86">
        <w:t>Motivering</w:t>
      </w:r>
    </w:p>
    <w:p w:rsidR="00667B86" w:rsidRPr="00667B86" w:rsidRDefault="00667B86">
      <w:r w:rsidRPr="00667B86">
        <w:t>Secondhandverksamheten fyller flera funktioner när den både gör att vi åte</w:t>
      </w:r>
      <w:r w:rsidRPr="00667B86">
        <w:t>r</w:t>
      </w:r>
      <w:r w:rsidRPr="00667B86">
        <w:t>använder saker samt att i många fall är del av en ideell verksamhet som låter överskottet gå till välgörande ändamål. Denna verksamhet är i dag momsb</w:t>
      </w:r>
      <w:r w:rsidRPr="00667B86">
        <w:t>e</w:t>
      </w:r>
      <w:r w:rsidRPr="00667B86">
        <w:t xml:space="preserve">friad vilket gör att hela överskottet kunnat gå till goda ändamål istället för att staten drar av en fjärdedel i moms. Till kostnadsökningen kommer också ökad byråkrati och arbetsbelastning. </w:t>
      </w:r>
    </w:p>
    <w:p w:rsidR="00667B86" w:rsidRPr="00667B86" w:rsidRDefault="00667B86">
      <w:pPr>
        <w:pStyle w:val="Normaltindrag"/>
      </w:pPr>
      <w:r w:rsidRPr="00667B86">
        <w:t>Dessutom är det så att den ideella secondhandhandeln sker med varor människor skänkt. Då finns inga kostnader att dra av. Konsekvensen blir antingen högre priser eller m</w:t>
      </w:r>
      <w:r w:rsidRPr="00667B86">
        <w:t>indre marginal som går till välgörenhet.</w:t>
      </w:r>
    </w:p>
    <w:p w:rsidR="00667B86" w:rsidRPr="00667B86" w:rsidRDefault="00667B86">
      <w:pPr>
        <w:pStyle w:val="Normaltindrag"/>
      </w:pPr>
      <w:r w:rsidRPr="00667B86">
        <w:t>Att momsbelägga denna verksamhet skulle minska en viktig inkomstkälla för ideell verksamhet. Om en momsbeläggning ändå införs enligt direktiv från EU bör regeringen hitta lösningar för att se till att sektorn kan fortsätta sin verksamhet och bidra till ideell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7B86">
        <w:trPr>
          <w:cantSplit/>
        </w:trPr>
        <w:tc>
          <w:tcPr>
            <w:tcW w:w="3046" w:type="dxa"/>
          </w:tcPr>
          <w:p w:rsidR="00667B86" w:rsidRPr="00667B86" w:rsidRDefault="00667B86">
            <w:pPr>
              <w:pStyle w:val="UnderskriftDatum"/>
              <w:spacing w:before="240"/>
            </w:pPr>
            <w:r w:rsidRPr="00667B86">
              <w:t>Stockholm den 25 september 2008</w:t>
            </w:r>
          </w:p>
        </w:tc>
        <w:tc>
          <w:tcPr>
            <w:tcW w:w="3047" w:type="dxa"/>
          </w:tcPr>
          <w:p w:rsidR="00667B86" w:rsidRPr="00667B86" w:rsidRDefault="00667B86">
            <w:pPr>
              <w:pStyle w:val="Underskrifter"/>
              <w:spacing w:before="240"/>
            </w:pPr>
          </w:p>
        </w:tc>
      </w:tr>
      <w:tr w:rsidR="00000000" w:rsidRPr="00667B86">
        <w:trPr>
          <w:cantSplit/>
        </w:trPr>
        <w:tc>
          <w:tcPr>
            <w:tcW w:w="3046" w:type="dxa"/>
          </w:tcPr>
          <w:p w:rsidR="00667B86" w:rsidRPr="00667B86" w:rsidRDefault="00667B86">
            <w:pPr>
              <w:pStyle w:val="Underskrifter"/>
            </w:pPr>
            <w:r w:rsidRPr="00667B86">
              <w:t>Cecilia Widegren (m)</w:t>
            </w:r>
          </w:p>
        </w:tc>
        <w:tc>
          <w:tcPr>
            <w:tcW w:w="3046" w:type="dxa"/>
          </w:tcPr>
          <w:p w:rsidR="00667B86" w:rsidRPr="00667B86" w:rsidRDefault="00667B86">
            <w:pPr>
              <w:pStyle w:val="Underskrifter"/>
            </w:pPr>
          </w:p>
        </w:tc>
      </w:tr>
    </w:tbl>
    <w:p w:rsidR="00667B86" w:rsidRPr="00667B86" w:rsidRDefault="00667B86">
      <w:pPr>
        <w:pStyle w:val="Normaltindrag"/>
      </w:pPr>
    </w:p>
    <w:sectPr w:rsidR="00000000" w:rsidRPr="00667B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B86" w:rsidRPr="00667B86" w:rsidRDefault="00667B86">
      <w:r w:rsidRPr="00667B86">
        <w:separator/>
      </w:r>
    </w:p>
  </w:endnote>
  <w:endnote w:type="continuationSeparator" w:id="0">
    <w:p w:rsidR="00667B86" w:rsidRPr="00667B86" w:rsidRDefault="00667B86">
      <w:r w:rsidRPr="00667B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B86" w:rsidRPr="00667B86" w:rsidRDefault="00667B86">
    <w:pPr>
      <w:pStyle w:val="Sidfot"/>
    </w:pPr>
    <w:r w:rsidRPr="00667B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063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B86" w:rsidRDefault="00667B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7B86" w:rsidRDefault="00667B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B86" w:rsidRPr="00667B86" w:rsidRDefault="00667B86">
    <w:pPr>
      <w:pStyle w:val="Sidfot"/>
    </w:pPr>
    <w:r w:rsidRPr="00667B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2152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B86" w:rsidRDefault="00667B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7B86" w:rsidRDefault="00667B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B86" w:rsidRPr="00667B86" w:rsidRDefault="00667B86">
    <w:pPr>
      <w:pStyle w:val="Sidfot"/>
    </w:pPr>
    <w:r w:rsidRPr="00667B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137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B86" w:rsidRDefault="00667B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7B86" w:rsidRDefault="00667B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B86" w:rsidRPr="00667B86" w:rsidRDefault="00667B86">
      <w:r w:rsidRPr="00667B86">
        <w:separator/>
      </w:r>
    </w:p>
  </w:footnote>
  <w:footnote w:type="continuationSeparator" w:id="0">
    <w:p w:rsidR="00667B86" w:rsidRPr="00667B86" w:rsidRDefault="00667B86">
      <w:r w:rsidRPr="00667B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B86" w:rsidRPr="00667B86" w:rsidRDefault="00667B86">
    <w:pPr>
      <w:pStyle w:val="Sidhuvud"/>
    </w:pPr>
    <w:r w:rsidRPr="00667B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8319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B86" w:rsidRDefault="00667B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7B86" w:rsidRDefault="00667B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B86" w:rsidRPr="00667B86" w:rsidRDefault="00667B86">
    <w:pPr>
      <w:pStyle w:val="Sidhuvud"/>
    </w:pPr>
    <w:r w:rsidRPr="00667B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175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B86" w:rsidRDefault="00667B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7B86" w:rsidRDefault="00667B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B86" w:rsidRPr="00667B86" w:rsidRDefault="00667B86">
    <w:pPr>
      <w:pStyle w:val="FSHNormal"/>
      <w:tabs>
        <w:tab w:val="right" w:pos="5840"/>
      </w:tabs>
    </w:pPr>
    <w:r w:rsidRPr="00667B86">
      <w:br/>
    </w:r>
    <w:r w:rsidRPr="00667B86">
      <w:fldChar w:fldCharType="begin" w:fldLock="1"/>
    </w:r>
    <w:r w:rsidRPr="00667B86">
      <w:instrText xml:space="preserve"> DOCPROPERTY</w:instrText>
    </w:r>
    <w:r w:rsidRPr="00667B86">
      <w:rPr>
        <w:sz w:val="18"/>
      </w:rPr>
      <w:instrText xml:space="preserve"> "YearUser" *\charformat </w:instrText>
    </w:r>
    <w:r w:rsidRPr="00667B86">
      <w:fldChar w:fldCharType="separate"/>
    </w:r>
    <w:r w:rsidRPr="00667B86">
      <w:t>2008/09</w:t>
    </w:r>
    <w:r w:rsidRPr="00667B86">
      <w:fldChar w:fldCharType="end"/>
    </w:r>
    <w:r w:rsidRPr="00667B86">
      <w:t xml:space="preserve"> </w:t>
    </w:r>
    <w:r w:rsidRPr="00667B86">
      <w:tab/>
      <w:t xml:space="preserve">mnr: </w:t>
    </w:r>
    <w:r w:rsidRPr="00667B86">
      <w:fldChar w:fldCharType="begin" w:fldLock="1"/>
    </w:r>
    <w:r w:rsidRPr="00667B86">
      <w:instrText xml:space="preserve"> DOCPROPERTY</w:instrText>
    </w:r>
    <w:r w:rsidRPr="00667B86">
      <w:rPr>
        <w:sz w:val="18"/>
      </w:rPr>
      <w:instrText xml:space="preserve"> "Motionsnummer" *\charformat </w:instrText>
    </w:r>
    <w:r w:rsidRPr="00667B86">
      <w:fldChar w:fldCharType="separate"/>
    </w:r>
    <w:r w:rsidRPr="00667B86">
      <w:t>Sk226</w:t>
    </w:r>
    <w:r w:rsidRPr="00667B86">
      <w:fldChar w:fldCharType="end"/>
    </w:r>
    <w:r w:rsidRPr="00667B86">
      <w:br/>
    </w:r>
    <w:r w:rsidRPr="00667B86">
      <w:fldChar w:fldCharType="begin" w:fldLock="1"/>
    </w:r>
    <w:r w:rsidRPr="00667B86">
      <w:instrText xml:space="preserve"> DOCPROPERTY</w:instrText>
    </w:r>
    <w:r w:rsidRPr="00667B86">
      <w:rPr>
        <w:sz w:val="18"/>
      </w:rPr>
      <w:instrText xml:space="preserve"> "Samling" *\charformat </w:instrText>
    </w:r>
    <w:r w:rsidRPr="00667B86">
      <w:fldChar w:fldCharType="end"/>
    </w:r>
    <w:r w:rsidRPr="00667B86">
      <w:tab/>
      <w:t xml:space="preserve">pnr: </w:t>
    </w:r>
    <w:r w:rsidRPr="00667B86">
      <w:fldChar w:fldCharType="begin" w:fldLock="1"/>
    </w:r>
    <w:r w:rsidRPr="00667B86">
      <w:instrText xml:space="preserve"> DOCPROPERTY</w:instrText>
    </w:r>
    <w:r w:rsidRPr="00667B86">
      <w:rPr>
        <w:sz w:val="18"/>
      </w:rPr>
      <w:instrText xml:space="preserve"> "Partinummer" *\charformat </w:instrText>
    </w:r>
    <w:r w:rsidRPr="00667B86">
      <w:fldChar w:fldCharType="separate"/>
    </w:r>
    <w:r w:rsidRPr="00667B86">
      <w:t>m1294</w:t>
    </w:r>
    <w:r w:rsidRPr="00667B86">
      <w:fldChar w:fldCharType="end"/>
    </w:r>
  </w:p>
  <w:p w:rsidR="00667B86" w:rsidRPr="00667B86" w:rsidRDefault="00667B86">
    <w:pPr>
      <w:pStyle w:val="FSHRub1"/>
    </w:pPr>
    <w:r w:rsidRPr="00667B86">
      <w:t>Motion till riksdagen</w:t>
    </w:r>
    <w:r w:rsidRPr="00667B86">
      <w:br/>
    </w:r>
    <w:r w:rsidRPr="00667B86">
      <w:fldChar w:fldCharType="begin" w:fldLock="1"/>
    </w:r>
    <w:r w:rsidRPr="00667B86">
      <w:instrText xml:space="preserve"> DOCPROPERTY "YearUser" *\charformat </w:instrText>
    </w:r>
    <w:r w:rsidRPr="00667B86">
      <w:fldChar w:fldCharType="separate"/>
    </w:r>
    <w:r w:rsidRPr="00667B86">
      <w:t>2008/09</w:t>
    </w:r>
    <w:r w:rsidRPr="00667B86">
      <w:fldChar w:fldCharType="end"/>
    </w:r>
    <w:r w:rsidRPr="00667B86">
      <w:t>:</w:t>
    </w:r>
    <w:r w:rsidRPr="00667B86">
      <w:fldChar w:fldCharType="begin" w:fldLock="1"/>
    </w:r>
    <w:r w:rsidRPr="00667B86">
      <w:instrText xml:space="preserve"> DOCPROPERTY "Motionsnummer" *\charformat </w:instrText>
    </w:r>
    <w:r w:rsidRPr="00667B86">
      <w:fldChar w:fldCharType="separate"/>
    </w:r>
    <w:r w:rsidRPr="00667B86">
      <w:t>Sk226</w:t>
    </w:r>
    <w:r w:rsidRPr="00667B86">
      <w:fldChar w:fldCharType="end"/>
    </w:r>
  </w:p>
  <w:p w:rsidR="00667B86" w:rsidRPr="00667B86" w:rsidRDefault="00667B86">
    <w:pPr>
      <w:pStyle w:val="FSHNormalS5"/>
    </w:pPr>
    <w:r w:rsidRPr="00667B86">
      <w:fldChar w:fldCharType="begin" w:fldLock="1"/>
    </w:r>
    <w:r w:rsidRPr="00667B86">
      <w:instrText xml:space="preserve"> DOCPROPERTY "MotionarText" *\charformat </w:instrText>
    </w:r>
    <w:r w:rsidRPr="00667B86">
      <w:fldChar w:fldCharType="separate"/>
    </w:r>
    <w:r w:rsidRPr="00667B86">
      <w:t>av Cecilia Widegren (m)</w:t>
    </w:r>
    <w:r w:rsidRPr="00667B86">
      <w:fldChar w:fldCharType="end"/>
    </w:r>
    <w:r w:rsidRPr="00667B86">
      <w:br/>
    </w:r>
    <w:r w:rsidRPr="00667B86">
      <w:fldChar w:fldCharType="begin" w:fldLock="1"/>
    </w:r>
    <w:r w:rsidRPr="00667B86">
      <w:instrText xml:space="preserve"> DOCPROPERTY "SvarFrasKort" *\charformat </w:instrText>
    </w:r>
    <w:r w:rsidRPr="00667B86">
      <w:fldChar w:fldCharType="end"/>
    </w:r>
  </w:p>
  <w:p w:rsidR="00667B86" w:rsidRPr="00667B86" w:rsidRDefault="00667B86">
    <w:pPr>
      <w:pStyle w:val="FSHTitel"/>
    </w:pPr>
    <w:r w:rsidRPr="00667B86">
      <w:fldChar w:fldCharType="begin" w:fldLock="1"/>
    </w:r>
    <w:r w:rsidRPr="00667B86">
      <w:instrText xml:space="preserve"> DOCPROPERTY</w:instrText>
    </w:r>
    <w:r w:rsidRPr="00667B86">
      <w:rPr>
        <w:sz w:val="18"/>
      </w:rPr>
      <w:instrText xml:space="preserve"> "RubrikSvar" *\charformat </w:instrText>
    </w:r>
    <w:r w:rsidRPr="00667B86">
      <w:fldChar w:fldCharType="separate"/>
    </w:r>
    <w:r w:rsidRPr="00667B86">
      <w:t>Lika villkor för second hand</w:t>
    </w:r>
    <w:r w:rsidRPr="00667B86">
      <w:fldChar w:fldCharType="end"/>
    </w:r>
  </w:p>
  <w:p w:rsidR="00667B86" w:rsidRPr="00667B86" w:rsidRDefault="00667B86">
    <w:pPr>
      <w:pStyle w:val="Normal00"/>
    </w:pPr>
  </w:p>
  <w:p w:rsidR="00667B86" w:rsidRPr="00667B86" w:rsidRDefault="00667B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3898975">
    <w:abstractNumId w:val="8"/>
  </w:num>
  <w:num w:numId="2" w16cid:durableId="2129078502">
    <w:abstractNumId w:val="9"/>
  </w:num>
  <w:num w:numId="3" w16cid:durableId="798689375">
    <w:abstractNumId w:val="8"/>
  </w:num>
  <w:num w:numId="4" w16cid:durableId="1530871753">
    <w:abstractNumId w:val="9"/>
  </w:num>
  <w:num w:numId="5" w16cid:durableId="1180242405">
    <w:abstractNumId w:val="13"/>
  </w:num>
  <w:num w:numId="6" w16cid:durableId="904684558">
    <w:abstractNumId w:val="10"/>
  </w:num>
  <w:num w:numId="7" w16cid:durableId="910966728">
    <w:abstractNumId w:val="11"/>
  </w:num>
  <w:num w:numId="8" w16cid:durableId="774637678">
    <w:abstractNumId w:val="12"/>
  </w:num>
  <w:num w:numId="9" w16cid:durableId="654531142">
    <w:abstractNumId w:val="8"/>
  </w:num>
  <w:num w:numId="10" w16cid:durableId="1848060924">
    <w:abstractNumId w:val="3"/>
  </w:num>
  <w:num w:numId="11" w16cid:durableId="326397801">
    <w:abstractNumId w:val="2"/>
  </w:num>
  <w:num w:numId="12" w16cid:durableId="1778872043">
    <w:abstractNumId w:val="1"/>
  </w:num>
  <w:num w:numId="13" w16cid:durableId="2022462127">
    <w:abstractNumId w:val="0"/>
  </w:num>
  <w:num w:numId="14" w16cid:durableId="1203053152">
    <w:abstractNumId w:val="9"/>
  </w:num>
  <w:num w:numId="15" w16cid:durableId="2140952864">
    <w:abstractNumId w:val="7"/>
  </w:num>
  <w:num w:numId="16" w16cid:durableId="1869175865">
    <w:abstractNumId w:val="6"/>
  </w:num>
  <w:num w:numId="17" w16cid:durableId="799954721">
    <w:abstractNumId w:val="5"/>
  </w:num>
  <w:num w:numId="18" w16cid:durableId="1640113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3C4E085-2221-4A82-ADFF-5DE30C974470}"/>
  </w:docVars>
  <w:rsids>
    <w:rsidRoot w:val="002D37FE"/>
    <w:rsid w:val="002D37FE"/>
    <w:rsid w:val="00667B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B17AE16-1293-4E9F-B0EB-A766991A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m1294</vt:lpstr>
    </vt:vector>
  </TitlesOfParts>
  <Company>Riksdagen</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m1294</dc:title>
  <dc:subject>m1294</dc:subject>
  <dc:creator>Riksdagen</dc:creator>
  <cp:keywords>Riksdagen</cp:keywords>
  <dc:description>TKG-ktrl, MSMQ4mb, PersReg-Distribution mm b-&gt;ny fplogga</dc:description>
  <cp:lastModifiedBy>Lars Brink</cp:lastModifiedBy>
  <cp:revision>2</cp:revision>
  <cp:lastPrinted>2008-11-13T14:52:00Z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Lika villkor för second hand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second hand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20082009000000000109000012940069</vt:lpwstr>
  </property>
  <property fmtid="{D5CDD505-2E9C-101B-9397-08002B2CF9AE}" pid="47" name="datum">
    <vt:lpwstr>080925</vt:lpwstr>
  </property>
  <property fmtid="{D5CDD505-2E9C-101B-9397-08002B2CF9AE}" pid="48" name="avsändar-e-post">
    <vt:lpwstr>anders.jonsson@riksdagen.se</vt:lpwstr>
  </property>
  <property fmtid="{D5CDD505-2E9C-101B-9397-08002B2CF9AE}" pid="49" name="id">
    <vt:lpwstr>20082009000000000109000012940069</vt:lpwstr>
  </property>
  <property fmtid="{D5CDD505-2E9C-101B-9397-08002B2CF9AE}" pid="50" name="nummer">
    <vt:lpwstr>226</vt:lpwstr>
  </property>
  <property fmtid="{D5CDD505-2E9C-101B-9397-08002B2CF9AE}" pid="51" name="utskottsbeteckning">
    <vt:lpwstr>Sk</vt:lpwstr>
  </property>
  <property fmtid="{D5CDD505-2E9C-101B-9397-08002B2CF9AE}" pid="52" name="GlobalUID">
    <vt:lpwstr>{2AD7045F-2452-404A-BB7C-B9B7B7EE1F21}</vt:lpwstr>
  </property>
  <property fmtid="{D5CDD505-2E9C-101B-9397-08002B2CF9AE}" pid="53" name="Överföringar">
    <vt:i4>0</vt:i4>
  </property>
  <property fmtid="{D5CDD505-2E9C-101B-9397-08002B2CF9AE}" pid="54" name="Checksum">
    <vt:lpwstr>*0014520541349*</vt:lpwstr>
  </property>
  <property fmtid="{D5CDD505-2E9C-101B-9397-08002B2CF9AE}" pid="55" name="skuggnummer">
    <vt:lpwstr>319</vt:lpwstr>
  </property>
  <property fmtid="{D5CDD505-2E9C-101B-9397-08002B2CF9AE}" pid="56" name="urixVersion">
    <vt:lpwstr>3.2.0.8</vt:lpwstr>
  </property>
  <property fmtid="{D5CDD505-2E9C-101B-9397-08002B2CF9AE}" pid="57" name="urixOrigin">
    <vt:lpwstr>090402 12:47:18.621</vt:lpwstr>
  </property>
  <property fmtid="{D5CDD505-2E9C-101B-9397-08002B2CF9AE}" pid="58" name="urixGuid">
    <vt:lpwstr>{18CA75D7-3A04-4BEF-8BC8-712AF15664EE}</vt:lpwstr>
  </property>
</Properties>
</file>