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763F6A" w14:textId="77777777">
        <w:tc>
          <w:tcPr>
            <w:tcW w:w="2268" w:type="dxa"/>
          </w:tcPr>
          <w:p w14:paraId="4F5CDA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2E4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69A5C2" w14:textId="77777777">
        <w:tc>
          <w:tcPr>
            <w:tcW w:w="2268" w:type="dxa"/>
          </w:tcPr>
          <w:p w14:paraId="6D6BAF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2B6F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174BDC" w14:textId="77777777">
        <w:tc>
          <w:tcPr>
            <w:tcW w:w="3402" w:type="dxa"/>
            <w:gridSpan w:val="2"/>
          </w:tcPr>
          <w:p w14:paraId="4808DA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C622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C43AE5" w14:textId="77777777">
        <w:tc>
          <w:tcPr>
            <w:tcW w:w="2268" w:type="dxa"/>
          </w:tcPr>
          <w:p w14:paraId="7AC61F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C28064" w14:textId="77777777" w:rsidR="006E4E11" w:rsidRPr="00ED583F" w:rsidRDefault="002449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E46DB" w:rsidRPr="006E46DB">
              <w:rPr>
                <w:sz w:val="20"/>
              </w:rPr>
              <w:t>U2017/04657/F</w:t>
            </w:r>
          </w:p>
        </w:tc>
      </w:tr>
      <w:tr w:rsidR="006E4E11" w14:paraId="034378A3" w14:textId="77777777">
        <w:tc>
          <w:tcPr>
            <w:tcW w:w="2268" w:type="dxa"/>
          </w:tcPr>
          <w:p w14:paraId="081430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9063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3A2CDF" w14:textId="77777777">
        <w:trPr>
          <w:trHeight w:val="284"/>
        </w:trPr>
        <w:tc>
          <w:tcPr>
            <w:tcW w:w="4911" w:type="dxa"/>
          </w:tcPr>
          <w:p w14:paraId="4E77BA7D" w14:textId="77777777" w:rsidR="006E4E11" w:rsidRDefault="002449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F4B1C39" w14:textId="77777777">
        <w:trPr>
          <w:trHeight w:val="284"/>
        </w:trPr>
        <w:tc>
          <w:tcPr>
            <w:tcW w:w="4911" w:type="dxa"/>
          </w:tcPr>
          <w:p w14:paraId="6CD84139" w14:textId="3915F8BE" w:rsidR="006E4E11" w:rsidRDefault="00A82D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</w:t>
            </w:r>
            <w:r w:rsidR="007371FA">
              <w:rPr>
                <w:bCs/>
                <w:iCs/>
              </w:rPr>
              <w:t xml:space="preserve"> för högre utbildning och forskning</w:t>
            </w:r>
          </w:p>
        </w:tc>
      </w:tr>
      <w:tr w:rsidR="006E4E11" w14:paraId="253F40BF" w14:textId="77777777">
        <w:trPr>
          <w:trHeight w:val="284"/>
        </w:trPr>
        <w:tc>
          <w:tcPr>
            <w:tcW w:w="4911" w:type="dxa"/>
          </w:tcPr>
          <w:p w14:paraId="3F867B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A7B58F" w14:textId="77777777">
        <w:trPr>
          <w:trHeight w:val="284"/>
        </w:trPr>
        <w:tc>
          <w:tcPr>
            <w:tcW w:w="4911" w:type="dxa"/>
          </w:tcPr>
          <w:p w14:paraId="06A3956A" w14:textId="1821E33B" w:rsidR="001F23AC" w:rsidRDefault="001F23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568D0" w14:textId="77777777">
        <w:trPr>
          <w:trHeight w:val="284"/>
        </w:trPr>
        <w:tc>
          <w:tcPr>
            <w:tcW w:w="4911" w:type="dxa"/>
          </w:tcPr>
          <w:p w14:paraId="58ED15AD" w14:textId="6717134A" w:rsidR="00D6585C" w:rsidRDefault="00D658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01A6C" w14:textId="77777777">
        <w:trPr>
          <w:trHeight w:val="284"/>
        </w:trPr>
        <w:tc>
          <w:tcPr>
            <w:tcW w:w="4911" w:type="dxa"/>
          </w:tcPr>
          <w:p w14:paraId="3F72BAAB" w14:textId="7B4BFB4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A62A7D" w14:textId="77777777">
        <w:trPr>
          <w:trHeight w:val="284"/>
        </w:trPr>
        <w:tc>
          <w:tcPr>
            <w:tcW w:w="4911" w:type="dxa"/>
          </w:tcPr>
          <w:p w14:paraId="7AB275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D001EB1" w14:textId="79D500CA" w:rsidR="00860A2A" w:rsidRDefault="00860A2A" w:rsidP="001F23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87918F" w14:textId="77777777">
        <w:trPr>
          <w:trHeight w:val="284"/>
        </w:trPr>
        <w:tc>
          <w:tcPr>
            <w:tcW w:w="4911" w:type="dxa"/>
          </w:tcPr>
          <w:p w14:paraId="19B8F4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3C08D2" w14:textId="77777777">
        <w:trPr>
          <w:trHeight w:val="284"/>
        </w:trPr>
        <w:tc>
          <w:tcPr>
            <w:tcW w:w="4911" w:type="dxa"/>
          </w:tcPr>
          <w:p w14:paraId="56E7FF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2B3410" w14:textId="77777777" w:rsidR="006E4E11" w:rsidRDefault="002449C1">
      <w:pPr>
        <w:framePr w:w="4400" w:h="2523" w:wrap="notBeside" w:vAnchor="page" w:hAnchor="page" w:x="6453" w:y="2445"/>
        <w:ind w:left="142"/>
      </w:pPr>
      <w:r>
        <w:t>Till riksdagen</w:t>
      </w:r>
    </w:p>
    <w:p w14:paraId="4B790023" w14:textId="77777777" w:rsidR="006E4E11" w:rsidRDefault="002449C1" w:rsidP="002449C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15C15" w:rsidRPr="00815C15">
        <w:t>2017/18:307</w:t>
      </w:r>
      <w:r>
        <w:t xml:space="preserve"> av</w:t>
      </w:r>
      <w:r w:rsidR="00815C15">
        <w:t xml:space="preserve"> Anders W Jonsson (C</w:t>
      </w:r>
      <w:r>
        <w:t xml:space="preserve">) </w:t>
      </w:r>
      <w:r w:rsidR="00815C15">
        <w:t>Den allmänmedicinska forskarskolans framtid</w:t>
      </w:r>
    </w:p>
    <w:p w14:paraId="7C070CA3" w14:textId="77777777" w:rsidR="006E4E11" w:rsidRDefault="006E4E11">
      <w:pPr>
        <w:pStyle w:val="RKnormal"/>
      </w:pPr>
    </w:p>
    <w:p w14:paraId="357CC5D2" w14:textId="77777777" w:rsidR="006E4E11" w:rsidRDefault="00815C15" w:rsidP="00815C15">
      <w:pPr>
        <w:pStyle w:val="RKnormal"/>
      </w:pPr>
      <w:r>
        <w:t>Anders W Jonsson</w:t>
      </w:r>
      <w:r w:rsidR="002449C1">
        <w:t xml:space="preserve"> har frågat mig </w:t>
      </w:r>
      <w:r>
        <w:t>på vilket sätt jag och regeringen kommer att ekonomiskt säkra den allmänmedicinska forskarskolans framtid.</w:t>
      </w:r>
    </w:p>
    <w:p w14:paraId="0EBDE5D4" w14:textId="77777777" w:rsidR="0004140E" w:rsidRDefault="0004140E" w:rsidP="00815C15">
      <w:pPr>
        <w:pStyle w:val="RKnormal"/>
      </w:pPr>
    </w:p>
    <w:p w14:paraId="2626B602" w14:textId="35A907C5" w:rsidR="0004140E" w:rsidRDefault="00E267CC" w:rsidP="0004140E">
      <w:pPr>
        <w:pStyle w:val="RKnormal"/>
      </w:pPr>
      <w:r>
        <w:t>Den rödgröna r</w:t>
      </w:r>
      <w:r w:rsidR="0004140E">
        <w:t>egeringen har vidtagit många åtgärder för att</w:t>
      </w:r>
      <w:r w:rsidR="008A56B2">
        <w:t xml:space="preserve"> främja</w:t>
      </w:r>
      <w:r w:rsidR="0004140E">
        <w:t xml:space="preserve"> förutsättningarna för klinisk forskning. I regeringens forsknings</w:t>
      </w:r>
      <w:r w:rsidR="006B5C44">
        <w:t>-</w:t>
      </w:r>
      <w:r w:rsidR="008B4A1C">
        <w:t xml:space="preserve"> och innovations</w:t>
      </w:r>
      <w:r w:rsidR="0004140E">
        <w:t xml:space="preserve">proposition </w:t>
      </w:r>
      <w:r w:rsidR="007D6897">
        <w:t xml:space="preserve">”Kunskap i samverkan – för samhällets </w:t>
      </w:r>
      <w:r w:rsidR="005C51E9">
        <w:t>utmaningar och</w:t>
      </w:r>
      <w:r w:rsidR="007D6897">
        <w:t xml:space="preserve"> stärkt konkurrenskraft</w:t>
      </w:r>
      <w:r w:rsidR="004C209C">
        <w:t>” (p</w:t>
      </w:r>
      <w:r w:rsidR="007D6897">
        <w:t>rop. 2016/17:50</w:t>
      </w:r>
      <w:r w:rsidR="004C209C">
        <w:t>)</w:t>
      </w:r>
      <w:r w:rsidR="007D6897">
        <w:t xml:space="preserve"> </w:t>
      </w:r>
      <w:r w:rsidR="0004140E">
        <w:t>prioriteras forskning inom hälso</w:t>
      </w:r>
      <w:r w:rsidR="00F70B64">
        <w:t>o</w:t>
      </w:r>
      <w:r w:rsidR="0004140E">
        <w:t xml:space="preserve">mrådet och life science. Den kliniska behandlingsforskningen stärks och en satsning görs på </w:t>
      </w:r>
      <w:r w:rsidR="0004140E" w:rsidRPr="0004140E">
        <w:t>diagnoskopplade, sektorsöverskridande samverkansnätverk för klinisk forskning.</w:t>
      </w:r>
      <w:r w:rsidR="0004140E">
        <w:t xml:space="preserve"> </w:t>
      </w:r>
    </w:p>
    <w:p w14:paraId="362122D9" w14:textId="77777777" w:rsidR="0004140E" w:rsidRDefault="0004140E" w:rsidP="0004140E">
      <w:pPr>
        <w:pStyle w:val="RKnormal"/>
      </w:pPr>
    </w:p>
    <w:p w14:paraId="3042BA8C" w14:textId="77777777" w:rsidR="0004140E" w:rsidRDefault="0004140E" w:rsidP="0004140E">
      <w:pPr>
        <w:pStyle w:val="RKnormal"/>
      </w:pPr>
      <w:r>
        <w:t xml:space="preserve">Staten satsar sedan lång tid tillbaka på klinisk forskning via det s.k. ALF-avtalet, som reglerar samarbetet mellan </w:t>
      </w:r>
      <w:r w:rsidR="008A56B2">
        <w:t>staten och vissa landsting inom utbildning av läkare, klinisk forskning och utveckling av hälso- och sjukvården</w:t>
      </w:r>
      <w:r>
        <w:t xml:space="preserve">. </w:t>
      </w:r>
      <w:r w:rsidR="008A56B2">
        <w:t>Varje år fördelas drygt 1,7 miljarder kronor för klinisk forskning till de landsting som ingår i avtalet</w:t>
      </w:r>
      <w:r w:rsidR="00747A62">
        <w:t xml:space="preserve">. För att främja hög kvalitet på den kliniska forskningen införs fr.o.m. 2019 en kvalitetsbaserad fördelningsmodell för en viss del av ersättningen. Avtalet fastställer också att </w:t>
      </w:r>
      <w:r>
        <w:t xml:space="preserve">universitet och landsting </w:t>
      </w:r>
      <w:r w:rsidR="00747A62">
        <w:t xml:space="preserve">ska </w:t>
      </w:r>
      <w:r>
        <w:t>skapa bästa möjliga förutsättningar för klinisk forskning med utgångspunkt i uppdraget för den del av hälso- och sjukvården som utformas med särskild hänsyn till forskningens</w:t>
      </w:r>
      <w:r w:rsidR="0021235A">
        <w:t xml:space="preserve"> och utbildningens</w:t>
      </w:r>
      <w:r>
        <w:t xml:space="preserve"> behov (universitetssjukvård). </w:t>
      </w:r>
    </w:p>
    <w:p w14:paraId="0AFB4CED" w14:textId="77777777" w:rsidR="008A56B2" w:rsidRDefault="008A56B2" w:rsidP="0004140E">
      <w:pPr>
        <w:pStyle w:val="RKnormal"/>
      </w:pPr>
    </w:p>
    <w:p w14:paraId="65C2DF2F" w14:textId="1D6C7115" w:rsidR="00E22CAB" w:rsidRDefault="0021235A" w:rsidP="0004140E">
      <w:pPr>
        <w:pStyle w:val="RKnormal"/>
      </w:pPr>
      <w:r>
        <w:t>Vidare har Vetenskapsrådet sed</w:t>
      </w:r>
      <w:r w:rsidR="008A56B2">
        <w:t xml:space="preserve">an 2014 i uppdrag att </w:t>
      </w:r>
      <w:r>
        <w:t xml:space="preserve">verka för </w:t>
      </w:r>
      <w:r w:rsidR="00B641D4">
        <w:t xml:space="preserve">att stödja </w:t>
      </w:r>
      <w:r w:rsidR="00B641D4" w:rsidRPr="00B641D4">
        <w:t>och utveckla förutsättningarna för kliniska studier i Sverige</w:t>
      </w:r>
      <w:r w:rsidR="00B641D4">
        <w:t xml:space="preserve">. Inom ramen för uppdraget samverkar Vetenskapsrådet med Sveriges sjukvårdsregioner </w:t>
      </w:r>
      <w:r w:rsidR="004E331B">
        <w:t xml:space="preserve">via ett nätverk bestående av </w:t>
      </w:r>
      <w:r w:rsidR="00B641D4" w:rsidRPr="00B641D4">
        <w:t>sex regionala noder</w:t>
      </w:r>
      <w:r w:rsidR="004E331B">
        <w:t xml:space="preserve"> och enheten för kliniska studier vid Vetenskapsrådet</w:t>
      </w:r>
      <w:r w:rsidR="00B641D4" w:rsidRPr="00B641D4">
        <w:t>.</w:t>
      </w:r>
      <w:r w:rsidR="00B641D4">
        <w:t xml:space="preserve"> </w:t>
      </w:r>
    </w:p>
    <w:p w14:paraId="7FF90C06" w14:textId="77777777" w:rsidR="0004140E" w:rsidRDefault="0004140E" w:rsidP="0004140E">
      <w:pPr>
        <w:pStyle w:val="RKnormal"/>
      </w:pPr>
    </w:p>
    <w:p w14:paraId="104F4F59" w14:textId="79DF139B" w:rsidR="0021235A" w:rsidRDefault="0021235A" w:rsidP="00E22CAB">
      <w:pPr>
        <w:pStyle w:val="RKnormal"/>
      </w:pPr>
      <w:r>
        <w:t xml:space="preserve">Enligt sin instruktion ska </w:t>
      </w:r>
      <w:r w:rsidR="00E22CAB">
        <w:t xml:space="preserve">Vetenskapsrådet </w:t>
      </w:r>
      <w:r w:rsidR="00E22CAB" w:rsidRPr="00E22CAB">
        <w:t xml:space="preserve">ge stöd till grundläggande forskning av högsta vetenskapliga kvalitet inom samtliga </w:t>
      </w:r>
      <w:r w:rsidR="00E22CAB" w:rsidRPr="00E22CAB">
        <w:lastRenderedPageBreak/>
        <w:t>vetenskapsområden.</w:t>
      </w:r>
      <w:r w:rsidR="00E22CAB">
        <w:t xml:space="preserve"> I myndighetens uppdrag ingår även att</w:t>
      </w:r>
      <w:r w:rsidR="00E22CAB" w:rsidRPr="00E22CAB">
        <w:t xml:space="preserve"> </w:t>
      </w:r>
      <w:r w:rsidR="00E22CAB">
        <w:t xml:space="preserve">initiera och stödja strategiska satsningar inom forskning samt att i samverkan med universitet och högskolor medverka till att skapa goda forskningsmiljöer och främja en prioritering av forskarutbildning </w:t>
      </w:r>
      <w:r w:rsidR="00E1282A">
        <w:t xml:space="preserve">(till exempel genom att utlysa forskarskolor) </w:t>
      </w:r>
      <w:r w:rsidR="00E22CAB">
        <w:t xml:space="preserve">och forskning av hög kvalitet. </w:t>
      </w:r>
      <w:r w:rsidR="004E331B">
        <w:t xml:space="preserve">Vetenskapsrådet återrapporterar årligen hur </w:t>
      </w:r>
      <w:r w:rsidR="005C51E9">
        <w:t>myndigheten arbetar</w:t>
      </w:r>
      <w:r w:rsidR="004E331B">
        <w:t xml:space="preserve"> med stöd till forskarskolor. </w:t>
      </w:r>
    </w:p>
    <w:p w14:paraId="4DA3C4E6" w14:textId="77777777" w:rsidR="00E1282A" w:rsidRDefault="00E1282A" w:rsidP="00E22CAB">
      <w:pPr>
        <w:pStyle w:val="RKnormal"/>
      </w:pPr>
    </w:p>
    <w:p w14:paraId="1EC594E8" w14:textId="5AFC9B02" w:rsidR="00E1282A" w:rsidRDefault="00E1282A" w:rsidP="00E22CAB">
      <w:pPr>
        <w:pStyle w:val="RKnormal"/>
      </w:pPr>
      <w:r>
        <w:t xml:space="preserve">Universitet och högskolor kan på eget initiativ starta och finansiera forskarskolor. Möjligheten för detta har </w:t>
      </w:r>
      <w:r w:rsidR="006B5C44">
        <w:t>ökat</w:t>
      </w:r>
      <w:r>
        <w:t xml:space="preserve"> genom den </w:t>
      </w:r>
      <w:r w:rsidR="006B5C44">
        <w:t xml:space="preserve">förstärkning </w:t>
      </w:r>
      <w:r w:rsidR="00D52042">
        <w:t>av anslagen för forskning och utbildning på forskarnivå</w:t>
      </w:r>
      <w:r>
        <w:t xml:space="preserve"> som presenterades i forsknings- och innovationspropositionen. </w:t>
      </w:r>
      <w:r w:rsidR="00D52042">
        <w:t xml:space="preserve">Genom satsningen önskar regeringen </w:t>
      </w:r>
      <w:r w:rsidR="002C5E5E">
        <w:t xml:space="preserve">bland annat </w:t>
      </w:r>
      <w:r w:rsidR="00D52042">
        <w:t xml:space="preserve">ge universitet och högskolor möjlighet att ta ett helhetsansvar för utbildning på forskarnivå och för forskares karriärvägar. </w:t>
      </w:r>
    </w:p>
    <w:p w14:paraId="1933988C" w14:textId="77777777" w:rsidR="0004140E" w:rsidRDefault="0004140E" w:rsidP="0004140E">
      <w:pPr>
        <w:pStyle w:val="RKnormal"/>
      </w:pPr>
    </w:p>
    <w:p w14:paraId="6B6FFE9C" w14:textId="77777777" w:rsidR="002449C1" w:rsidRDefault="002449C1">
      <w:pPr>
        <w:pStyle w:val="RKnormal"/>
      </w:pPr>
    </w:p>
    <w:p w14:paraId="42879903" w14:textId="755AE1D8" w:rsidR="002449C1" w:rsidRDefault="002449C1">
      <w:pPr>
        <w:pStyle w:val="RKnormal"/>
      </w:pPr>
      <w:r>
        <w:t xml:space="preserve">Stockholm den </w:t>
      </w:r>
      <w:r w:rsidR="00D839B2">
        <w:t>1 december</w:t>
      </w:r>
      <w:r w:rsidR="00860A2A">
        <w:t xml:space="preserve"> 2017</w:t>
      </w:r>
    </w:p>
    <w:p w14:paraId="68CD2CB7" w14:textId="0818CB9D" w:rsidR="002449C1" w:rsidRDefault="002449C1">
      <w:pPr>
        <w:pStyle w:val="RKnormal"/>
      </w:pPr>
    </w:p>
    <w:p w14:paraId="3A47EBBA" w14:textId="77777777" w:rsidR="007371FA" w:rsidRDefault="007371FA">
      <w:pPr>
        <w:pStyle w:val="RKnormal"/>
      </w:pPr>
    </w:p>
    <w:p w14:paraId="22395C3F" w14:textId="77777777" w:rsidR="002449C1" w:rsidRDefault="00815C15">
      <w:pPr>
        <w:pStyle w:val="RKnormal"/>
      </w:pPr>
      <w:r>
        <w:t>Helene Hellmark Knu</w:t>
      </w:r>
      <w:bookmarkStart w:id="0" w:name="_GoBack"/>
      <w:bookmarkEnd w:id="0"/>
      <w:r>
        <w:t>tsson</w:t>
      </w:r>
    </w:p>
    <w:sectPr w:rsidR="002449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C335" w14:textId="77777777" w:rsidR="002449C1" w:rsidRDefault="002449C1">
      <w:r>
        <w:separator/>
      </w:r>
    </w:p>
  </w:endnote>
  <w:endnote w:type="continuationSeparator" w:id="0">
    <w:p w14:paraId="6A02C6FA" w14:textId="77777777" w:rsidR="002449C1" w:rsidRDefault="002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5008C" w14:textId="77777777" w:rsidR="002449C1" w:rsidRDefault="002449C1">
      <w:r>
        <w:separator/>
      </w:r>
    </w:p>
  </w:footnote>
  <w:footnote w:type="continuationSeparator" w:id="0">
    <w:p w14:paraId="1249A387" w14:textId="77777777" w:rsidR="002449C1" w:rsidRDefault="0024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1E203" w14:textId="1FCA692F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39B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6D6CC8CD" w14:textId="77777777">
      <w:trPr>
        <w:cantSplit/>
      </w:trPr>
      <w:tc>
        <w:tcPr>
          <w:tcW w:w="3119" w:type="dxa"/>
        </w:tcPr>
        <w:p w14:paraId="66F878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436B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73395E" w14:textId="77777777" w:rsidR="00E80146" w:rsidRDefault="00E80146">
          <w:pPr>
            <w:pStyle w:val="Sidhuvud"/>
            <w:ind w:right="360"/>
          </w:pPr>
        </w:p>
      </w:tc>
    </w:tr>
  </w:tbl>
  <w:p w14:paraId="016051C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6DD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24996C" w14:textId="77777777">
      <w:trPr>
        <w:cantSplit/>
      </w:trPr>
      <w:tc>
        <w:tcPr>
          <w:tcW w:w="3119" w:type="dxa"/>
        </w:tcPr>
        <w:p w14:paraId="62DAFA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B938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C1C80E" w14:textId="77777777" w:rsidR="00E80146" w:rsidRDefault="00E80146">
          <w:pPr>
            <w:pStyle w:val="Sidhuvud"/>
            <w:ind w:right="360"/>
          </w:pPr>
        </w:p>
      </w:tc>
    </w:tr>
  </w:tbl>
  <w:p w14:paraId="5D1ECA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E5EA" w14:textId="77777777" w:rsidR="002449C1" w:rsidRDefault="002449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0F2704" wp14:editId="5B5895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825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B6E0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C7F0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7526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C1"/>
    <w:rsid w:val="0004140E"/>
    <w:rsid w:val="0011224E"/>
    <w:rsid w:val="00145F4B"/>
    <w:rsid w:val="00150384"/>
    <w:rsid w:val="00160901"/>
    <w:rsid w:val="001805B7"/>
    <w:rsid w:val="001F23AC"/>
    <w:rsid w:val="0021235A"/>
    <w:rsid w:val="002449C1"/>
    <w:rsid w:val="002C5E5E"/>
    <w:rsid w:val="002E1378"/>
    <w:rsid w:val="00367B1C"/>
    <w:rsid w:val="004A328D"/>
    <w:rsid w:val="004C209C"/>
    <w:rsid w:val="004E331B"/>
    <w:rsid w:val="005378EB"/>
    <w:rsid w:val="0056345D"/>
    <w:rsid w:val="0058762B"/>
    <w:rsid w:val="005C51E9"/>
    <w:rsid w:val="00656DF9"/>
    <w:rsid w:val="00671724"/>
    <w:rsid w:val="006B5C44"/>
    <w:rsid w:val="006E46DB"/>
    <w:rsid w:val="006E4E11"/>
    <w:rsid w:val="0071754E"/>
    <w:rsid w:val="007242A3"/>
    <w:rsid w:val="007371FA"/>
    <w:rsid w:val="00747A62"/>
    <w:rsid w:val="007A6855"/>
    <w:rsid w:val="007D6897"/>
    <w:rsid w:val="00815C15"/>
    <w:rsid w:val="0083247C"/>
    <w:rsid w:val="00860A2A"/>
    <w:rsid w:val="008874A1"/>
    <w:rsid w:val="008A56B2"/>
    <w:rsid w:val="008B4A1C"/>
    <w:rsid w:val="0092027A"/>
    <w:rsid w:val="00953B58"/>
    <w:rsid w:val="00955E31"/>
    <w:rsid w:val="00992E72"/>
    <w:rsid w:val="00A26B29"/>
    <w:rsid w:val="00A354DF"/>
    <w:rsid w:val="00A45C5A"/>
    <w:rsid w:val="00A82D75"/>
    <w:rsid w:val="00AC137D"/>
    <w:rsid w:val="00AF26D1"/>
    <w:rsid w:val="00B641D4"/>
    <w:rsid w:val="00D133D7"/>
    <w:rsid w:val="00D52042"/>
    <w:rsid w:val="00D6585C"/>
    <w:rsid w:val="00D839B2"/>
    <w:rsid w:val="00E1282A"/>
    <w:rsid w:val="00E22CAB"/>
    <w:rsid w:val="00E267CC"/>
    <w:rsid w:val="00E80146"/>
    <w:rsid w:val="00E904D0"/>
    <w:rsid w:val="00EC25F9"/>
    <w:rsid w:val="00ED583F"/>
    <w:rsid w:val="00F70B64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BA285"/>
  <w15:docId w15:val="{B4FA724E-8C9B-4457-983A-0E434066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5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5C1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953B5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53B5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53B5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53B58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53B5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8796c579-92f2-4769-b3c9-6535e40e0608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F191-B262-4602-8C72-B5BCE46BD461}"/>
</file>

<file path=customXml/itemProps2.xml><?xml version="1.0" encoding="utf-8"?>
<ds:datastoreItem xmlns:ds="http://schemas.openxmlformats.org/officeDocument/2006/customXml" ds:itemID="{2AA129EF-5C0F-48DC-8AB1-AD5B8622A163}"/>
</file>

<file path=customXml/itemProps3.xml><?xml version="1.0" encoding="utf-8"?>
<ds:datastoreItem xmlns:ds="http://schemas.openxmlformats.org/officeDocument/2006/customXml" ds:itemID="{33211BF8-FA38-4E51-A1D3-8AAAAE622594}"/>
</file>

<file path=customXml/itemProps4.xml><?xml version="1.0" encoding="utf-8"?>
<ds:datastoreItem xmlns:ds="http://schemas.openxmlformats.org/officeDocument/2006/customXml" ds:itemID="{C095B1FD-8E43-4DD7-98E0-A6D43427E165}"/>
</file>

<file path=customXml/itemProps5.xml><?xml version="1.0" encoding="utf-8"?>
<ds:datastoreItem xmlns:ds="http://schemas.openxmlformats.org/officeDocument/2006/customXml" ds:itemID="{BE806289-DFF8-414D-BA63-6D4CF1FED4E8}"/>
</file>

<file path=customXml/itemProps6.xml><?xml version="1.0" encoding="utf-8"?>
<ds:datastoreItem xmlns:ds="http://schemas.openxmlformats.org/officeDocument/2006/customXml" ds:itemID="{B7A27038-0BCF-42BB-B7B7-60AEE1C61E6A}"/>
</file>

<file path=customXml/itemProps7.xml><?xml version="1.0" encoding="utf-8"?>
<ds:datastoreItem xmlns:ds="http://schemas.openxmlformats.org/officeDocument/2006/customXml" ds:itemID="{9A9EBAEA-D767-4FC2-907B-1F5F4C73E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Fernebro</dc:creator>
  <cp:lastModifiedBy>Carolina Nilsson</cp:lastModifiedBy>
  <cp:revision>3</cp:revision>
  <cp:lastPrinted>2017-11-30T08:57:00Z</cp:lastPrinted>
  <dcterms:created xsi:type="dcterms:W3CDTF">2017-11-30T08:51:00Z</dcterms:created>
  <dcterms:modified xsi:type="dcterms:W3CDTF">2017-11-30T08:57:00Z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a57c6a0b-080e-4cfb-8918-434f4018b890</vt:lpwstr>
  </property>
</Properties>
</file>