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7650165" w14:textId="77777777">
      <w:pPr>
        <w:pStyle w:val="Normalutanindragellerluft"/>
      </w:pPr>
      <w:bookmarkStart w:name="_Toc106800475" w:id="0"/>
      <w:bookmarkStart w:name="_Toc106801300" w:id="1"/>
    </w:p>
    <w:p xmlns:w14="http://schemas.microsoft.com/office/word/2010/wordml" w:rsidRPr="009B062B" w:rsidR="00AF30DD" w:rsidP="00240235" w:rsidRDefault="00240235" w14:paraId="08F36333" w14:textId="77777777">
      <w:pPr>
        <w:pStyle w:val="RubrikFrslagTIllRiksdagsbeslut"/>
      </w:pPr>
      <w:sdt>
        <w:sdtPr>
          <w:alias w:val="CC_Boilerplate_4"/>
          <w:tag w:val="CC_Boilerplate_4"/>
          <w:id w:val="-1644581176"/>
          <w:lock w:val="sdtContentLocked"/>
          <w:placeholder>
            <w:docPart w:val="798AB2842FE94D6AB271B555F49979ED"/>
          </w:placeholder>
          <w:text/>
        </w:sdtPr>
        <w:sdtEndPr/>
        <w:sdtContent>
          <w:r w:rsidRPr="009B062B" w:rsidR="00AF30DD">
            <w:t>Förslag till riksdagsbeslut</w:t>
          </w:r>
        </w:sdtContent>
      </w:sdt>
      <w:bookmarkEnd w:id="0"/>
      <w:bookmarkEnd w:id="1"/>
    </w:p>
    <w:sdt>
      <w:sdtPr>
        <w:tag w:val="7f4de604-5c5d-47bf-8012-2e456444031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strandskyddet bör reformeras för att möjliggöra mer byggnation i attraktiva lägen på landsbygden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9A38E6949D04B6B927E7465DF28F278"/>
        </w:placeholder>
        <w:text/>
      </w:sdtPr>
      <w:sdtEndPr/>
      <w:sdtContent>
        <w:p xmlns:w14="http://schemas.microsoft.com/office/word/2010/wordml" w:rsidRPr="009B062B" w:rsidR="006D79C9" w:rsidP="00333E95" w:rsidRDefault="006D79C9" w14:paraId="0BF29C8E" w14:textId="77777777">
          <w:pPr>
            <w:pStyle w:val="Rubrik1"/>
          </w:pPr>
          <w:r>
            <w:t>Motivering</w:t>
          </w:r>
        </w:p>
      </w:sdtContent>
    </w:sdt>
    <w:bookmarkEnd w:displacedByCustomXml="prev" w:id="3"/>
    <w:bookmarkEnd w:displacedByCustomXml="prev" w:id="4"/>
    <w:p xmlns:w14="http://schemas.microsoft.com/office/word/2010/wordml" w:rsidRPr="00422B9E" w:rsidR="00422B9E" w:rsidP="008E0FE2" w:rsidRDefault="004C7D77" w14:paraId="756CA58F" w14:textId="083B84EB">
      <w:pPr>
        <w:pStyle w:val="Normalutanindragellerluft"/>
      </w:pPr>
      <w:r w:rsidRPr="004C7D77">
        <w:t>Strandskyddsreglerna i Sverige är i dagsläget utformade på ett sätt som inte tar tillräcklig hänsyn till de olika förutsättningarna mellan storstäder och landsbygd. I många glesbygdsområden finns det stora möjligheter att främja tillväxt och utveckling genom ökad byggnation i attraktiva lägen nära vatten. En reform av strandskyddet är därför nödvändig för att ge landsbygden bättre förutsättningar att växa och utvecklas, vilket också skulle bidra till att skapa en mer levande och dynamisk landsbygd.</w:t>
      </w:r>
    </w:p>
    <w:p xmlns:w14="http://schemas.microsoft.com/office/word/2010/wordml" w:rsidR="00BB6339" w:rsidP="008E0FE2" w:rsidRDefault="00BB6339" w14:paraId="64186512" w14:textId="77777777">
      <w:pPr>
        <w:pStyle w:val="Normalutanindragellerluft"/>
      </w:pPr>
    </w:p>
    <w:sdt>
      <w:sdtPr>
        <w:alias w:val="CC_Underskrifter"/>
        <w:tag w:val="CC_Underskrifter"/>
        <w:id w:val="583496634"/>
        <w:lock w:val="sdtContentLocked"/>
        <w:placeholder>
          <w:docPart w:val="6DD1D7D91BBC45B5A753001663BD8BFE"/>
        </w:placeholder>
      </w:sdtPr>
      <w:sdtEndPr/>
      <w:sdtContent>
        <w:p xmlns:w14="http://schemas.microsoft.com/office/word/2010/wordml" w:rsidR="00240235" w:rsidP="00240235" w:rsidRDefault="00240235" w14:paraId="4CC35DF3" w14:textId="77777777">
          <w:pPr/>
          <w:r/>
        </w:p>
        <w:p xmlns:w14="http://schemas.microsoft.com/office/word/2010/wordml" w:rsidRPr="008E0FE2" w:rsidR="004801AC" w:rsidP="00240235" w:rsidRDefault="00240235" w14:paraId="34107A9A" w14:textId="70B0E74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Isacsson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Fredrik Lundh Sammeli (S)</w:t>
            </w:r>
          </w:p>
        </w:tc>
        <w:tc>
          <w:tcPr>
            <w:tcW w:w="50" w:type="pct"/>
            <w:vAlign w:val="bottom"/>
          </w:tcPr>
          <w:p>
            <w:pPr>
              <w:pStyle w:val="Underskrifter"/>
              <w:spacing w:after="0"/>
            </w:pPr>
            <w:r>
              <w:t>Kalle Olsson (S)</w:t>
            </w:r>
          </w:p>
        </w:tc>
      </w:tr>
      <w:tr>
        <w:trPr>
          <w:cantSplit/>
        </w:trPr>
        <w:tc>
          <w:tcPr>
            <w:tcW w:w="50" w:type="pct"/>
            <w:vAlign w:val="bottom"/>
          </w:tcPr>
          <w:p>
            <w:pPr>
              <w:pStyle w:val="Underskrifter"/>
              <w:spacing w:after="0"/>
            </w:pPr>
            <w:r>
              <w:t>Helén Pettersson (S)</w:t>
            </w:r>
          </w:p>
        </w:tc>
        <w:tc>
          <w:tcPr>
            <w:tcW w:w="50" w:type="pct"/>
            <w:vAlign w:val="bottom"/>
          </w:tcPr>
          <w:p>
            <w:pPr>
              <w:pStyle w:val="Underskrifter"/>
              <w:spacing w:after="0"/>
            </w:pPr>
            <w:r>
              <w:t>Peder Björk (S)</w:t>
            </w:r>
          </w:p>
        </w:tc>
      </w:tr>
      <w:tr>
        <w:trPr>
          <w:cantSplit/>
        </w:trPr>
        <w:tc>
          <w:tcPr>
            <w:tcW w:w="50" w:type="pct"/>
            <w:vAlign w:val="bottom"/>
          </w:tcPr>
          <w:p>
            <w:pPr>
              <w:pStyle w:val="Underskrifter"/>
              <w:spacing w:after="0"/>
            </w:pPr>
            <w:r>
              <w:t>Kristoffer Lindberg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0C7D3" w14:textId="77777777" w:rsidR="004C7D77" w:rsidRDefault="004C7D77" w:rsidP="000C1CAD">
      <w:pPr>
        <w:spacing w:line="240" w:lineRule="auto"/>
      </w:pPr>
      <w:r>
        <w:separator/>
      </w:r>
    </w:p>
  </w:endnote>
  <w:endnote w:type="continuationSeparator" w:id="0">
    <w:p w14:paraId="4DAC6745" w14:textId="77777777" w:rsidR="004C7D77" w:rsidRDefault="004C7D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0B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21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A6F5" w14:textId="7C36342D" w:rsidR="00262EA3" w:rsidRPr="00240235" w:rsidRDefault="00262EA3" w:rsidP="002402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DC518" w14:textId="77777777" w:rsidR="004C7D77" w:rsidRDefault="004C7D77" w:rsidP="000C1CAD">
      <w:pPr>
        <w:spacing w:line="240" w:lineRule="auto"/>
      </w:pPr>
      <w:r>
        <w:separator/>
      </w:r>
    </w:p>
  </w:footnote>
  <w:footnote w:type="continuationSeparator" w:id="0">
    <w:p w14:paraId="4EFAD512" w14:textId="77777777" w:rsidR="004C7D77" w:rsidRDefault="004C7D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FD673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F48293" wp14:anchorId="12ED12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0235" w14:paraId="5E73AF95" w14:textId="316FA997">
                          <w:pPr>
                            <w:jc w:val="right"/>
                          </w:pPr>
                          <w:sdt>
                            <w:sdtPr>
                              <w:alias w:val="CC_Noformat_Partikod"/>
                              <w:tag w:val="CC_Noformat_Partikod"/>
                              <w:id w:val="-53464382"/>
                              <w:text/>
                            </w:sdtPr>
                            <w:sdtEndPr/>
                            <w:sdtContent>
                              <w:r w:rsidR="004C7D77">
                                <w:t>S</w:t>
                              </w:r>
                            </w:sdtContent>
                          </w:sdt>
                          <w:sdt>
                            <w:sdtPr>
                              <w:alias w:val="CC_Noformat_Partinummer"/>
                              <w:tag w:val="CC_Noformat_Partinummer"/>
                              <w:id w:val="-1709555926"/>
                              <w:text/>
                            </w:sdtPr>
                            <w:sdtEndPr/>
                            <w:sdtContent>
                              <w:r w:rsidR="004C7D77">
                                <w:t>588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ED12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C7D77" w14:paraId="5E73AF95" w14:textId="316FA997">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588</w:t>
                        </w:r>
                      </w:sdtContent>
                    </w:sdt>
                  </w:p>
                </w:txbxContent>
              </v:textbox>
              <w10:wrap anchorx="page"/>
            </v:shape>
          </w:pict>
        </mc:Fallback>
      </mc:AlternateContent>
    </w:r>
  </w:p>
  <w:p w:rsidRPr="00293C4F" w:rsidR="00262EA3" w:rsidP="00776B74" w:rsidRDefault="00262EA3" w14:paraId="612B42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951382B" w14:textId="77777777">
    <w:pPr>
      <w:jc w:val="right"/>
    </w:pPr>
  </w:p>
  <w:p w:rsidR="00262EA3" w:rsidP="00776B74" w:rsidRDefault="00262EA3" w14:paraId="6BE4C3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40235" w14:paraId="1EC4A36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97B125" wp14:anchorId="5E4217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0235" w14:paraId="78BD4164" w14:textId="11DF899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C7D77">
          <w:t>S</w:t>
        </w:r>
      </w:sdtContent>
    </w:sdt>
    <w:sdt>
      <w:sdtPr>
        <w:alias w:val="CC_Noformat_Partinummer"/>
        <w:tag w:val="CC_Noformat_Partinummer"/>
        <w:id w:val="-2014525982"/>
        <w:text/>
      </w:sdtPr>
      <w:sdtEndPr/>
      <w:sdtContent>
        <w:r w:rsidR="004C7D77">
          <w:t>588</w:t>
        </w:r>
      </w:sdtContent>
    </w:sdt>
  </w:p>
  <w:p w:rsidRPr="008227B3" w:rsidR="00262EA3" w:rsidP="008227B3" w:rsidRDefault="00240235" w14:paraId="0F82822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40235" w14:paraId="1CC7F081" w14:textId="22F9DEF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:2207</w:t>
        </w:r>
      </w:sdtContent>
    </w:sdt>
  </w:p>
  <w:p w:rsidR="00262EA3" w:rsidP="00E03A3D" w:rsidRDefault="00240235" w14:paraId="3D6252A4" w14:textId="1EEC9521">
    <w:pPr>
      <w:pStyle w:val="Motionr"/>
    </w:pPr>
    <w:sdt>
      <w:sdtPr>
        <w:alias w:val="CC_Noformat_Avtext"/>
        <w:tag w:val="CC_Noformat_Avtext"/>
        <w:id w:val="-2020768203"/>
        <w:lock w:val="sdtContentLocked"/>
        <w15:appearance w15:val="hidden"/>
        <w:text/>
      </w:sdtPr>
      <w:sdtEndPr/>
      <w:sdtContent>
        <w:r>
          <w:t>av Lars Isacsson m.fl. (S)</w:t>
        </w:r>
      </w:sdtContent>
    </w:sdt>
  </w:p>
  <w:sdt>
    <w:sdtPr>
      <w:alias w:val="CC_Noformat_Rubtext"/>
      <w:tag w:val="CC_Noformat_Rubtext"/>
      <w:id w:val="-218060500"/>
      <w:lock w:val="sdtContentLocked"/>
      <w:text/>
    </w:sdtPr>
    <w:sdtEndPr/>
    <w:sdtContent>
      <w:p w:rsidR="00262EA3" w:rsidP="00283E0F" w:rsidRDefault="004C7D77" w14:paraId="000925E3" w14:textId="297DA425">
        <w:pPr>
          <w:pStyle w:val="FSHRub2"/>
        </w:pPr>
        <w:r>
          <w:t>Reformering av strandskyddet för att främja landsbygdsutveckling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9FF33C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C7D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235"/>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D77"/>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C2C"/>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E58A33"/>
  <w15:chartTrackingRefBased/>
  <w15:docId w15:val="{20291A31-34C8-4408-BCCC-05CAC205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8AB2842FE94D6AB271B555F49979ED"/>
        <w:category>
          <w:name w:val="Allmänt"/>
          <w:gallery w:val="placeholder"/>
        </w:category>
        <w:types>
          <w:type w:val="bbPlcHdr"/>
        </w:types>
        <w:behaviors>
          <w:behavior w:val="content"/>
        </w:behaviors>
        <w:guid w:val="{A465BD6A-F4F8-48A4-A4DB-755F73855317}"/>
      </w:docPartPr>
      <w:docPartBody>
        <w:p w:rsidR="00483E7A" w:rsidRDefault="00483E7A">
          <w:pPr>
            <w:pStyle w:val="798AB2842FE94D6AB271B555F49979ED"/>
          </w:pPr>
          <w:r w:rsidRPr="005A0A93">
            <w:rPr>
              <w:rStyle w:val="Platshllartext"/>
            </w:rPr>
            <w:t>Förslag till riksdagsbeslut</w:t>
          </w:r>
        </w:p>
      </w:docPartBody>
    </w:docPart>
    <w:docPart>
      <w:docPartPr>
        <w:name w:val="BCEA41BF141849559CB53E9B337C57D2"/>
        <w:category>
          <w:name w:val="Allmänt"/>
          <w:gallery w:val="placeholder"/>
        </w:category>
        <w:types>
          <w:type w:val="bbPlcHdr"/>
        </w:types>
        <w:behaviors>
          <w:behavior w:val="content"/>
        </w:behaviors>
        <w:guid w:val="{CA5CF19E-ACF6-467A-AA15-787C9EB534A9}"/>
      </w:docPartPr>
      <w:docPartBody>
        <w:p w:rsidR="00483E7A" w:rsidRDefault="00483E7A">
          <w:pPr>
            <w:pStyle w:val="BCEA41BF141849559CB53E9B337C57D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9A38E6949D04B6B927E7465DF28F278"/>
        <w:category>
          <w:name w:val="Allmänt"/>
          <w:gallery w:val="placeholder"/>
        </w:category>
        <w:types>
          <w:type w:val="bbPlcHdr"/>
        </w:types>
        <w:behaviors>
          <w:behavior w:val="content"/>
        </w:behaviors>
        <w:guid w:val="{EC43D217-7EE6-4D9A-A90C-718E2BB3627F}"/>
      </w:docPartPr>
      <w:docPartBody>
        <w:p w:rsidR="00483E7A" w:rsidRDefault="00483E7A">
          <w:pPr>
            <w:pStyle w:val="39A38E6949D04B6B927E7465DF28F278"/>
          </w:pPr>
          <w:r w:rsidRPr="005A0A93">
            <w:rPr>
              <w:rStyle w:val="Platshllartext"/>
            </w:rPr>
            <w:t>Motivering</w:t>
          </w:r>
        </w:p>
      </w:docPartBody>
    </w:docPart>
    <w:docPart>
      <w:docPartPr>
        <w:name w:val="6DD1D7D91BBC45B5A753001663BD8BFE"/>
        <w:category>
          <w:name w:val="Allmänt"/>
          <w:gallery w:val="placeholder"/>
        </w:category>
        <w:types>
          <w:type w:val="bbPlcHdr"/>
        </w:types>
        <w:behaviors>
          <w:behavior w:val="content"/>
        </w:behaviors>
        <w:guid w:val="{65B29623-3BF8-45EF-BE2E-23EBDFE5FED7}"/>
      </w:docPartPr>
      <w:docPartBody>
        <w:p w:rsidR="00483E7A" w:rsidRDefault="00483E7A">
          <w:pPr>
            <w:pStyle w:val="6DD1D7D91BBC45B5A753001663BD8BF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7A"/>
    <w:rsid w:val="00483E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8AB2842FE94D6AB271B555F49979ED">
    <w:name w:val="798AB2842FE94D6AB271B555F49979ED"/>
  </w:style>
  <w:style w:type="paragraph" w:customStyle="1" w:styleId="BCEA41BF141849559CB53E9B337C57D2">
    <w:name w:val="BCEA41BF141849559CB53E9B337C57D2"/>
  </w:style>
  <w:style w:type="paragraph" w:customStyle="1" w:styleId="39A38E6949D04B6B927E7465DF28F278">
    <w:name w:val="39A38E6949D04B6B927E7465DF28F278"/>
  </w:style>
  <w:style w:type="paragraph" w:customStyle="1" w:styleId="6DD1D7D91BBC45B5A753001663BD8BFE">
    <w:name w:val="6DD1D7D91BBC45B5A753001663BD8B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42006883-BABC-4BEB-AC9B-DB7B686C1275}"/>
</file>

<file path=customXml/itemProps3.xml><?xml version="1.0" encoding="utf-8"?>
<ds:datastoreItem xmlns:ds="http://schemas.openxmlformats.org/officeDocument/2006/customXml" ds:itemID="{AAFD3EAC-74C9-47F4-9E85-839CF3393C13}"/>
</file>

<file path=customXml/itemProps4.xml><?xml version="1.0" encoding="utf-8"?>
<ds:datastoreItem xmlns:ds="http://schemas.openxmlformats.org/officeDocument/2006/customXml" ds:itemID="{D732931E-BBBC-46A2-A059-AA11F56EBCFC}"/>
</file>

<file path=docProps/app.xml><?xml version="1.0" encoding="utf-8"?>
<Properties xmlns="http://schemas.openxmlformats.org/officeDocument/2006/extended-properties" xmlns:vt="http://schemas.openxmlformats.org/officeDocument/2006/docPropsVTypes">
  <Template>Normal</Template>
  <TotalTime>8</TotalTime>
  <Pages>2</Pages>
  <Words>125</Words>
  <Characters>733</Characters>
  <Application>Microsoft Office Word</Application>
  <DocSecurity>0</DocSecurity>
  <Lines>23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