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047" w:rsidRPr="00682B56" w:rsidRDefault="00185047">
      <w:pPr>
        <w:pStyle w:val="Frslagsrubrik"/>
        <w:shd w:val="clear" w:color="000000" w:fill="auto"/>
      </w:pPr>
      <w:r w:rsidRPr="00682B56">
        <w:t>Förslag till riksdagsbeslut</w:t>
      </w:r>
    </w:p>
    <w:p w:rsidR="00185047" w:rsidRPr="00682B56" w:rsidRDefault="00185047">
      <w:pPr>
        <w:pStyle w:val="Hemstlatt"/>
        <w:shd w:val="clear" w:color="000000" w:fill="auto"/>
        <w:ind w:left="0"/>
      </w:pPr>
      <w:r w:rsidRPr="00682B56">
        <w:t>Riksdagen tillkännager för regeringen som sin mening vad som anförs i motionen om att initiera en översyn av bibliotekslagen för att stärka det demokratiska uppdraget för våra allmänna folkbibli</w:t>
      </w:r>
      <w:r w:rsidRPr="00682B56">
        <w:t>o</w:t>
      </w:r>
      <w:r w:rsidRPr="00682B56">
        <w:t>tek.</w:t>
      </w:r>
    </w:p>
    <w:p w:rsidR="00185047" w:rsidRPr="00682B56" w:rsidRDefault="00185047">
      <w:pPr>
        <w:pStyle w:val="Rubrik1"/>
        <w:shd w:val="clear" w:color="000000" w:fill="auto"/>
      </w:pPr>
      <w:r w:rsidRPr="00682B56">
        <w:t>Motivering</w:t>
      </w:r>
    </w:p>
    <w:p w:rsidR="00185047" w:rsidRPr="00682B56" w:rsidRDefault="00185047">
      <w:pPr>
        <w:shd w:val="clear" w:color="000000" w:fill="auto"/>
      </w:pPr>
      <w:r w:rsidRPr="00682B56">
        <w:t>I samband med att Sverige genomgick en demokratiseringsprocess i början av 1900-talet så uppstod de allmänna folkbiblioteken för att stödja den folkbil</w:t>
      </w:r>
      <w:r w:rsidRPr="00682B56">
        <w:t>d</w:t>
      </w:r>
      <w:r w:rsidRPr="00682B56">
        <w:t>ning som behövdes. Innan dess fanns det andra typer av bibliotek, såsom mindre sockenbibliotek, privata bibliotek, olika rörelsers specialbibliotek, till exempel arbetarrörelsens och nykterhetsrörelsens.</w:t>
      </w:r>
    </w:p>
    <w:p w:rsidR="00185047" w:rsidRPr="00682B56" w:rsidRDefault="00185047">
      <w:pPr>
        <w:pStyle w:val="Normaltindrag"/>
        <w:shd w:val="clear" w:color="000000" w:fill="auto"/>
      </w:pPr>
      <w:r w:rsidRPr="00682B56">
        <w:t>På 1970-talet formulerades på statlig nivå en kulturpolitisk målsättning som bland annat innebar att kulturen, och därmed de allmänna folkbibliot</w:t>
      </w:r>
      <w:r w:rsidRPr="00682B56">
        <w:t>e</w:t>
      </w:r>
      <w:r w:rsidRPr="00682B56">
        <w:t>ken, skulle motverka kommersialismens negativa verkan. Idag uppenbaras på många håll fenomen som att man till hög grad vill låta folkbibliotekens berä</w:t>
      </w:r>
      <w:r w:rsidRPr="00682B56">
        <w:t>t</w:t>
      </w:r>
      <w:r w:rsidRPr="00682B56">
        <w:t>tigande styras av statistik i form av antal besökare och utlåningssiffror snarare än av dess roll som en grundpelare i demokratin.</w:t>
      </w:r>
    </w:p>
    <w:p w:rsidR="00185047" w:rsidRPr="00682B56" w:rsidRDefault="00185047">
      <w:pPr>
        <w:pStyle w:val="Normaltindrag"/>
        <w:shd w:val="clear" w:color="000000" w:fill="auto"/>
      </w:pPr>
      <w:r w:rsidRPr="00682B56">
        <w:t>Anslag grundas på statistik, vilket i sin tur leder till negativa effekter. För att få bättre siffror inriktar sig folkbiblioteken på att efterleva marknadspri</w:t>
      </w:r>
      <w:r w:rsidRPr="00682B56">
        <w:t>n</w:t>
      </w:r>
      <w:r w:rsidRPr="00682B56">
        <w:t>ciper som utbud och efterfrågan. Inriktningen går från folkbildning till ko</w:t>
      </w:r>
      <w:r w:rsidRPr="00682B56">
        <w:t>n</w:t>
      </w:r>
      <w:r w:rsidRPr="00682B56">
        <w:t>sumtion. Kommunägda bibliotek läggs i vissa kommuner ut på privata drift</w:t>
      </w:r>
      <w:r w:rsidRPr="00682B56">
        <w:t>s</w:t>
      </w:r>
      <w:r w:rsidRPr="00682B56">
        <w:t>aktörer. Detta har setts leda till en minskning av den litterära bredden och till en icke fördelaktig konkurrens mellan biblioteksaktörer.</w:t>
      </w:r>
    </w:p>
    <w:p w:rsidR="00185047" w:rsidRPr="00682B56" w:rsidRDefault="00185047">
      <w:pPr>
        <w:pStyle w:val="Normaltindrag"/>
        <w:shd w:val="clear" w:color="000000" w:fill="auto"/>
      </w:pPr>
      <w:r w:rsidRPr="00682B56">
        <w:t>Folkbiblioteken är en del i samhällsutvecklingen med bland annat åtkomst av internet för sina medborgare. Det samhälleliga uppdraget som folkbibli</w:t>
      </w:r>
      <w:r w:rsidRPr="00682B56">
        <w:t>o</w:t>
      </w:r>
      <w:r w:rsidRPr="00682B56">
        <w:t>teken har sin kärna i bör naturligtvis också bäst drivas av det gemensamma och vara skattefinansierade. Det behövs en översyn av bibliotekslagen för att stärka det demokratiska uppdraget som våra allmänna bibliotek har.</w:t>
      </w:r>
    </w:p>
    <w:p w:rsidR="00185047" w:rsidRPr="00682B56" w:rsidRDefault="00185047">
      <w:pPr>
        <w:pStyle w:val="Normaltindrag"/>
        <w:shd w:val="clear" w:color="000000" w:fill="auto"/>
      </w:pPr>
      <w:r w:rsidRPr="00682B56">
        <w:lastRenderedPageBreak/>
        <w:t>I folkbiblioteken ska vidare finnas en bredd av litteratur, såväl fack- som skönlitteratur, samt åtkomst till databaserad information. Det ska finnas en stor bredd av litteratur för att många ska hitta sin väg in i språkets och böc</w:t>
      </w:r>
      <w:r w:rsidRPr="00682B56">
        <w:t>k</w:t>
      </w:r>
      <w:r w:rsidRPr="00682B56">
        <w:t>ernas värld för en vidare resa till ökad kunskap och bildning. På biblioteken ska det finnas utbildad personal som aktivt ser till att möjliggöra medborga</w:t>
      </w:r>
      <w:r w:rsidRPr="00682B56">
        <w:t>r</w:t>
      </w:r>
      <w:r w:rsidRPr="00682B56">
        <w:t>nas rättigheter att delta i en demokrati. Personalen ska även bidra till att man på biblioteken kan söka och hitta information som en del i sin kunskapspr</w:t>
      </w:r>
      <w:r w:rsidRPr="00682B56">
        <w:t>o</w:t>
      </w:r>
      <w:r w:rsidRPr="00682B56">
        <w:t>cess. Men de ska också bidra till att främja läsande av skönlitteratur. Alla kan utvecklas som läsare och genom skönlitteraturen.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2B56">
        <w:trPr>
          <w:cantSplit/>
        </w:trPr>
        <w:tc>
          <w:tcPr>
            <w:tcW w:w="3046" w:type="dxa"/>
          </w:tcPr>
          <w:p w:rsidR="00185047" w:rsidRPr="00682B56" w:rsidRDefault="00185047">
            <w:pPr>
              <w:pStyle w:val="UnderskriftDatum"/>
              <w:shd w:val="clear" w:color="000000" w:fill="auto"/>
              <w:spacing w:before="240"/>
            </w:pPr>
            <w:r w:rsidRPr="00682B56">
              <w:t>Stockholm den 24 september 2012</w:t>
            </w:r>
          </w:p>
        </w:tc>
        <w:tc>
          <w:tcPr>
            <w:tcW w:w="3047" w:type="dxa"/>
          </w:tcPr>
          <w:p w:rsidR="00185047" w:rsidRPr="00682B56" w:rsidRDefault="0018504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82B56">
        <w:trPr>
          <w:cantSplit/>
        </w:trPr>
        <w:tc>
          <w:tcPr>
            <w:tcW w:w="3046" w:type="dxa"/>
          </w:tcPr>
          <w:p w:rsidR="00185047" w:rsidRPr="00682B56" w:rsidRDefault="00185047">
            <w:pPr>
              <w:pStyle w:val="Underskrifter"/>
              <w:shd w:val="clear" w:color="000000" w:fill="auto"/>
            </w:pPr>
            <w:r w:rsidRPr="00682B56">
              <w:t>Christina Oskarsson (S)</w:t>
            </w:r>
          </w:p>
        </w:tc>
        <w:tc>
          <w:tcPr>
            <w:tcW w:w="3046" w:type="dxa"/>
          </w:tcPr>
          <w:p w:rsidR="00185047" w:rsidRPr="00682B56" w:rsidRDefault="00185047">
            <w:pPr>
              <w:pStyle w:val="Underskrifter"/>
              <w:shd w:val="clear" w:color="000000" w:fill="auto"/>
            </w:pPr>
            <w:r w:rsidRPr="00682B56">
              <w:t>Jörgen Hellman (S)</w:t>
            </w:r>
          </w:p>
        </w:tc>
      </w:tr>
    </w:tbl>
    <w:p w:rsidR="00185047" w:rsidRPr="00682B56" w:rsidRDefault="00185047">
      <w:pPr>
        <w:pStyle w:val="Normaltindrag"/>
        <w:shd w:val="clear" w:color="000000" w:fill="auto"/>
      </w:pPr>
    </w:p>
    <w:sectPr w:rsidR="00185047" w:rsidRPr="00682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047" w:rsidRPr="00682B56" w:rsidRDefault="00185047">
      <w:r w:rsidRPr="00682B56">
        <w:separator/>
      </w:r>
    </w:p>
  </w:endnote>
  <w:endnote w:type="continuationSeparator" w:id="0">
    <w:p w:rsidR="00185047" w:rsidRPr="00682B56" w:rsidRDefault="00185047">
      <w:r w:rsidRPr="00682B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047" w:rsidRPr="00682B56" w:rsidRDefault="00682B56">
    <w:pPr>
      <w:pStyle w:val="Sidfot"/>
    </w:pPr>
    <w:r w:rsidRPr="00682B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5641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047" w:rsidRDefault="001850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5047" w:rsidRDefault="001850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047" w:rsidRPr="00682B56" w:rsidRDefault="00682B56">
    <w:pPr>
      <w:pStyle w:val="Sidfot"/>
    </w:pPr>
    <w:r w:rsidRPr="00682B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382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047" w:rsidRDefault="001850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5047" w:rsidRDefault="001850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047" w:rsidRPr="00682B56" w:rsidRDefault="00682B56">
    <w:pPr>
      <w:pStyle w:val="Sidfot"/>
    </w:pPr>
    <w:r w:rsidRPr="00682B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672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047" w:rsidRDefault="001850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5047" w:rsidRDefault="001850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047" w:rsidRPr="00682B56" w:rsidRDefault="00185047">
      <w:r w:rsidRPr="00682B56">
        <w:separator/>
      </w:r>
    </w:p>
  </w:footnote>
  <w:footnote w:type="continuationSeparator" w:id="0">
    <w:p w:rsidR="00185047" w:rsidRPr="00682B56" w:rsidRDefault="00185047">
      <w:r w:rsidRPr="00682B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047" w:rsidRPr="00682B56" w:rsidRDefault="00682B56">
    <w:pPr>
      <w:pStyle w:val="Sidhuvud"/>
    </w:pPr>
    <w:r w:rsidRPr="00682B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6609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047" w:rsidRDefault="001850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5047" w:rsidRDefault="001850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047" w:rsidRPr="00682B56" w:rsidRDefault="00682B56">
    <w:pPr>
      <w:pStyle w:val="Sidhuvud"/>
    </w:pPr>
    <w:r w:rsidRPr="00682B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93191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047" w:rsidRDefault="001850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5047" w:rsidRDefault="001850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047" w:rsidRPr="00682B56" w:rsidRDefault="00185047">
    <w:pPr>
      <w:pStyle w:val="FSHNormal"/>
      <w:tabs>
        <w:tab w:val="right" w:pos="5840"/>
      </w:tabs>
    </w:pPr>
    <w:r w:rsidRPr="00682B56">
      <w:br/>
    </w:r>
    <w:r w:rsidRPr="00682B56">
      <w:fldChar w:fldCharType="begin" w:fldLock="1"/>
    </w:r>
    <w:r w:rsidRPr="00682B56">
      <w:instrText xml:space="preserve"> DOCPROPERTY</w:instrText>
    </w:r>
    <w:r w:rsidRPr="00682B56">
      <w:rPr>
        <w:sz w:val="18"/>
      </w:rPr>
      <w:instrText xml:space="preserve"> "YearUser" *\charformat </w:instrText>
    </w:r>
    <w:r w:rsidRPr="00682B56">
      <w:fldChar w:fldCharType="separate"/>
    </w:r>
    <w:r w:rsidRPr="00682B56">
      <w:t>2012/13</w:t>
    </w:r>
    <w:r w:rsidRPr="00682B56">
      <w:fldChar w:fldCharType="end"/>
    </w:r>
    <w:r w:rsidRPr="00682B56">
      <w:t xml:space="preserve"> </w:t>
    </w:r>
    <w:r w:rsidRPr="00682B56">
      <w:tab/>
      <w:t xml:space="preserve">mnr: </w:t>
    </w:r>
    <w:r w:rsidRPr="00682B56">
      <w:fldChar w:fldCharType="begin" w:fldLock="1"/>
    </w:r>
    <w:r w:rsidRPr="00682B56">
      <w:instrText xml:space="preserve"> DOCPROPERTY</w:instrText>
    </w:r>
    <w:r w:rsidRPr="00682B56">
      <w:rPr>
        <w:sz w:val="18"/>
      </w:rPr>
      <w:instrText xml:space="preserve"> "Motionsnummer" *\charformat </w:instrText>
    </w:r>
    <w:r w:rsidRPr="00682B56">
      <w:fldChar w:fldCharType="separate"/>
    </w:r>
    <w:r w:rsidRPr="00682B56">
      <w:t>Kr212</w:t>
    </w:r>
    <w:r w:rsidRPr="00682B56">
      <w:fldChar w:fldCharType="end"/>
    </w:r>
    <w:r w:rsidRPr="00682B56">
      <w:br/>
    </w:r>
    <w:r w:rsidRPr="00682B56">
      <w:fldChar w:fldCharType="begin" w:fldLock="1"/>
    </w:r>
    <w:r w:rsidRPr="00682B56">
      <w:instrText xml:space="preserve"> DOCPROPERTY</w:instrText>
    </w:r>
    <w:r w:rsidRPr="00682B56">
      <w:rPr>
        <w:sz w:val="18"/>
      </w:rPr>
      <w:instrText xml:space="preserve"> "Samling" *\charformat </w:instrText>
    </w:r>
    <w:r w:rsidRPr="00682B56">
      <w:fldChar w:fldCharType="end"/>
    </w:r>
    <w:r w:rsidRPr="00682B56">
      <w:tab/>
      <w:t xml:space="preserve">pnr: </w:t>
    </w:r>
    <w:r w:rsidRPr="00682B56">
      <w:fldChar w:fldCharType="begin" w:fldLock="1"/>
    </w:r>
    <w:r w:rsidRPr="00682B56">
      <w:instrText xml:space="preserve"> DOCPROPERTY</w:instrText>
    </w:r>
    <w:r w:rsidRPr="00682B56">
      <w:rPr>
        <w:sz w:val="18"/>
      </w:rPr>
      <w:instrText xml:space="preserve"> "Partinummer" *\charformat </w:instrText>
    </w:r>
    <w:r w:rsidRPr="00682B56">
      <w:fldChar w:fldCharType="separate"/>
    </w:r>
    <w:r w:rsidRPr="00682B56">
      <w:t>S3032</w:t>
    </w:r>
    <w:r w:rsidRPr="00682B56">
      <w:fldChar w:fldCharType="end"/>
    </w:r>
  </w:p>
  <w:p w:rsidR="00185047" w:rsidRPr="00682B56" w:rsidRDefault="00185047">
    <w:pPr>
      <w:pStyle w:val="FSHRub1"/>
    </w:pPr>
    <w:r w:rsidRPr="00682B56">
      <w:t>Motion till riksdagen</w:t>
    </w:r>
    <w:r w:rsidRPr="00682B56">
      <w:br/>
    </w:r>
    <w:r w:rsidRPr="00682B56">
      <w:fldChar w:fldCharType="begin" w:fldLock="1"/>
    </w:r>
    <w:r w:rsidRPr="00682B56">
      <w:instrText xml:space="preserve"> DOCPROPERTY "YearUser" *\charformat </w:instrText>
    </w:r>
    <w:r w:rsidRPr="00682B56">
      <w:fldChar w:fldCharType="separate"/>
    </w:r>
    <w:r w:rsidRPr="00682B56">
      <w:t>2012/13</w:t>
    </w:r>
    <w:r w:rsidRPr="00682B56">
      <w:fldChar w:fldCharType="end"/>
    </w:r>
    <w:r w:rsidRPr="00682B56">
      <w:t>:</w:t>
    </w:r>
    <w:r w:rsidRPr="00682B56">
      <w:fldChar w:fldCharType="begin" w:fldLock="1"/>
    </w:r>
    <w:r w:rsidRPr="00682B56">
      <w:instrText xml:space="preserve"> DOCPROPERTY "Motionsnummer" *\charformat </w:instrText>
    </w:r>
    <w:r w:rsidRPr="00682B56">
      <w:fldChar w:fldCharType="separate"/>
    </w:r>
    <w:r w:rsidRPr="00682B56">
      <w:t>Kr212</w:t>
    </w:r>
    <w:r w:rsidRPr="00682B56">
      <w:fldChar w:fldCharType="end"/>
    </w:r>
  </w:p>
  <w:p w:rsidR="00185047" w:rsidRPr="00682B56" w:rsidRDefault="00185047">
    <w:pPr>
      <w:pStyle w:val="FSHNormalS5"/>
    </w:pPr>
    <w:r w:rsidRPr="00682B56">
      <w:fldChar w:fldCharType="begin" w:fldLock="1"/>
    </w:r>
    <w:r w:rsidRPr="00682B56">
      <w:instrText xml:space="preserve"> DOCPROPERTY "MotionarText" *\charformat </w:instrText>
    </w:r>
    <w:r w:rsidRPr="00682B56">
      <w:fldChar w:fldCharType="separate"/>
    </w:r>
    <w:r w:rsidRPr="00682B56">
      <w:t>av Christina Oskarsson och Jörgen Hellman (S)</w:t>
    </w:r>
    <w:r w:rsidRPr="00682B56">
      <w:fldChar w:fldCharType="end"/>
    </w:r>
    <w:r w:rsidRPr="00682B56">
      <w:br/>
    </w:r>
    <w:r w:rsidRPr="00682B56">
      <w:fldChar w:fldCharType="begin" w:fldLock="1"/>
    </w:r>
    <w:r w:rsidRPr="00682B56">
      <w:instrText xml:space="preserve"> DOCPROPERTY "SvarFrasKort" *\charformat </w:instrText>
    </w:r>
    <w:r w:rsidRPr="00682B56">
      <w:fldChar w:fldCharType="end"/>
    </w:r>
  </w:p>
  <w:p w:rsidR="00185047" w:rsidRPr="00682B56" w:rsidRDefault="00185047">
    <w:pPr>
      <w:pStyle w:val="FSHTitel"/>
    </w:pPr>
    <w:r w:rsidRPr="00682B56">
      <w:fldChar w:fldCharType="begin" w:fldLock="1"/>
    </w:r>
    <w:r w:rsidRPr="00682B56">
      <w:instrText xml:space="preserve"> DOCPROPERTY</w:instrText>
    </w:r>
    <w:r w:rsidRPr="00682B56">
      <w:rPr>
        <w:sz w:val="18"/>
      </w:rPr>
      <w:instrText xml:space="preserve"> "RubrikSvar" *\charformat </w:instrText>
    </w:r>
    <w:r w:rsidRPr="00682B56">
      <w:fldChar w:fldCharType="separate"/>
    </w:r>
    <w:r w:rsidRPr="00682B56">
      <w:t>Översyn av bibliotekslagen</w:t>
    </w:r>
    <w:r w:rsidRPr="00682B56">
      <w:fldChar w:fldCharType="end"/>
    </w:r>
  </w:p>
  <w:p w:rsidR="00185047" w:rsidRPr="00682B56" w:rsidRDefault="00185047">
    <w:pPr>
      <w:pStyle w:val="Normal00"/>
    </w:pPr>
  </w:p>
  <w:p w:rsidR="00185047" w:rsidRPr="00682B56" w:rsidRDefault="001850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65937763">
    <w:abstractNumId w:val="10"/>
  </w:num>
  <w:num w:numId="2" w16cid:durableId="1508594461">
    <w:abstractNumId w:val="11"/>
  </w:num>
  <w:num w:numId="3" w16cid:durableId="920679409">
    <w:abstractNumId w:val="13"/>
  </w:num>
  <w:num w:numId="4" w16cid:durableId="1095007512">
    <w:abstractNumId w:val="8"/>
  </w:num>
  <w:num w:numId="5" w16cid:durableId="1185051948">
    <w:abstractNumId w:val="3"/>
  </w:num>
  <w:num w:numId="6" w16cid:durableId="1883203915">
    <w:abstractNumId w:val="2"/>
  </w:num>
  <w:num w:numId="7" w16cid:durableId="1052534219">
    <w:abstractNumId w:val="1"/>
  </w:num>
  <w:num w:numId="8" w16cid:durableId="1991128986">
    <w:abstractNumId w:val="0"/>
  </w:num>
  <w:num w:numId="9" w16cid:durableId="1567102684">
    <w:abstractNumId w:val="9"/>
  </w:num>
  <w:num w:numId="10" w16cid:durableId="916984578">
    <w:abstractNumId w:val="7"/>
  </w:num>
  <w:num w:numId="11" w16cid:durableId="1427656579">
    <w:abstractNumId w:val="6"/>
  </w:num>
  <w:num w:numId="12" w16cid:durableId="391930693">
    <w:abstractNumId w:val="5"/>
  </w:num>
  <w:num w:numId="13" w16cid:durableId="151453943">
    <w:abstractNumId w:val="4"/>
  </w:num>
  <w:num w:numId="14" w16cid:durableId="864290397">
    <w:abstractNumId w:val="15"/>
  </w:num>
  <w:num w:numId="15" w16cid:durableId="1599482499">
    <w:abstractNumId w:val="12"/>
  </w:num>
  <w:num w:numId="16" w16cid:durableId="402603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4"/>
    <w:docVar w:name="PersonGUIDs" w:val="{6AC50AB5-FA44-4991-A8D3-AF7E74BF18DC},{18C2DAAE-5392-418E-9764-4B155BD54E99}"/>
  </w:docVars>
  <w:rsids>
    <w:rsidRoot w:val="00604677"/>
    <w:rsid w:val="00185047"/>
    <w:rsid w:val="00604677"/>
    <w:rsid w:val="006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B4DB27-AB4F-4923-B23B-22C8362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2216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S3032</vt:lpstr>
    </vt:vector>
  </TitlesOfParts>
  <Company>Riksdagen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S3032</dc:title>
  <dc:subject>S3032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2012-11-08T08:23:00Z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mot2000_604_2012-12-14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bibliotekslagen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bibliotekslagen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Jörgen Hellman (S)</vt:lpwstr>
  </property>
  <property fmtid="{D5CDD505-2E9C-101B-9397-08002B2CF9AE}" pid="26" name="MotionarLista">
    <vt:lpwstr>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20122013000000000083000030320069</vt:lpwstr>
  </property>
  <property fmtid="{D5CDD505-2E9C-101B-9397-08002B2CF9AE}" pid="47" name="datum">
    <vt:lpwstr>120924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20122013000000000083000030320069</vt:lpwstr>
  </property>
  <property fmtid="{D5CDD505-2E9C-101B-9397-08002B2CF9AE}" pid="50" name="nummer">
    <vt:lpwstr>212</vt:lpwstr>
  </property>
  <property fmtid="{D5CDD505-2E9C-101B-9397-08002B2CF9AE}" pid="51" name="utskottsbeteckning">
    <vt:lpwstr>Kr</vt:lpwstr>
  </property>
  <property fmtid="{D5CDD505-2E9C-101B-9397-08002B2CF9AE}" pid="52" name="GlobalUID">
    <vt:lpwstr>{002E0D7D-46E8-45C5-B991-02B399899A2B}</vt:lpwstr>
  </property>
  <property fmtid="{D5CDD505-2E9C-101B-9397-08002B2CF9AE}" pid="53" name="Överföringar">
    <vt:i4>0</vt:i4>
  </property>
  <property fmtid="{D5CDD505-2E9C-101B-9397-08002B2CF9AE}" pid="54" name="Checksum">
    <vt:lpwstr>*1015225034005*</vt:lpwstr>
  </property>
  <property fmtid="{D5CDD505-2E9C-101B-9397-08002B2CF9AE}" pid="55" name="skuggnummer">
    <vt:lpwstr>232</vt:lpwstr>
  </property>
  <property fmtid="{D5CDD505-2E9C-101B-9397-08002B2CF9AE}" pid="56" name="urixVersion">
    <vt:lpwstr>4.6.0.0</vt:lpwstr>
  </property>
  <property fmtid="{D5CDD505-2E9C-101B-9397-08002B2CF9AE}" pid="57" name="urixOrigin">
    <vt:lpwstr>121214 12:35:30.049</vt:lpwstr>
  </property>
  <property fmtid="{D5CDD505-2E9C-101B-9397-08002B2CF9AE}" pid="58" name="urixGuid">
    <vt:lpwstr>{2123B950-2FE7-4422-BC64-25CBDFF9A665}</vt:lpwstr>
  </property>
</Properties>
</file>