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0EE" w:rsidRPr="004B6813" w:rsidRDefault="005A70EE" w:rsidP="005A70EE">
      <w:pPr>
        <w:pStyle w:val="Hemstlrubrik"/>
      </w:pPr>
      <w:r w:rsidRPr="004B6813">
        <w:t>Förslag till riksdagsbeslut</w:t>
      </w:r>
    </w:p>
    <w:p w:rsidR="00685005" w:rsidRPr="004B6813" w:rsidRDefault="00685005">
      <w:pPr>
        <w:pStyle w:val="Hemstlatt"/>
        <w:ind w:left="0"/>
      </w:pPr>
      <w:r w:rsidRPr="004B6813">
        <w:t xml:space="preserve">Riksdagen tillkännager för regeringen som sin mening vad som anförs i motionen om </w:t>
      </w:r>
      <w:r w:rsidRPr="004B6813">
        <w:rPr>
          <w:color w:val="000000"/>
        </w:rPr>
        <w:t>ett förstärkt inflytande för kommunerna vid skoletableringar.</w:t>
      </w:r>
    </w:p>
    <w:p w:rsidR="004D7823" w:rsidRPr="004B6813" w:rsidRDefault="004D7823" w:rsidP="00E22893">
      <w:pPr>
        <w:pStyle w:val="Rubrik1"/>
      </w:pPr>
      <w:r w:rsidRPr="004B6813">
        <w:t>Motivering</w:t>
      </w:r>
    </w:p>
    <w:p w:rsidR="005A70EE" w:rsidRPr="004B6813" w:rsidRDefault="005A70EE" w:rsidP="005A70EE">
      <w:pPr>
        <w:autoSpaceDE w:val="0"/>
        <w:autoSpaceDN w:val="0"/>
        <w:adjustRightInd w:val="0"/>
        <w:rPr>
          <w:color w:val="000000"/>
        </w:rPr>
      </w:pPr>
      <w:r w:rsidRPr="004B6813">
        <w:rPr>
          <w:color w:val="000000"/>
        </w:rPr>
        <w:t>En sammanhållen skola, som kan fungera som en mötes</w:t>
      </w:r>
      <w:r w:rsidR="00D05539" w:rsidRPr="004B6813">
        <w:rPr>
          <w:color w:val="000000"/>
        </w:rPr>
        <w:t>plats för barn och ungdomar med</w:t>
      </w:r>
      <w:r w:rsidRPr="004B6813">
        <w:rPr>
          <w:color w:val="000000"/>
        </w:rPr>
        <w:t xml:space="preserve"> olika social bakgrund, är oerhört viktigt för ett samhälle som ska bygga på respekt för olikheter och förmåga till samverkan och samarbete. Att den svenska skolan har haft en sådan struktur och ett sådant uppdrag är en viktig orsak till att Sverige är ett av världens mest jämlika länder.</w:t>
      </w:r>
    </w:p>
    <w:p w:rsidR="005A70EE" w:rsidRPr="004B6813" w:rsidRDefault="005A70EE" w:rsidP="0086433D">
      <w:pPr>
        <w:pStyle w:val="Normaltindrag"/>
      </w:pPr>
      <w:r w:rsidRPr="004B6813">
        <w:t>Det svenska skolväsendet är fortfarande jämlikt i en internationell jämf</w:t>
      </w:r>
      <w:r w:rsidRPr="004B6813">
        <w:t>ö</w:t>
      </w:r>
      <w:r w:rsidRPr="004B6813">
        <w:t>relse, men man kan se hur skillnaderna växer skolor emellan. En bidragande orsak till detta är de så kallade friskolorna.</w:t>
      </w:r>
    </w:p>
    <w:p w:rsidR="005A70EE" w:rsidRPr="004B6813" w:rsidRDefault="005A70EE" w:rsidP="0086433D">
      <w:pPr>
        <w:pStyle w:val="Normaltindrag"/>
      </w:pPr>
      <w:r w:rsidRPr="004B6813">
        <w:t>Dessa privata skolor kan fungera som goda komplement till den komm</w:t>
      </w:r>
      <w:r w:rsidRPr="004B6813">
        <w:t>u</w:t>
      </w:r>
      <w:r w:rsidRPr="004B6813">
        <w:t>nala skolan, men utvecklingen i många kommuner visar tvärtom att elever i den kommunala skolan drabbas vid etableringar av friskolor. Då ansvaret för alla elevers skolgång slutligen är kommunernas, bör deras inflytande öka vid etablering av friskolor.</w:t>
      </w:r>
    </w:p>
    <w:p w:rsidR="005A70EE" w:rsidRPr="004B6813" w:rsidRDefault="005A70EE" w:rsidP="0086433D">
      <w:pPr>
        <w:pStyle w:val="Normaltindrag"/>
      </w:pPr>
      <w:r w:rsidRPr="004B6813">
        <w:t>Det skulle innebära att skolgån</w:t>
      </w:r>
      <w:r w:rsidR="0086433D" w:rsidRPr="004B6813">
        <w:t>gen för alla elever i kommunen –</w:t>
      </w:r>
      <w:r w:rsidRPr="004B6813">
        <w:t xml:space="preserve"> inte bara några </w:t>
      </w:r>
      <w:r w:rsidR="0086433D" w:rsidRPr="004B6813">
        <w:t>–</w:t>
      </w:r>
      <w:r w:rsidRPr="004B6813">
        <w:t xml:space="preserve"> skulle väga tyngre än idag. På så sätt kan samhället ta ett helhetsa</w:t>
      </w:r>
      <w:r w:rsidRPr="004B6813">
        <w:t>n</w:t>
      </w:r>
      <w:r w:rsidRPr="004B6813">
        <w:t>svar för alla elevers rätt till en bra skola. Regeringen bör därför ta initiativ för att förstärka kommunernas roll och inflytande vid etableringar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813">
        <w:trPr>
          <w:cantSplit/>
        </w:trPr>
        <w:tc>
          <w:tcPr>
            <w:tcW w:w="3046" w:type="dxa"/>
          </w:tcPr>
          <w:p w:rsidR="00685005" w:rsidRPr="004B6813" w:rsidRDefault="00685005">
            <w:pPr>
              <w:pStyle w:val="UnderskriftDatum"/>
              <w:spacing w:before="240"/>
            </w:pPr>
            <w:r w:rsidRPr="004B6813">
              <w:t>Stockholm den 21 september 2007</w:t>
            </w:r>
          </w:p>
        </w:tc>
        <w:tc>
          <w:tcPr>
            <w:tcW w:w="3047" w:type="dxa"/>
          </w:tcPr>
          <w:p w:rsidR="00685005" w:rsidRPr="004B6813" w:rsidRDefault="00685005">
            <w:pPr>
              <w:pStyle w:val="Underskrifter"/>
              <w:spacing w:before="240"/>
            </w:pPr>
          </w:p>
        </w:tc>
      </w:tr>
      <w:tr w:rsidR="00000000" w:rsidRPr="004B6813">
        <w:trPr>
          <w:cantSplit/>
        </w:trPr>
        <w:tc>
          <w:tcPr>
            <w:tcW w:w="3046" w:type="dxa"/>
          </w:tcPr>
          <w:p w:rsidR="00685005" w:rsidRPr="004B6813" w:rsidRDefault="00685005">
            <w:pPr>
              <w:pStyle w:val="Underskrifter"/>
            </w:pPr>
            <w:r w:rsidRPr="004B6813">
              <w:t>Fredrik Olovsson (s)</w:t>
            </w:r>
          </w:p>
        </w:tc>
        <w:tc>
          <w:tcPr>
            <w:tcW w:w="3046" w:type="dxa"/>
          </w:tcPr>
          <w:p w:rsidR="00685005" w:rsidRPr="004B6813" w:rsidRDefault="00685005">
            <w:pPr>
              <w:pStyle w:val="Underskrifter"/>
            </w:pPr>
          </w:p>
        </w:tc>
      </w:tr>
    </w:tbl>
    <w:p w:rsidR="005A70EE" w:rsidRPr="004B6813" w:rsidRDefault="005A70EE" w:rsidP="0086433D">
      <w:pPr>
        <w:pStyle w:val="Normaltindrag"/>
      </w:pPr>
    </w:p>
    <w:sectPr w:rsidR="005A70EE" w:rsidRPr="004B6813" w:rsidSect="008643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005" w:rsidRPr="004B6813" w:rsidRDefault="00685005">
      <w:r w:rsidRPr="004B6813">
        <w:separator/>
      </w:r>
    </w:p>
  </w:endnote>
  <w:endnote w:type="continuationSeparator" w:id="0">
    <w:p w:rsidR="00685005" w:rsidRPr="004B6813" w:rsidRDefault="00685005">
      <w:r w:rsidRPr="004B6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3D" w:rsidRPr="004B6813" w:rsidRDefault="004B6813" w:rsidP="0086433D">
    <w:pPr>
      <w:pStyle w:val="Sidfot"/>
    </w:pPr>
    <w:r w:rsidRPr="004B6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030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3D" w:rsidRDefault="00685005">
                          <w:pPr>
                            <w:pStyle w:val="NormalS5sidnrV"/>
                          </w:pPr>
                          <w:r>
                            <w:fldChar w:fldCharType="begin"/>
                          </w:r>
                          <w:r w:rsidR="0086433D">
                            <w:instrText xml:space="preserve"> PAGE *\charformat</w:instrText>
                          </w:r>
                          <w:r>
                            <w:fldChar w:fldCharType="separate"/>
                          </w:r>
                          <w:r w:rsidR="008643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33D" w:rsidRDefault="00685005">
                    <w:pPr>
                      <w:pStyle w:val="NormalS5sidnrV"/>
                    </w:pPr>
                    <w:r>
                      <w:fldChar w:fldCharType="begin"/>
                    </w:r>
                    <w:r w:rsidR="0086433D">
                      <w:instrText xml:space="preserve"> PAGE *\charformat</w:instrText>
                    </w:r>
                    <w:r>
                      <w:fldChar w:fldCharType="separate"/>
                    </w:r>
                    <w:r w:rsidR="0086433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1F" w:rsidRPr="004B6813" w:rsidRDefault="004B6813" w:rsidP="0086433D">
    <w:pPr>
      <w:pStyle w:val="Sidfot"/>
    </w:pPr>
    <w:r w:rsidRPr="004B6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857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3D" w:rsidRDefault="00685005">
                          <w:pPr>
                            <w:pStyle w:val="NormalS5sidnrH"/>
                            <w:ind w:right="0"/>
                          </w:pPr>
                          <w:r>
                            <w:fldChar w:fldCharType="begin"/>
                          </w:r>
                          <w:r w:rsidR="0086433D">
                            <w:instrText xml:space="preserve"> PAGE *\charformat</w:instrText>
                          </w:r>
                          <w:r>
                            <w:fldChar w:fldCharType="separate"/>
                          </w:r>
                          <w:r w:rsidR="008643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33D" w:rsidRDefault="00685005">
                    <w:pPr>
                      <w:pStyle w:val="NormalS5sidnrH"/>
                      <w:ind w:right="0"/>
                    </w:pPr>
                    <w:r>
                      <w:fldChar w:fldCharType="begin"/>
                    </w:r>
                    <w:r w:rsidR="0086433D">
                      <w:instrText xml:space="preserve"> PAGE *\charformat</w:instrText>
                    </w:r>
                    <w:r>
                      <w:fldChar w:fldCharType="separate"/>
                    </w:r>
                    <w:r w:rsidR="0086433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1F" w:rsidRPr="004B6813" w:rsidRDefault="004B6813" w:rsidP="0086433D">
    <w:pPr>
      <w:pStyle w:val="Sidfot"/>
    </w:pPr>
    <w:r w:rsidRPr="004B6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874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3D" w:rsidRDefault="00685005">
                          <w:pPr>
                            <w:pStyle w:val="NormalS5sidnrH"/>
                            <w:ind w:right="0"/>
                          </w:pPr>
                          <w:r>
                            <w:fldChar w:fldCharType="begin"/>
                          </w:r>
                          <w:r w:rsidR="008643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33D" w:rsidRDefault="00685005">
                    <w:pPr>
                      <w:pStyle w:val="NormalS5sidnrH"/>
                      <w:ind w:right="0"/>
                    </w:pPr>
                    <w:r>
                      <w:fldChar w:fldCharType="begin"/>
                    </w:r>
                    <w:r w:rsidR="008643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005" w:rsidRPr="004B6813" w:rsidRDefault="00685005">
      <w:r w:rsidRPr="004B6813">
        <w:separator/>
      </w:r>
    </w:p>
  </w:footnote>
  <w:footnote w:type="continuationSeparator" w:id="0">
    <w:p w:rsidR="00685005" w:rsidRPr="004B6813" w:rsidRDefault="00685005">
      <w:r w:rsidRPr="004B6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3D" w:rsidRPr="004B6813" w:rsidRDefault="004B6813" w:rsidP="0086433D">
    <w:pPr>
      <w:pStyle w:val="Sidhuvud"/>
    </w:pPr>
    <w:r w:rsidRPr="004B6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31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3D" w:rsidRDefault="00685005">
                          <w:pPr>
                            <w:pStyle w:val="KantRubrikS5V"/>
                          </w:pPr>
                          <w:r>
                            <w:fldChar w:fldCharType="begin"/>
                          </w:r>
                          <w:r w:rsidR="0086433D">
                            <w:instrText xml:space="preserve"> DOCPROPERTY "YearUser" *\charformat </w:instrText>
                          </w:r>
                          <w:r>
                            <w:fldChar w:fldCharType="separate"/>
                          </w:r>
                          <w:r w:rsidR="00D05539">
                            <w:t>2007/08</w:t>
                          </w:r>
                          <w:r>
                            <w:fldChar w:fldCharType="end"/>
                          </w:r>
                          <w:r w:rsidR="0086433D">
                            <w:t>:</w:t>
                          </w:r>
                          <w:r>
                            <w:fldChar w:fldCharType="begin"/>
                          </w:r>
                          <w:r w:rsidR="0086433D">
                            <w:instrText xml:space="preserve"> DOCPROPERTY "Motionsnummer" *\charformat </w:instrText>
                          </w:r>
                          <w:r>
                            <w:fldChar w:fldCharType="separate"/>
                          </w:r>
                          <w:r w:rsidR="00D05539">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33D" w:rsidRDefault="00685005">
                    <w:pPr>
                      <w:pStyle w:val="KantRubrikS5V"/>
                    </w:pPr>
                    <w:r>
                      <w:fldChar w:fldCharType="begin"/>
                    </w:r>
                    <w:r w:rsidR="0086433D">
                      <w:instrText xml:space="preserve"> DOCPROPERTY "YearUser" *\charformat </w:instrText>
                    </w:r>
                    <w:r>
                      <w:fldChar w:fldCharType="separate"/>
                    </w:r>
                    <w:r w:rsidR="00D05539">
                      <w:t>2007/08</w:t>
                    </w:r>
                    <w:r>
                      <w:fldChar w:fldCharType="end"/>
                    </w:r>
                    <w:r w:rsidR="0086433D">
                      <w:t>:</w:t>
                    </w:r>
                    <w:r>
                      <w:fldChar w:fldCharType="begin"/>
                    </w:r>
                    <w:r w:rsidR="0086433D">
                      <w:instrText xml:space="preserve"> DOCPROPERTY "Motionsnummer" *\charformat </w:instrText>
                    </w:r>
                    <w:r>
                      <w:fldChar w:fldCharType="separate"/>
                    </w:r>
                    <w:r w:rsidR="00D05539">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1F" w:rsidRPr="004B6813" w:rsidRDefault="004B6813" w:rsidP="0086433D">
    <w:pPr>
      <w:pStyle w:val="Sidhuvud"/>
    </w:pPr>
    <w:r w:rsidRPr="004B6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629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3D" w:rsidRDefault="00685005">
                          <w:pPr>
                            <w:pStyle w:val="KantRubrikS5H"/>
                            <w:ind w:right="0"/>
                          </w:pPr>
                          <w:r>
                            <w:fldChar w:fldCharType="begin"/>
                          </w:r>
                          <w:r w:rsidR="0086433D">
                            <w:instrText xml:space="preserve"> DOCPROPERTY "YearUser" *\charformat </w:instrText>
                          </w:r>
                          <w:r>
                            <w:fldChar w:fldCharType="separate"/>
                          </w:r>
                          <w:r w:rsidR="00D05539">
                            <w:t>2007/08</w:t>
                          </w:r>
                          <w:r>
                            <w:fldChar w:fldCharType="end"/>
                          </w:r>
                          <w:r w:rsidR="0086433D">
                            <w:t>:</w:t>
                          </w:r>
                          <w:r>
                            <w:fldChar w:fldCharType="begin"/>
                          </w:r>
                          <w:r w:rsidR="0086433D">
                            <w:instrText xml:space="preserve"> DOCPROPERTY "Motionsnummer" *\charformat </w:instrText>
                          </w:r>
                          <w:r>
                            <w:fldChar w:fldCharType="separate"/>
                          </w:r>
                          <w:r w:rsidR="00D05539">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33D" w:rsidRDefault="00685005">
                    <w:pPr>
                      <w:pStyle w:val="KantRubrikS5H"/>
                      <w:ind w:right="0"/>
                    </w:pPr>
                    <w:r>
                      <w:fldChar w:fldCharType="begin"/>
                    </w:r>
                    <w:r w:rsidR="0086433D">
                      <w:instrText xml:space="preserve"> DOCPROPERTY "YearUser" *\charformat </w:instrText>
                    </w:r>
                    <w:r>
                      <w:fldChar w:fldCharType="separate"/>
                    </w:r>
                    <w:r w:rsidR="00D05539">
                      <w:t>2007/08</w:t>
                    </w:r>
                    <w:r>
                      <w:fldChar w:fldCharType="end"/>
                    </w:r>
                    <w:r w:rsidR="0086433D">
                      <w:t>:</w:t>
                    </w:r>
                    <w:r>
                      <w:fldChar w:fldCharType="begin"/>
                    </w:r>
                    <w:r w:rsidR="0086433D">
                      <w:instrText xml:space="preserve"> DOCPROPERTY "Motionsnummer" *\charformat </w:instrText>
                    </w:r>
                    <w:r>
                      <w:fldChar w:fldCharType="separate"/>
                    </w:r>
                    <w:r w:rsidR="00D05539">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005" w:rsidRPr="004B6813" w:rsidRDefault="00685005">
    <w:pPr>
      <w:pStyle w:val="FSHNormal"/>
      <w:tabs>
        <w:tab w:val="right" w:pos="5840"/>
      </w:tabs>
    </w:pPr>
    <w:r w:rsidRPr="004B6813">
      <w:br/>
    </w:r>
    <w:r w:rsidRPr="004B6813">
      <w:fldChar w:fldCharType="begin" w:fldLock="1"/>
    </w:r>
    <w:r w:rsidRPr="004B6813">
      <w:instrText xml:space="preserve"> DOCPROPERTY</w:instrText>
    </w:r>
    <w:r w:rsidRPr="004B6813">
      <w:rPr>
        <w:sz w:val="18"/>
      </w:rPr>
      <w:instrText xml:space="preserve"> "YearUser" *\charformat </w:instrText>
    </w:r>
    <w:r w:rsidRPr="004B6813">
      <w:fldChar w:fldCharType="separate"/>
    </w:r>
    <w:r w:rsidRPr="004B6813">
      <w:t>2007/08</w:t>
    </w:r>
    <w:r w:rsidRPr="004B6813">
      <w:fldChar w:fldCharType="end"/>
    </w:r>
    <w:r w:rsidRPr="004B6813">
      <w:t xml:space="preserve"> </w:t>
    </w:r>
    <w:r w:rsidRPr="004B6813">
      <w:tab/>
      <w:t xml:space="preserve">mnr: </w:t>
    </w:r>
    <w:r w:rsidRPr="004B6813">
      <w:fldChar w:fldCharType="begin" w:fldLock="1"/>
    </w:r>
    <w:r w:rsidRPr="004B6813">
      <w:instrText xml:space="preserve"> DOCPROPERTY</w:instrText>
    </w:r>
    <w:r w:rsidRPr="004B6813">
      <w:rPr>
        <w:sz w:val="18"/>
      </w:rPr>
      <w:instrText xml:space="preserve"> "Motionsnummer" *\charformat </w:instrText>
    </w:r>
    <w:r w:rsidRPr="004B6813">
      <w:fldChar w:fldCharType="separate"/>
    </w:r>
    <w:r w:rsidRPr="004B6813">
      <w:t>Ub218</w:t>
    </w:r>
    <w:r w:rsidRPr="004B6813">
      <w:fldChar w:fldCharType="end"/>
    </w:r>
    <w:r w:rsidRPr="004B6813">
      <w:br/>
    </w:r>
    <w:r w:rsidRPr="004B6813">
      <w:fldChar w:fldCharType="begin" w:fldLock="1"/>
    </w:r>
    <w:r w:rsidRPr="004B6813">
      <w:instrText xml:space="preserve"> DOCPROPERTY</w:instrText>
    </w:r>
    <w:r w:rsidRPr="004B6813">
      <w:rPr>
        <w:sz w:val="18"/>
      </w:rPr>
      <w:instrText xml:space="preserve"> "Samling" *\charformat </w:instrText>
    </w:r>
    <w:r w:rsidRPr="004B6813">
      <w:fldChar w:fldCharType="end"/>
    </w:r>
    <w:r w:rsidRPr="004B6813">
      <w:tab/>
      <w:t xml:space="preserve">pnr: </w:t>
    </w:r>
    <w:r w:rsidRPr="004B6813">
      <w:fldChar w:fldCharType="begin" w:fldLock="1"/>
    </w:r>
    <w:r w:rsidRPr="004B6813">
      <w:instrText xml:space="preserve"> DOCPROPERTY</w:instrText>
    </w:r>
    <w:r w:rsidRPr="004B6813">
      <w:rPr>
        <w:sz w:val="18"/>
      </w:rPr>
      <w:instrText xml:space="preserve"> "Partinummer" *\charformat </w:instrText>
    </w:r>
    <w:r w:rsidRPr="004B6813">
      <w:fldChar w:fldCharType="separate"/>
    </w:r>
    <w:r w:rsidRPr="004B6813">
      <w:t>s80041</w:t>
    </w:r>
    <w:r w:rsidRPr="004B6813">
      <w:fldChar w:fldCharType="end"/>
    </w:r>
  </w:p>
  <w:p w:rsidR="00685005" w:rsidRPr="004B6813" w:rsidRDefault="00685005">
    <w:pPr>
      <w:pStyle w:val="FSHRub1"/>
    </w:pPr>
    <w:r w:rsidRPr="004B6813">
      <w:t>Motion till riksdagen</w:t>
    </w:r>
    <w:r w:rsidRPr="004B6813">
      <w:br/>
    </w:r>
    <w:r w:rsidRPr="004B6813">
      <w:fldChar w:fldCharType="begin" w:fldLock="1"/>
    </w:r>
    <w:r w:rsidRPr="004B6813">
      <w:instrText xml:space="preserve"> DOCPROPERTY "YearUser" *\charformat </w:instrText>
    </w:r>
    <w:r w:rsidRPr="004B6813">
      <w:fldChar w:fldCharType="separate"/>
    </w:r>
    <w:r w:rsidRPr="004B6813">
      <w:t>2007/08</w:t>
    </w:r>
    <w:r w:rsidRPr="004B6813">
      <w:fldChar w:fldCharType="end"/>
    </w:r>
    <w:r w:rsidRPr="004B6813">
      <w:t>:</w:t>
    </w:r>
    <w:r w:rsidRPr="004B6813">
      <w:fldChar w:fldCharType="begin" w:fldLock="1"/>
    </w:r>
    <w:r w:rsidRPr="004B6813">
      <w:instrText xml:space="preserve"> DOCPROPERTY "Motionsnummer" *\charformat </w:instrText>
    </w:r>
    <w:r w:rsidRPr="004B6813">
      <w:fldChar w:fldCharType="separate"/>
    </w:r>
    <w:r w:rsidRPr="004B6813">
      <w:t>Ub218</w:t>
    </w:r>
    <w:r w:rsidRPr="004B6813">
      <w:fldChar w:fldCharType="end"/>
    </w:r>
  </w:p>
  <w:p w:rsidR="00685005" w:rsidRPr="004B6813" w:rsidRDefault="00685005">
    <w:pPr>
      <w:pStyle w:val="FSHNormalS5"/>
    </w:pPr>
    <w:r w:rsidRPr="004B6813">
      <w:fldChar w:fldCharType="begin" w:fldLock="1"/>
    </w:r>
    <w:r w:rsidRPr="004B6813">
      <w:instrText xml:space="preserve"> DOCPROPERTY "MotionarText" *\charformat </w:instrText>
    </w:r>
    <w:r w:rsidRPr="004B6813">
      <w:fldChar w:fldCharType="separate"/>
    </w:r>
    <w:r w:rsidRPr="004B6813">
      <w:t>av Fredrik Olovsson (s)</w:t>
    </w:r>
    <w:r w:rsidRPr="004B6813">
      <w:fldChar w:fldCharType="end"/>
    </w:r>
    <w:r w:rsidRPr="004B6813">
      <w:br/>
    </w:r>
    <w:r w:rsidRPr="004B6813">
      <w:fldChar w:fldCharType="begin" w:fldLock="1"/>
    </w:r>
    <w:r w:rsidRPr="004B6813">
      <w:instrText xml:space="preserve"> DOCPROPERTY "SvarFrasKort" *\charformat </w:instrText>
    </w:r>
    <w:r w:rsidRPr="004B6813">
      <w:fldChar w:fldCharType="end"/>
    </w:r>
  </w:p>
  <w:p w:rsidR="00685005" w:rsidRPr="004B6813" w:rsidRDefault="00685005">
    <w:pPr>
      <w:pStyle w:val="FSHTitel"/>
    </w:pPr>
    <w:r w:rsidRPr="004B6813">
      <w:fldChar w:fldCharType="begin" w:fldLock="1"/>
    </w:r>
    <w:r w:rsidRPr="004B6813">
      <w:instrText xml:space="preserve"> DOCPROPERTY</w:instrText>
    </w:r>
    <w:r w:rsidRPr="004B6813">
      <w:rPr>
        <w:sz w:val="18"/>
      </w:rPr>
      <w:instrText xml:space="preserve"> "RubrikSvar" *\charformat </w:instrText>
    </w:r>
    <w:r w:rsidRPr="004B6813">
      <w:fldChar w:fldCharType="separate"/>
    </w:r>
    <w:r w:rsidRPr="004B6813">
      <w:t>Helhetsansvar vid skoletableringar</w:t>
    </w:r>
    <w:r w:rsidRPr="004B6813">
      <w:fldChar w:fldCharType="end"/>
    </w:r>
  </w:p>
  <w:p w:rsidR="00685005" w:rsidRPr="004B6813" w:rsidRDefault="00685005">
    <w:pPr>
      <w:pStyle w:val="Normal00"/>
    </w:pPr>
  </w:p>
  <w:p w:rsidR="0086433D" w:rsidRPr="004B6813" w:rsidRDefault="00864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417052">
    <w:abstractNumId w:val="8"/>
  </w:num>
  <w:num w:numId="2" w16cid:durableId="1470585011">
    <w:abstractNumId w:val="9"/>
  </w:num>
  <w:num w:numId="3" w16cid:durableId="294533611">
    <w:abstractNumId w:val="8"/>
  </w:num>
  <w:num w:numId="4" w16cid:durableId="612129878">
    <w:abstractNumId w:val="9"/>
  </w:num>
  <w:num w:numId="5" w16cid:durableId="435178102">
    <w:abstractNumId w:val="13"/>
  </w:num>
  <w:num w:numId="6" w16cid:durableId="1340615923">
    <w:abstractNumId w:val="10"/>
  </w:num>
  <w:num w:numId="7" w16cid:durableId="308945140">
    <w:abstractNumId w:val="11"/>
  </w:num>
  <w:num w:numId="8" w16cid:durableId="1489857347">
    <w:abstractNumId w:val="12"/>
  </w:num>
  <w:num w:numId="9" w16cid:durableId="633291872">
    <w:abstractNumId w:val="8"/>
  </w:num>
  <w:num w:numId="10" w16cid:durableId="1540238916">
    <w:abstractNumId w:val="3"/>
  </w:num>
  <w:num w:numId="11" w16cid:durableId="776103763">
    <w:abstractNumId w:val="2"/>
  </w:num>
  <w:num w:numId="12" w16cid:durableId="775366913">
    <w:abstractNumId w:val="1"/>
  </w:num>
  <w:num w:numId="13" w16cid:durableId="980692629">
    <w:abstractNumId w:val="0"/>
  </w:num>
  <w:num w:numId="14" w16cid:durableId="1086807594">
    <w:abstractNumId w:val="9"/>
  </w:num>
  <w:num w:numId="15" w16cid:durableId="775642152">
    <w:abstractNumId w:val="7"/>
  </w:num>
  <w:num w:numId="16" w16cid:durableId="814221277">
    <w:abstractNumId w:val="6"/>
  </w:num>
  <w:num w:numId="17" w16cid:durableId="1266380157">
    <w:abstractNumId w:val="5"/>
  </w:num>
  <w:num w:numId="18" w16cid:durableId="358824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2324F4A0-E53B-45F4-91A8-8A3CDB8C0381}"/>
  </w:docVars>
  <w:rsids>
    <w:rsidRoot w:val="004B681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3D1F"/>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630AD"/>
    <w:rsid w:val="003866EC"/>
    <w:rsid w:val="00391AF5"/>
    <w:rsid w:val="003B418B"/>
    <w:rsid w:val="003F100A"/>
    <w:rsid w:val="00445271"/>
    <w:rsid w:val="00447A04"/>
    <w:rsid w:val="004527C3"/>
    <w:rsid w:val="00487F7A"/>
    <w:rsid w:val="004971B2"/>
    <w:rsid w:val="004A0504"/>
    <w:rsid w:val="004A7037"/>
    <w:rsid w:val="004B5278"/>
    <w:rsid w:val="004B6813"/>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A70EE"/>
    <w:rsid w:val="005B145B"/>
    <w:rsid w:val="005C441C"/>
    <w:rsid w:val="005D3F50"/>
    <w:rsid w:val="005D72CF"/>
    <w:rsid w:val="00601C6D"/>
    <w:rsid w:val="00603CD4"/>
    <w:rsid w:val="006346C1"/>
    <w:rsid w:val="006443A4"/>
    <w:rsid w:val="0064771D"/>
    <w:rsid w:val="00653DD0"/>
    <w:rsid w:val="00665D65"/>
    <w:rsid w:val="00677B63"/>
    <w:rsid w:val="00685005"/>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6433D"/>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A502D"/>
    <w:rsid w:val="00CB5B24"/>
    <w:rsid w:val="00CC3AB6"/>
    <w:rsid w:val="00CC7B33"/>
    <w:rsid w:val="00CD4B2B"/>
    <w:rsid w:val="00CE3037"/>
    <w:rsid w:val="00CF7A43"/>
    <w:rsid w:val="00D01775"/>
    <w:rsid w:val="00D05539"/>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0912"/>
    <w:rsid w:val="00F21B30"/>
    <w:rsid w:val="00F273EA"/>
    <w:rsid w:val="00F42CB9"/>
    <w:rsid w:val="00F42FFE"/>
    <w:rsid w:val="00F73E9E"/>
    <w:rsid w:val="00F82B3A"/>
    <w:rsid w:val="00F84C5E"/>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9F753-433C-47C9-B4B6-73476B4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A502D"/>
    <w:rPr>
      <w:sz w:val="32"/>
      <w:lang w:val="sv-SE" w:eastAsia="sv-SE" w:bidi="ar-SA"/>
    </w:rPr>
  </w:style>
  <w:style w:type="character" w:customStyle="1" w:styleId="Rubrik2Char">
    <w:name w:val="Rubrik 2 Char"/>
    <w:aliases w:val="Beslutrubrik Char"/>
    <w:basedOn w:val="Standardstycketeckensnitt"/>
    <w:link w:val="Rubrik2"/>
    <w:semiHidden/>
    <w:locked/>
    <w:rsid w:val="00CA502D"/>
    <w:rPr>
      <w:sz w:val="27"/>
      <w:lang w:val="sv-SE" w:eastAsia="sv-SE" w:bidi="ar-SA"/>
    </w:rPr>
  </w:style>
  <w:style w:type="character" w:customStyle="1" w:styleId="Rubrik3Char">
    <w:name w:val="Rubrik 3 Char"/>
    <w:aliases w:val="Mellanrubrik Char"/>
    <w:basedOn w:val="Standardstycketeckensnitt"/>
    <w:link w:val="Rubrik3"/>
    <w:semiHidden/>
    <w:locked/>
    <w:rsid w:val="00CA502D"/>
    <w:rPr>
      <w:b/>
      <w:sz w:val="21"/>
      <w:lang w:val="sv-SE" w:eastAsia="sv-SE" w:bidi="ar-SA"/>
    </w:rPr>
  </w:style>
  <w:style w:type="character" w:customStyle="1" w:styleId="Rubrik4Char">
    <w:name w:val="Rubrik 4 Char"/>
    <w:aliases w:val="KursivRubrik Char"/>
    <w:basedOn w:val="Standardstycketeckensnitt"/>
    <w:link w:val="Rubrik4"/>
    <w:semiHidden/>
    <w:locked/>
    <w:rsid w:val="00CA502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A502D"/>
    <w:rPr>
      <w:sz w:val="19"/>
      <w:lang w:val="sv-SE" w:eastAsia="sv-SE" w:bidi="ar-SA"/>
    </w:rPr>
  </w:style>
  <w:style w:type="character" w:customStyle="1" w:styleId="Rubrik6Char">
    <w:name w:val="Rubrik 6 Char"/>
    <w:basedOn w:val="Standardstycketeckensnitt"/>
    <w:link w:val="Rubrik6"/>
    <w:semiHidden/>
    <w:locked/>
    <w:rsid w:val="00CA502D"/>
    <w:rPr>
      <w:caps/>
      <w:sz w:val="14"/>
      <w:lang w:val="sv-SE" w:eastAsia="sv-SE" w:bidi="ar-SA"/>
    </w:rPr>
  </w:style>
  <w:style w:type="character" w:customStyle="1" w:styleId="Rubrik7Char">
    <w:name w:val="Rubrik 7 Char"/>
    <w:basedOn w:val="Standardstycketeckensnitt"/>
    <w:link w:val="Rubrik7"/>
    <w:semiHidden/>
    <w:locked/>
    <w:rsid w:val="00CA502D"/>
    <w:rPr>
      <w:caps/>
      <w:sz w:val="14"/>
      <w:lang w:val="sv-SE" w:eastAsia="sv-SE" w:bidi="ar-SA"/>
    </w:rPr>
  </w:style>
  <w:style w:type="character" w:customStyle="1" w:styleId="Rubrik8Char">
    <w:name w:val="Rubrik 8 Char"/>
    <w:basedOn w:val="Standardstycketeckensnitt"/>
    <w:link w:val="Rubrik8"/>
    <w:semiHidden/>
    <w:locked/>
    <w:rsid w:val="00CA502D"/>
    <w:rPr>
      <w:caps/>
      <w:sz w:val="14"/>
      <w:lang w:val="sv-SE" w:eastAsia="sv-SE" w:bidi="ar-SA"/>
    </w:rPr>
  </w:style>
  <w:style w:type="character" w:customStyle="1" w:styleId="Rubrik9Char">
    <w:name w:val="Rubrik 9 Char"/>
    <w:basedOn w:val="Standardstycketeckensnitt"/>
    <w:link w:val="Rubrik9"/>
    <w:semiHidden/>
    <w:locked/>
    <w:rsid w:val="00CA502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A502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A502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A502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A502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A502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1218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s80041</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s80041</dc:title>
  <dc:subject>s80041</dc:subject>
  <dc:creator>Riksdagen</dc:creator>
  <cp:keywords>Riksdagen</cp:keywords>
  <dc:description>TKG-ktrl, MSMQ4mb, PersReg-Distribution mm</dc:description>
  <cp:lastModifiedBy>Lars Brink</cp:lastModifiedBy>
  <cp:revision>2</cp:revision>
  <cp:lastPrinted>2007-10-11T08:33:00Z</cp:lastPrinted>
  <dcterms:created xsi:type="dcterms:W3CDTF">2025-12-17T10:40:00Z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Helhetsansvar vid skoletableringar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Helhetsansvar vid skoletableringar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20072008000000000115000800410069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20072008000000000115000800410069</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{D7E3F1E7-5DF4-4468-8BA1-E8D2D7901387}</vt:lpwstr>
  </property>
  <property fmtid="{D5CDD505-2E9C-101B-9397-08002B2CF9AE}" pid="53" name="Överföringar">
    <vt:i4>0</vt:i4>
  </property>
  <property fmtid="{D5CDD505-2E9C-101B-9397-08002B2CF9AE}" pid="54" name="Checksum">
    <vt:lpwstr>*1018401119121*</vt:lpwstr>
  </property>
  <property fmtid="{D5CDD505-2E9C-101B-9397-08002B2CF9AE}" pid="55" name="skuggnummer">
    <vt:lpwstr>108</vt:lpwstr>
  </property>
  <property fmtid="{D5CDD505-2E9C-101B-9397-08002B2CF9AE}" pid="56" name="urixVersion">
    <vt:lpwstr>3.2.0.9</vt:lpwstr>
  </property>
  <property fmtid="{D5CDD505-2E9C-101B-9397-08002B2CF9AE}" pid="57" name="urixOrigin">
    <vt:lpwstr>071016 19:58:44.312</vt:lpwstr>
  </property>
  <property fmtid="{D5CDD505-2E9C-101B-9397-08002B2CF9AE}" pid="58" name="urixGuid">
    <vt:lpwstr>{A90FA5E5-53C1-4C8F-9AF5-2DDD2666FAD8}</vt:lpwstr>
  </property>
</Properties>
</file>