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57F99" w:rsidRPr="00757F99" w:rsidRDefault="00757F99">
      <w:pPr>
        <w:pStyle w:val="Frslagsrubrik"/>
      </w:pPr>
      <w:r w:rsidRPr="00757F99">
        <w:t>Förslag till riksdagsbeslut</w:t>
      </w:r>
    </w:p>
    <w:p w:rsidR="00757F99" w:rsidRPr="00757F99" w:rsidRDefault="00757F99">
      <w:pPr>
        <w:pStyle w:val="Hemstlatt"/>
        <w:numPr>
          <w:ilvl w:val="0"/>
          <w:numId w:val="1"/>
        </w:numPr>
      </w:pPr>
      <w:r w:rsidRPr="00757F99">
        <w:t>Riksdagen tillkännager för regeringen som sin mening vad som anförs i motionen om vikten av punktskrift på visitkort som används av ministrar och tjänstemän i regeringen.</w:t>
      </w:r>
    </w:p>
    <w:p w:rsidR="00757F99" w:rsidRPr="00757F99" w:rsidRDefault="00757F99">
      <w:pPr>
        <w:pStyle w:val="Hemstlatt"/>
        <w:numPr>
          <w:ilvl w:val="0"/>
          <w:numId w:val="1"/>
        </w:numPr>
      </w:pPr>
      <w:r w:rsidRPr="00757F99">
        <w:t>Riksdagen tillkännager för riksdagsstyrelsen som sin  mening vad som anförs i motionen om vikten av punktskrift på visitkort som a</w:t>
      </w:r>
      <w:r w:rsidRPr="00757F99">
        <w:t>n</w:t>
      </w:r>
      <w:r w:rsidRPr="00757F99">
        <w:t>vänds av ledamöter och tjänstemän i riksdagen.</w:t>
      </w:r>
    </w:p>
    <w:p w:rsidR="00757F99" w:rsidRPr="00757F99" w:rsidRDefault="00757F99">
      <w:pPr>
        <w:pStyle w:val="Rubrik1"/>
      </w:pPr>
      <w:r w:rsidRPr="00757F99">
        <w:t>Motivering</w:t>
      </w:r>
    </w:p>
    <w:p w:rsidR="00757F99" w:rsidRPr="00757F99" w:rsidRDefault="00757F99">
      <w:r w:rsidRPr="00757F99">
        <w:t>Cirka 100 000 personer i Sverige beräknas ha en synnedsättning. För alla dessa är det svårt eller helt omöjligt att läsa tryckt text. För dem med grav synnedsättning är punktskrift det mest naturliga läs- och skriftspråket.</w:t>
      </w:r>
    </w:p>
    <w:p w:rsidR="00757F99" w:rsidRPr="00757F99" w:rsidRDefault="00757F99">
      <w:pPr>
        <w:pStyle w:val="Normaltindrag"/>
      </w:pPr>
      <w:r w:rsidRPr="00757F99">
        <w:rPr>
          <w:spacing w:val="2"/>
        </w:rPr>
        <w:t>Trots att punktskriften är ett fullt fungerande skriftspråk som många är b</w:t>
      </w:r>
      <w:r w:rsidRPr="00757F99">
        <w:rPr>
          <w:spacing w:val="2"/>
        </w:rPr>
        <w:t>e</w:t>
      </w:r>
      <w:r w:rsidRPr="00757F99">
        <w:t>roende av i sin vardag används det väldigt sällan i samhället. Det gör punktl</w:t>
      </w:r>
      <w:r w:rsidRPr="00757F99">
        <w:t>ä</w:t>
      </w:r>
      <w:r w:rsidRPr="00757F99">
        <w:t>sare till en diskriminerad grupp. Bara en liten del av alla böcker ges ut även på punktskrift. Väldigt få produkter inom dagligvaruhandeln är märkta med punktskrift och offentliga miljöer saknar i regel punktskriftsmärkning.</w:t>
      </w:r>
    </w:p>
    <w:p w:rsidR="00757F99" w:rsidRPr="00757F99" w:rsidRDefault="00757F99">
      <w:pPr>
        <w:pStyle w:val="Normaltindrag"/>
      </w:pPr>
      <w:r w:rsidRPr="00757F99">
        <w:t>Samhället skulle bli betydligt mer tillgängligt för dem med en synnedsät</w:t>
      </w:r>
      <w:r w:rsidRPr="00757F99">
        <w:t>t</w:t>
      </w:r>
      <w:r w:rsidRPr="00757F99">
        <w:t>ning om tillgången på punktskrift ökade. I år är det 200 år sedan punktskri</w:t>
      </w:r>
      <w:r w:rsidRPr="00757F99">
        <w:t>f</w:t>
      </w:r>
      <w:r w:rsidRPr="00757F99">
        <w:t>tens grundare, fransmannen Louis Braille, föddes. Riksorganisationen Unga Synskadade (US) uppmärksammar därför 2009 som punktskriftsår.</w:t>
      </w:r>
    </w:p>
    <w:p w:rsidR="00757F99" w:rsidRPr="00757F99" w:rsidRDefault="00757F99">
      <w:pPr>
        <w:pStyle w:val="Normaltindrag"/>
      </w:pPr>
      <w:r w:rsidRPr="00757F99">
        <w:t>Riksdag och regering skulle kunna göra betydligt mer för att öka tillgän</w:t>
      </w:r>
      <w:r w:rsidRPr="00757F99">
        <w:t>g</w:t>
      </w:r>
      <w:r w:rsidRPr="00757F99">
        <w:t>ligheten för dem med synnedsättning genom ett mer frekvent användande av punktskrift. Ett sådant konkret exempel gäller de visitkort som används av ledamöter, ministrar och tjänstemän. Därför bör riksdag och regering internt besluta att alla visitkort som används av ledamöter, ministrar och tjänstemän även ska vara skrivna med punktskrift. Önskvärt vore också att informationen på alla offentliga myndigheters visitkort även skrevs med punktskrift.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57F99">
        <w:trPr>
          <w:cantSplit/>
        </w:trPr>
        <w:tc>
          <w:tcPr>
            <w:tcW w:w="3046" w:type="dxa"/>
          </w:tcPr>
          <w:p w:rsidR="00757F99" w:rsidRPr="00757F99" w:rsidRDefault="00757F99">
            <w:pPr>
              <w:pStyle w:val="UnderskriftDatum"/>
              <w:spacing w:before="240"/>
            </w:pPr>
            <w:r w:rsidRPr="00757F99">
              <w:lastRenderedPageBreak/>
              <w:t>Stockholm den 30 september 2009</w:t>
            </w:r>
          </w:p>
        </w:tc>
        <w:tc>
          <w:tcPr>
            <w:tcW w:w="3047" w:type="dxa"/>
          </w:tcPr>
          <w:p w:rsidR="00757F99" w:rsidRPr="00757F99" w:rsidRDefault="00757F99">
            <w:pPr>
              <w:pStyle w:val="Underskrifter"/>
              <w:spacing w:before="240"/>
            </w:pPr>
          </w:p>
        </w:tc>
      </w:tr>
      <w:tr w:rsidR="00000000" w:rsidRPr="00757F99">
        <w:trPr>
          <w:cantSplit/>
        </w:trPr>
        <w:tc>
          <w:tcPr>
            <w:tcW w:w="3046" w:type="dxa"/>
          </w:tcPr>
          <w:p w:rsidR="00757F99" w:rsidRPr="00757F99" w:rsidRDefault="00757F99">
            <w:pPr>
              <w:pStyle w:val="Underskrifter"/>
            </w:pPr>
            <w:r w:rsidRPr="00757F99">
              <w:t>Thomas Strand (s)</w:t>
            </w:r>
          </w:p>
        </w:tc>
        <w:tc>
          <w:tcPr>
            <w:tcW w:w="3046" w:type="dxa"/>
          </w:tcPr>
          <w:p w:rsidR="00757F99" w:rsidRPr="00757F99" w:rsidRDefault="00757F99">
            <w:pPr>
              <w:pStyle w:val="Underskrifter"/>
            </w:pPr>
          </w:p>
        </w:tc>
      </w:tr>
    </w:tbl>
    <w:p w:rsidR="00757F99" w:rsidRPr="00757F99" w:rsidRDefault="00757F99">
      <w:pPr>
        <w:pStyle w:val="Normaltindrag"/>
      </w:pPr>
    </w:p>
    <w:sectPr w:rsidR="00000000" w:rsidRPr="00757F9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57F99" w:rsidRPr="00757F99" w:rsidRDefault="00757F99">
      <w:r w:rsidRPr="00757F99">
        <w:separator/>
      </w:r>
    </w:p>
  </w:endnote>
  <w:endnote w:type="continuationSeparator" w:id="0">
    <w:p w:rsidR="00757F99" w:rsidRPr="00757F99" w:rsidRDefault="00757F99">
      <w:r w:rsidRPr="00757F9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7F99" w:rsidRPr="00757F99" w:rsidRDefault="00757F99">
    <w:pPr>
      <w:pStyle w:val="Sidfot"/>
    </w:pPr>
    <w:r w:rsidRPr="00757F9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5129859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7F99" w:rsidRDefault="00757F9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57F99" w:rsidRDefault="00757F9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7F99" w:rsidRPr="00757F99" w:rsidRDefault="00757F99">
    <w:pPr>
      <w:pStyle w:val="Sidfot"/>
    </w:pPr>
    <w:r w:rsidRPr="00757F9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7777449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7F99" w:rsidRDefault="00757F99">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57F99" w:rsidRDefault="00757F99">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7F99" w:rsidRPr="00757F99" w:rsidRDefault="00757F99">
    <w:pPr>
      <w:pStyle w:val="Sidfot"/>
    </w:pPr>
    <w:r w:rsidRPr="00757F9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6626266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7F99" w:rsidRDefault="00757F9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57F99" w:rsidRDefault="00757F9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57F99" w:rsidRPr="00757F99" w:rsidRDefault="00757F99">
      <w:r w:rsidRPr="00757F99">
        <w:separator/>
      </w:r>
    </w:p>
  </w:footnote>
  <w:footnote w:type="continuationSeparator" w:id="0">
    <w:p w:rsidR="00757F99" w:rsidRPr="00757F99" w:rsidRDefault="00757F99">
      <w:r w:rsidRPr="00757F9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7F99" w:rsidRPr="00757F99" w:rsidRDefault="00757F99">
    <w:pPr>
      <w:pStyle w:val="Sidhuvud"/>
    </w:pPr>
    <w:r w:rsidRPr="00757F9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4209731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7F99" w:rsidRDefault="00757F99">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K257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57F99" w:rsidRDefault="00757F99">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K257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7F99" w:rsidRPr="00757F99" w:rsidRDefault="00757F99">
    <w:pPr>
      <w:pStyle w:val="Sidhuvud"/>
    </w:pPr>
    <w:r w:rsidRPr="00757F9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0419893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7F99" w:rsidRDefault="00757F99">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K257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57F99" w:rsidRDefault="00757F99">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K257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7F99" w:rsidRPr="00757F99" w:rsidRDefault="00757F99">
    <w:pPr>
      <w:pStyle w:val="FSHNormal"/>
      <w:tabs>
        <w:tab w:val="right" w:pos="5840"/>
      </w:tabs>
    </w:pPr>
    <w:r w:rsidRPr="00757F99">
      <w:br/>
    </w:r>
    <w:r w:rsidRPr="00757F99">
      <w:fldChar w:fldCharType="begin" w:fldLock="1"/>
    </w:r>
    <w:r w:rsidRPr="00757F99">
      <w:instrText xml:space="preserve"> DOCPROPERTY</w:instrText>
    </w:r>
    <w:r w:rsidRPr="00757F99">
      <w:rPr>
        <w:sz w:val="18"/>
      </w:rPr>
      <w:instrText xml:space="preserve"> "YearUser" *\charformat </w:instrText>
    </w:r>
    <w:r w:rsidRPr="00757F99">
      <w:fldChar w:fldCharType="separate"/>
    </w:r>
    <w:r w:rsidRPr="00757F99">
      <w:t>2009/10</w:t>
    </w:r>
    <w:r w:rsidRPr="00757F99">
      <w:fldChar w:fldCharType="end"/>
    </w:r>
    <w:r w:rsidRPr="00757F99">
      <w:t xml:space="preserve"> </w:t>
    </w:r>
    <w:r w:rsidRPr="00757F99">
      <w:tab/>
      <w:t xml:space="preserve">mnr: </w:t>
    </w:r>
    <w:r w:rsidRPr="00757F99">
      <w:fldChar w:fldCharType="begin" w:fldLock="1"/>
    </w:r>
    <w:r w:rsidRPr="00757F99">
      <w:instrText xml:space="preserve"> DOCPROPERTY</w:instrText>
    </w:r>
    <w:r w:rsidRPr="00757F99">
      <w:rPr>
        <w:sz w:val="18"/>
      </w:rPr>
      <w:instrText xml:space="preserve"> "Motionsnummer" *\charformat </w:instrText>
    </w:r>
    <w:r w:rsidRPr="00757F99">
      <w:fldChar w:fldCharType="separate"/>
    </w:r>
    <w:r w:rsidRPr="00757F99">
      <w:t>K257</w:t>
    </w:r>
    <w:r w:rsidRPr="00757F99">
      <w:fldChar w:fldCharType="end"/>
    </w:r>
    <w:r w:rsidRPr="00757F99">
      <w:br/>
    </w:r>
    <w:r w:rsidRPr="00757F99">
      <w:fldChar w:fldCharType="begin" w:fldLock="1"/>
    </w:r>
    <w:r w:rsidRPr="00757F99">
      <w:instrText xml:space="preserve"> DOCPROPERTY</w:instrText>
    </w:r>
    <w:r w:rsidRPr="00757F99">
      <w:rPr>
        <w:sz w:val="18"/>
      </w:rPr>
      <w:instrText xml:space="preserve"> "Samling" *\charformat </w:instrText>
    </w:r>
    <w:r w:rsidRPr="00757F99">
      <w:fldChar w:fldCharType="end"/>
    </w:r>
    <w:r w:rsidRPr="00757F99">
      <w:tab/>
      <w:t xml:space="preserve">pnr: </w:t>
    </w:r>
    <w:r w:rsidRPr="00757F99">
      <w:fldChar w:fldCharType="begin" w:fldLock="1"/>
    </w:r>
    <w:r w:rsidRPr="00757F99">
      <w:instrText xml:space="preserve"> DOCPROPERTY</w:instrText>
    </w:r>
    <w:r w:rsidRPr="00757F99">
      <w:rPr>
        <w:sz w:val="18"/>
      </w:rPr>
      <w:instrText xml:space="preserve"> "Partinummer" *\charformat </w:instrText>
    </w:r>
    <w:r w:rsidRPr="00757F99">
      <w:fldChar w:fldCharType="separate"/>
    </w:r>
    <w:r w:rsidRPr="00757F99">
      <w:t>s35010</w:t>
    </w:r>
    <w:r w:rsidRPr="00757F99">
      <w:fldChar w:fldCharType="end"/>
    </w:r>
  </w:p>
  <w:p w:rsidR="00757F99" w:rsidRPr="00757F99" w:rsidRDefault="00757F99">
    <w:pPr>
      <w:pStyle w:val="FSHRub1"/>
    </w:pPr>
    <w:r w:rsidRPr="00757F99">
      <w:t>Motion till riksdagen</w:t>
    </w:r>
    <w:r w:rsidRPr="00757F99">
      <w:br/>
    </w:r>
    <w:r w:rsidRPr="00757F99">
      <w:fldChar w:fldCharType="begin" w:fldLock="1"/>
    </w:r>
    <w:r w:rsidRPr="00757F99">
      <w:instrText xml:space="preserve"> DOCPROPERTY "YearUser" *\charformat </w:instrText>
    </w:r>
    <w:r w:rsidRPr="00757F99">
      <w:fldChar w:fldCharType="separate"/>
    </w:r>
    <w:r w:rsidRPr="00757F99">
      <w:t>2009/10</w:t>
    </w:r>
    <w:r w:rsidRPr="00757F99">
      <w:fldChar w:fldCharType="end"/>
    </w:r>
    <w:r w:rsidRPr="00757F99">
      <w:t>:</w:t>
    </w:r>
    <w:r w:rsidRPr="00757F99">
      <w:fldChar w:fldCharType="begin" w:fldLock="1"/>
    </w:r>
    <w:r w:rsidRPr="00757F99">
      <w:instrText xml:space="preserve"> DOCPROPERTY "Motionsnummer" *\charformat </w:instrText>
    </w:r>
    <w:r w:rsidRPr="00757F99">
      <w:fldChar w:fldCharType="separate"/>
    </w:r>
    <w:r w:rsidRPr="00757F99">
      <w:t>K257</w:t>
    </w:r>
    <w:r w:rsidRPr="00757F99">
      <w:fldChar w:fldCharType="end"/>
    </w:r>
  </w:p>
  <w:p w:rsidR="00757F99" w:rsidRPr="00757F99" w:rsidRDefault="00757F99">
    <w:pPr>
      <w:pStyle w:val="FSHNormalS5"/>
    </w:pPr>
    <w:r w:rsidRPr="00757F99">
      <w:fldChar w:fldCharType="begin" w:fldLock="1"/>
    </w:r>
    <w:r w:rsidRPr="00757F99">
      <w:instrText xml:space="preserve"> DOCPROPERTY "MotionarText" *\charformat </w:instrText>
    </w:r>
    <w:r w:rsidRPr="00757F99">
      <w:fldChar w:fldCharType="separate"/>
    </w:r>
    <w:r w:rsidRPr="00757F99">
      <w:t>av Thomas Strand (s)</w:t>
    </w:r>
    <w:r w:rsidRPr="00757F99">
      <w:fldChar w:fldCharType="end"/>
    </w:r>
    <w:r w:rsidRPr="00757F99">
      <w:br/>
    </w:r>
    <w:r w:rsidRPr="00757F99">
      <w:fldChar w:fldCharType="begin" w:fldLock="1"/>
    </w:r>
    <w:r w:rsidRPr="00757F99">
      <w:instrText xml:space="preserve"> DOCPROPERTY "SvarFrasKort" *\charformat </w:instrText>
    </w:r>
    <w:r w:rsidRPr="00757F99">
      <w:fldChar w:fldCharType="end"/>
    </w:r>
  </w:p>
  <w:p w:rsidR="00757F99" w:rsidRPr="00757F99" w:rsidRDefault="00757F99">
    <w:pPr>
      <w:pStyle w:val="FSHTitel"/>
    </w:pPr>
    <w:r w:rsidRPr="00757F99">
      <w:fldChar w:fldCharType="begin" w:fldLock="1"/>
    </w:r>
    <w:r w:rsidRPr="00757F99">
      <w:instrText xml:space="preserve"> DOCPROPERTY</w:instrText>
    </w:r>
    <w:r w:rsidRPr="00757F99">
      <w:rPr>
        <w:sz w:val="18"/>
      </w:rPr>
      <w:instrText xml:space="preserve"> "RubrikSvar" *\charformat </w:instrText>
    </w:r>
    <w:r w:rsidRPr="00757F99">
      <w:fldChar w:fldCharType="separate"/>
    </w:r>
    <w:r w:rsidRPr="00757F99">
      <w:t>Punktskrift på visitkort</w:t>
    </w:r>
    <w:r w:rsidRPr="00757F99">
      <w:fldChar w:fldCharType="end"/>
    </w:r>
  </w:p>
  <w:p w:rsidR="00757F99" w:rsidRPr="00757F99" w:rsidRDefault="00757F99">
    <w:pPr>
      <w:pStyle w:val="Normal00"/>
    </w:pPr>
  </w:p>
  <w:p w:rsidR="00757F99" w:rsidRPr="00757F99" w:rsidRDefault="00757F9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60E15EA4"/>
    <w:multiLevelType w:val="hybridMultilevel"/>
    <w:tmpl w:val="74FEBA5E"/>
    <w:lvl w:ilvl="0" w:tplc="DD1AE180">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335570347">
    <w:abstractNumId w:val="8"/>
  </w:num>
  <w:num w:numId="2" w16cid:durableId="1793590030">
    <w:abstractNumId w:val="9"/>
  </w:num>
  <w:num w:numId="3" w16cid:durableId="1613899072">
    <w:abstractNumId w:val="8"/>
  </w:num>
  <w:num w:numId="4" w16cid:durableId="1422918251">
    <w:abstractNumId w:val="9"/>
  </w:num>
  <w:num w:numId="5" w16cid:durableId="63141882">
    <w:abstractNumId w:val="13"/>
  </w:num>
  <w:num w:numId="6" w16cid:durableId="385765624">
    <w:abstractNumId w:val="10"/>
  </w:num>
  <w:num w:numId="7" w16cid:durableId="1884633185">
    <w:abstractNumId w:val="11"/>
  </w:num>
  <w:num w:numId="8" w16cid:durableId="665326925">
    <w:abstractNumId w:val="12"/>
  </w:num>
  <w:num w:numId="9" w16cid:durableId="1382826684">
    <w:abstractNumId w:val="8"/>
  </w:num>
  <w:num w:numId="10" w16cid:durableId="1877501300">
    <w:abstractNumId w:val="3"/>
  </w:num>
  <w:num w:numId="11" w16cid:durableId="1369990814">
    <w:abstractNumId w:val="2"/>
  </w:num>
  <w:num w:numId="12" w16cid:durableId="314993396">
    <w:abstractNumId w:val="1"/>
  </w:num>
  <w:num w:numId="13" w16cid:durableId="1505706934">
    <w:abstractNumId w:val="0"/>
  </w:num>
  <w:num w:numId="14" w16cid:durableId="1898662587">
    <w:abstractNumId w:val="9"/>
  </w:num>
  <w:num w:numId="15" w16cid:durableId="569387497">
    <w:abstractNumId w:val="7"/>
  </w:num>
  <w:num w:numId="16" w16cid:durableId="2031949893">
    <w:abstractNumId w:val="6"/>
  </w:num>
  <w:num w:numId="17" w16cid:durableId="911740410">
    <w:abstractNumId w:val="5"/>
  </w:num>
  <w:num w:numId="18" w16cid:durableId="1632401545">
    <w:abstractNumId w:val="4"/>
  </w:num>
  <w:num w:numId="19" w16cid:durableId="2071071825">
    <w:abstractNumId w:val="11"/>
  </w:num>
  <w:num w:numId="20" w16cid:durableId="591427161">
    <w:abstractNumId w:val="10"/>
  </w:num>
  <w:num w:numId="21" w16cid:durableId="1936936790">
    <w:abstractNumId w:val="12"/>
  </w:num>
  <w:num w:numId="22" w16cid:durableId="180573467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4_2009-10-29"/>
    <w:docVar w:name="PersonGUIDs" w:val="{DDBE9498-3A55-4D7A-95D3-CCE06C6DC72B}"/>
  </w:docVars>
  <w:rsids>
    <w:rsidRoot w:val="00A954A5"/>
    <w:rsid w:val="00757F99"/>
    <w:rsid w:val="00A954A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2EA02524-951E-414B-8CDA-ECCFDAB71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2"/>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271</Words>
  <Characters>1583</Characters>
  <Application>Microsoft Office Word</Application>
  <DocSecurity>4</DocSecurity>
  <Lines>31</Lines>
  <Paragraphs>11</Paragraphs>
  <ScaleCrop>false</ScaleCrop>
  <HeadingPairs>
    <vt:vector size="2" baseType="variant">
      <vt:variant>
        <vt:lpstr>Rubrik</vt:lpstr>
      </vt:variant>
      <vt:variant>
        <vt:i4>1</vt:i4>
      </vt:variant>
    </vt:vector>
  </HeadingPairs>
  <TitlesOfParts>
    <vt:vector size="1" baseType="lpstr">
      <vt:lpstr>s35010</vt:lpstr>
    </vt:vector>
  </TitlesOfParts>
  <Company>Riksdagen</Company>
  <LinksUpToDate>false</LinksUpToDate>
  <CharactersWithSpaces>1843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s35010</dc:title>
  <dc:subject>s35010</dc:subject>
  <dc:creator>Riksdagen</dc:creator>
  <cp:keywords>Riksdagen</cp:keywords>
  <dc:description>Nya formatmallshantering för förslag+urix bakåtkomp+könamn</dc:description>
  <cp:lastModifiedBy>Lars Brink</cp:lastModifiedBy>
  <cp:revision>2</cp:revision>
  <cp:lastPrinted>2009-11-10T07:33:00Z</cp:lastPrinted>
  <dcterms:created xsi:type="dcterms:W3CDTF">2025-12-17T20:17:00Z</dcterms:created>
  <dcterms:modified xsi:type="dcterms:W3CDTF">2025-12-17T20:17:00Z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mot2000_514_2009-10-29</vt:lpwstr>
  </property>
  <property fmtid="{D5CDD505-2E9C-101B-9397-08002B2CF9AE}" pid="3" name="version">
    <vt:lpwstr>mot2000_512_2009-09-30</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Punktskrift på visitkort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Punktskrift på visitkort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s35010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Thomas Strand (s)</vt:lpwstr>
  </property>
  <property fmtid="{D5CDD505-2E9C-101B-9397-08002B2CF9AE}" pid="26" name="MotionarLista">
    <vt:lpwstr>Strand, Thomas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Thomas Strand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K257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2009</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20092010000000000115000350100069</vt:lpwstr>
  </property>
  <property fmtid="{D5CDD505-2E9C-101B-9397-08002B2CF9AE}" pid="47" name="datum">
    <vt:lpwstr>090930</vt:lpwstr>
  </property>
  <property fmtid="{D5CDD505-2E9C-101B-9397-08002B2CF9AE}" pid="48" name="avsändar-e-post">
    <vt:lpwstr>monika.v.karlsson@riksdagen.se</vt:lpwstr>
  </property>
  <property fmtid="{D5CDD505-2E9C-101B-9397-08002B2CF9AE}" pid="49" name="id">
    <vt:lpwstr>20092010000000000115000350100069</vt:lpwstr>
  </property>
  <property fmtid="{D5CDD505-2E9C-101B-9397-08002B2CF9AE}" pid="50" name="nummer">
    <vt:lpwstr>257</vt:lpwstr>
  </property>
  <property fmtid="{D5CDD505-2E9C-101B-9397-08002B2CF9AE}" pid="51" name="utskottsbeteckning">
    <vt:lpwstr>K</vt:lpwstr>
  </property>
  <property fmtid="{D5CDD505-2E9C-101B-9397-08002B2CF9AE}" pid="52" name="GlobalUID">
    <vt:lpwstr>{F75DA167-A6B2-4585-B384-C9C7A1CF8FBF}</vt:lpwstr>
  </property>
  <property fmtid="{D5CDD505-2E9C-101B-9397-08002B2CF9AE}" pid="53" name="Överföringar">
    <vt:i4>0</vt:i4>
  </property>
  <property fmtid="{D5CDD505-2E9C-101B-9397-08002B2CF9AE}" pid="54" name="Checksum">
    <vt:lpwstr>*1005388877557*</vt:lpwstr>
  </property>
  <property fmtid="{D5CDD505-2E9C-101B-9397-08002B2CF9AE}" pid="55" name="skuggnummer">
    <vt:lpwstr>636</vt:lpwstr>
  </property>
  <property fmtid="{D5CDD505-2E9C-101B-9397-08002B2CF9AE}" pid="56" name="urixVersion">
    <vt:lpwstr>4.0.0.9</vt:lpwstr>
  </property>
  <property fmtid="{D5CDD505-2E9C-101B-9397-08002B2CF9AE}" pid="57" name="urixOrigin">
    <vt:lpwstr>091110 08:36:00.615</vt:lpwstr>
  </property>
  <property fmtid="{D5CDD505-2E9C-101B-9397-08002B2CF9AE}" pid="58" name="urixGuid">
    <vt:lpwstr>{2C411DF9-BDD9-4113-BD43-988A0CB73ADD}</vt:lpwstr>
  </property>
</Properties>
</file>