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B0FF5" w:rsidP="007A04C5">
      <w:pPr>
        <w:pStyle w:val="Title"/>
      </w:pPr>
      <w:r>
        <w:t>Svar på fråga 2021/22:1575 av Fredrik Christensson (C)</w:t>
      </w:r>
      <w:r>
        <w:br/>
      </w:r>
      <w:r w:rsidR="00D73FEC">
        <w:t xml:space="preserve">och svar på fråga </w:t>
      </w:r>
      <w:r w:rsidR="007A04C5">
        <w:t xml:space="preserve">2021/22:1650 av Roger Haddad (L) </w:t>
      </w:r>
    </w:p>
    <w:p w:rsidR="003B58A4" w:rsidP="007A04C5">
      <w:pPr>
        <w:pStyle w:val="Title"/>
      </w:pPr>
      <w:r>
        <w:t xml:space="preserve">Lärarlönelyftet </w:t>
      </w:r>
    </w:p>
    <w:p w:rsidR="003B58A4" w:rsidP="00C240C6">
      <w:pPr>
        <w:pStyle w:val="BodyText"/>
      </w:pPr>
      <w:r>
        <w:t>Fredrik Christensson har frågat mig v</w:t>
      </w:r>
      <w:r w:rsidR="005244A0">
        <w:t>ilka åtgärder</w:t>
      </w:r>
      <w:r>
        <w:t xml:space="preserve"> jag</w:t>
      </w:r>
      <w:r w:rsidR="005244A0">
        <w:t xml:space="preserve"> och regeringen</w:t>
      </w:r>
      <w:r>
        <w:t xml:space="preserve"> avser att </w:t>
      </w:r>
      <w:r w:rsidR="005244A0">
        <w:t xml:space="preserve">vidta för att huvudmän och lärare inte ska drabbas av </w:t>
      </w:r>
      <w:r w:rsidR="001C4E10">
        <w:t xml:space="preserve">denna </w:t>
      </w:r>
      <w:r w:rsidR="005244A0">
        <w:t>förändring</w:t>
      </w:r>
      <w:r w:rsidR="001C4E10">
        <w:t xml:space="preserve">. </w:t>
      </w:r>
      <w:r w:rsidRPr="00C240C6" w:rsidR="00C240C6">
        <w:t>Fredrik Christensson</w:t>
      </w:r>
      <w:r w:rsidR="00F81CDF">
        <w:t>s</w:t>
      </w:r>
      <w:r w:rsidR="00C240C6">
        <w:t xml:space="preserve"> f</w:t>
      </w:r>
      <w:r w:rsidR="001C4E10">
        <w:t xml:space="preserve">råga handlar om </w:t>
      </w:r>
      <w:r w:rsidR="00C240C6">
        <w:t>att</w:t>
      </w:r>
      <w:r w:rsidR="001B5B1C">
        <w:t xml:space="preserve"> </w:t>
      </w:r>
      <w:r w:rsidR="00C240C6">
        <w:t xml:space="preserve">medel flyttas från </w:t>
      </w:r>
      <w:r w:rsidRPr="00C240C6" w:rsidR="00C240C6">
        <w:t>de</w:t>
      </w:r>
      <w:r w:rsidR="00C240C6">
        <w:t>t</w:t>
      </w:r>
      <w:r w:rsidRPr="00C240C6" w:rsidR="00C240C6">
        <w:t xml:space="preserve"> riktade statsbidrage</w:t>
      </w:r>
      <w:r w:rsidR="00C240C6">
        <w:t xml:space="preserve">t </w:t>
      </w:r>
      <w:r w:rsidR="00DD485F">
        <w:t>l</w:t>
      </w:r>
      <w:r w:rsidR="00C240C6">
        <w:t xml:space="preserve">ärarlönelyftet till </w:t>
      </w:r>
      <w:r w:rsidR="00DD485F">
        <w:t>l</w:t>
      </w:r>
      <w:r w:rsidR="00C240C6">
        <w:t>ikvärdighetsbidraget</w:t>
      </w:r>
      <w:r w:rsidR="005244A0">
        <w:t xml:space="preserve">. </w:t>
      </w:r>
      <w:r w:rsidR="007A04C5">
        <w:t>Roger</w:t>
      </w:r>
      <w:r w:rsidRPr="00F257EE" w:rsidR="00F257EE">
        <w:t xml:space="preserve"> Haddad har frågat mig om jag och regeringen avser att ändra fördelningsprinciperna så att lärarlönelyftet blir kvar i sin nuvarande form.</w:t>
      </w:r>
    </w:p>
    <w:p w:rsidR="00C57033" w:rsidP="00C57033">
      <w:pPr>
        <w:pStyle w:val="BodyText"/>
      </w:pPr>
      <w:r>
        <w:t>R</w:t>
      </w:r>
      <w:r w:rsidRPr="00A668EF">
        <w:t xml:space="preserve">egeringen </w:t>
      </w:r>
      <w:r>
        <w:t xml:space="preserve">aviserade </w:t>
      </w:r>
      <w:r w:rsidRPr="00A668EF">
        <w:t xml:space="preserve">i </w:t>
      </w:r>
      <w:r w:rsidR="00444864">
        <w:t>b</w:t>
      </w:r>
      <w:r w:rsidRPr="00A668EF">
        <w:t xml:space="preserve">udgetpropositionen för 2016 att de statliga medlen för </w:t>
      </w:r>
      <w:r>
        <w:t>l</w:t>
      </w:r>
      <w:r w:rsidRPr="00A668EF">
        <w:t xml:space="preserve">ärarlönelyftet på sikt, när modellen etablerats, skulle fördelas till kommunerna via det generella statsbidraget. </w:t>
      </w:r>
      <w:bookmarkStart w:id="0" w:name="_Hlk106006163"/>
      <w:r w:rsidRPr="00A668EF">
        <w:t xml:space="preserve">För att säkerställa att dessa medel fortfarande fördelas till skolväsendet, inom utgiftsområde 16, föreslog regeringen i budgetpropositionen för 2022 att delar av </w:t>
      </w:r>
      <w:r>
        <w:t>l</w:t>
      </w:r>
      <w:r w:rsidRPr="00A668EF">
        <w:t xml:space="preserve">ärarlönelyftet skulle föras över till </w:t>
      </w:r>
      <w:r>
        <w:t>l</w:t>
      </w:r>
      <w:r w:rsidRPr="00A668EF">
        <w:t xml:space="preserve">ikvärdighetsbidraget i stället för </w:t>
      </w:r>
      <w:r>
        <w:t xml:space="preserve">till </w:t>
      </w:r>
      <w:r w:rsidRPr="00A668EF">
        <w:t xml:space="preserve">det generella statsbidraget. Riksdagen </w:t>
      </w:r>
      <w:r>
        <w:t xml:space="preserve">beslutade i december 2021 </w:t>
      </w:r>
      <w:r w:rsidRPr="00A668EF">
        <w:t xml:space="preserve">i enlighet med regeringens förslag. </w:t>
      </w:r>
      <w:r w:rsidRPr="00F1494D" w:rsidR="004650F0">
        <w:t xml:space="preserve">Medlen </w:t>
      </w:r>
      <w:r w:rsidR="00DA7B48">
        <w:t xml:space="preserve">för förskoleklass och grundskola </w:t>
      </w:r>
      <w:r w:rsidRPr="00F1494D">
        <w:t xml:space="preserve">som i dag fördelas via statsbidraget för </w:t>
      </w:r>
      <w:r w:rsidRPr="00F1494D" w:rsidR="00A66AA3">
        <w:t>l</w:t>
      </w:r>
      <w:r w:rsidRPr="00F1494D">
        <w:t xml:space="preserve">ärarlönelyftet </w:t>
      </w:r>
      <w:r w:rsidRPr="00F1494D" w:rsidR="00FB6DE9">
        <w:t xml:space="preserve">skulle </w:t>
      </w:r>
      <w:r w:rsidRPr="00F1494D">
        <w:t xml:space="preserve">därmed inte </w:t>
      </w:r>
      <w:r w:rsidRPr="00F1494D" w:rsidR="00FB6DE9">
        <w:t xml:space="preserve">försvinna </w:t>
      </w:r>
      <w:r w:rsidRPr="00F1494D">
        <w:t xml:space="preserve">från skolväsendet, men konstruktionen för bidragen </w:t>
      </w:r>
      <w:r w:rsidR="008403D1">
        <w:t xml:space="preserve">skulle </w:t>
      </w:r>
      <w:r w:rsidRPr="00F1494D">
        <w:t xml:space="preserve">ändras </w:t>
      </w:r>
      <w:r w:rsidRPr="00F1494D" w:rsidR="00FB6DE9">
        <w:t>för att</w:t>
      </w:r>
      <w:r w:rsidRPr="00F1494D">
        <w:t xml:space="preserve"> bli enklare för huvudmännen att hantera.</w:t>
      </w:r>
      <w:r w:rsidRPr="00D71714" w:rsidR="00D71714">
        <w:t xml:space="preserve"> </w:t>
      </w:r>
      <w:bookmarkEnd w:id="0"/>
      <w:r w:rsidR="00D71714">
        <w:t>R</w:t>
      </w:r>
      <w:r w:rsidRPr="009D6839" w:rsidR="00D71714">
        <w:t>egeringen</w:t>
      </w:r>
      <w:r w:rsidR="00D71714">
        <w:t>s</w:t>
      </w:r>
      <w:r w:rsidRPr="009D6839" w:rsidR="00D71714">
        <w:t xml:space="preserve"> ambition </w:t>
      </w:r>
      <w:r w:rsidR="00D71714">
        <w:t xml:space="preserve">har sedan 2018 varit </w:t>
      </w:r>
      <w:r w:rsidRPr="009D6839" w:rsidR="00D71714">
        <w:t>att de</w:t>
      </w:r>
      <w:r w:rsidR="00EF319F">
        <w:t xml:space="preserve"> riktade</w:t>
      </w:r>
      <w:r w:rsidRPr="009D6839" w:rsidR="00D71714">
        <w:t xml:space="preserve"> statsbidrag</w:t>
      </w:r>
      <w:r w:rsidR="00181099">
        <w:t>en</w:t>
      </w:r>
      <w:r w:rsidRPr="009D6839" w:rsidR="00D71714">
        <w:t xml:space="preserve"> ska bli färre och enklare</w:t>
      </w:r>
      <w:r w:rsidR="00D71714">
        <w:t xml:space="preserve"> att hantera.</w:t>
      </w:r>
    </w:p>
    <w:p w:rsidR="00D73FEC" w:rsidP="00241685">
      <w:pPr>
        <w:pStyle w:val="BodyText"/>
      </w:pPr>
      <w:r w:rsidRPr="0036772B">
        <w:t xml:space="preserve">De senaste åren har lärarnas löner höjts, både för enskilda individer och för lärarna som kollektiv. </w:t>
      </w:r>
      <w:r>
        <w:t>Det är en mycket positiv utveckling.</w:t>
      </w:r>
      <w:r>
        <w:t xml:space="preserve"> </w:t>
      </w:r>
      <w:r w:rsidR="00181099">
        <w:t xml:space="preserve">För att fler ska vilja bli lärare och fler ska vilja fortsätta vara lärare behöver läraryrket vara attraktivt. Därför </w:t>
      </w:r>
      <w:r w:rsidR="00FF460E">
        <w:t>har</w:t>
      </w:r>
      <w:r w:rsidR="00181099">
        <w:t xml:space="preserve"> regeringen </w:t>
      </w:r>
      <w:r w:rsidR="00FF460E">
        <w:t>genomfört flera insatser som syftar till</w:t>
      </w:r>
      <w:r w:rsidR="00181099">
        <w:t xml:space="preserve"> att </w:t>
      </w:r>
      <w:r w:rsidR="00605E26">
        <w:t>på olika sätt stärka</w:t>
      </w:r>
      <w:r w:rsidR="00FF460E">
        <w:t xml:space="preserve"> </w:t>
      </w:r>
      <w:r w:rsidR="00181099">
        <w:t>lärare</w:t>
      </w:r>
      <w:r w:rsidR="00605E26">
        <w:t>s</w:t>
      </w:r>
      <w:r w:rsidR="00181099">
        <w:t xml:space="preserve"> arbetsmiljö, karriärmöjligheter</w:t>
      </w:r>
      <w:r w:rsidR="00FF460E">
        <w:t xml:space="preserve"> och löne</w:t>
      </w:r>
      <w:r w:rsidR="00605E26">
        <w:t>utveckling</w:t>
      </w:r>
      <w:r w:rsidR="00181099">
        <w:t>.</w:t>
      </w:r>
      <w:r w:rsidR="00FF460E">
        <w:t xml:space="preserve"> </w:t>
      </w:r>
    </w:p>
    <w:p w:rsidR="001F6800" w:rsidP="00241685">
      <w:pPr>
        <w:pStyle w:val="BodyText"/>
      </w:pPr>
      <w:r>
        <w:t>Regeringen</w:t>
      </w:r>
      <w:r w:rsidR="00BD2155">
        <w:t xml:space="preserve"> </w:t>
      </w:r>
      <w:r w:rsidRPr="00241685">
        <w:t>se</w:t>
      </w:r>
      <w:r w:rsidR="005554C2">
        <w:t>r nu</w:t>
      </w:r>
      <w:r w:rsidRPr="00241685">
        <w:t xml:space="preserve"> över hur </w:t>
      </w:r>
      <w:r w:rsidR="005554C2">
        <w:t>frågan om lärarlönelyftet</w:t>
      </w:r>
      <w:r w:rsidRPr="00241685">
        <w:t xml:space="preserve"> kan </w:t>
      </w:r>
      <w:r w:rsidRPr="00CC2846" w:rsidR="00CC2846">
        <w:t>hanteras på bästa sätt</w:t>
      </w:r>
      <w:r w:rsidR="00E04E4E">
        <w:t xml:space="preserve">. </w:t>
      </w:r>
    </w:p>
    <w:p w:rsidR="005244A0" w:rsidP="00DB48AB">
      <w:pPr>
        <w:pStyle w:val="BodyText"/>
      </w:pPr>
      <w:r>
        <w:t xml:space="preserve">Stockholm den </w:t>
      </w:r>
      <w:r w:rsidR="000263BF">
        <w:t>1</w:t>
      </w:r>
      <w:r w:rsidR="004E02CA">
        <w:t>5</w:t>
      </w:r>
      <w:r>
        <w:t xml:space="preserve"> </w:t>
      </w:r>
      <w:r w:rsidR="00BD0A36">
        <w:t>juni</w:t>
      </w:r>
      <w:r>
        <w:t xml:space="preserve"> 2022</w:t>
      </w:r>
    </w:p>
    <w:p w:rsidR="009658F0" w:rsidP="009658F0">
      <w:pPr>
        <w:pStyle w:val="BodyText"/>
      </w:pPr>
      <w:r>
        <w:t>Lina Axelsson Kihlblom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B58A4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B58A4" w:rsidRPr="007D73AB" w:rsidP="00340DE0">
          <w:pPr>
            <w:pStyle w:val="Header"/>
          </w:pPr>
        </w:p>
      </w:tc>
      <w:tc>
        <w:tcPr>
          <w:tcW w:w="1134" w:type="dxa"/>
        </w:tcPr>
        <w:p w:rsidR="003B58A4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B58A4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B58A4" w:rsidRPr="00710A6C" w:rsidP="00EE3C0F">
          <w:pPr>
            <w:pStyle w:val="Header"/>
            <w:rPr>
              <w:b/>
            </w:rPr>
          </w:pPr>
        </w:p>
        <w:p w:rsidR="003B58A4" w:rsidP="00EE3C0F">
          <w:pPr>
            <w:pStyle w:val="Header"/>
          </w:pPr>
        </w:p>
        <w:p w:rsidR="003B58A4" w:rsidP="00EE3C0F">
          <w:pPr>
            <w:pStyle w:val="Header"/>
          </w:pPr>
        </w:p>
        <w:p w:rsidR="003B58A4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A810CF71AE64CF39DC78011FC5791FF"/>
            </w:placeholder>
            <w:dataBinding w:xpath="/ns0:DocumentInfo[1]/ns0:BaseInfo[1]/ns0:Dnr[1]" w:storeItemID="{2057EFD6-9086-4EDA-BC40-48E593067D70}" w:prefixMappings="xmlns:ns0='http://lp/documentinfo/RK' "/>
            <w:text/>
          </w:sdtPr>
          <w:sdtContent>
            <w:p w:rsidR="003B58A4" w:rsidP="00EE3C0F">
              <w:pPr>
                <w:pStyle w:val="Header"/>
              </w:pPr>
              <w:r>
                <w:t>U2022/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AA9987E8E034F0A8FA3685AA28828B0"/>
            </w:placeholder>
            <w:showingPlcHdr/>
            <w:dataBinding w:xpath="/ns0:DocumentInfo[1]/ns0:BaseInfo[1]/ns0:DocNumber[1]" w:storeItemID="{2057EFD6-9086-4EDA-BC40-48E593067D70}" w:prefixMappings="xmlns:ns0='http://lp/documentinfo/RK' "/>
            <w:text/>
          </w:sdtPr>
          <w:sdtContent>
            <w:p w:rsidR="003B58A4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B58A4" w:rsidP="00EE3C0F">
          <w:pPr>
            <w:pStyle w:val="Header"/>
          </w:pPr>
        </w:p>
      </w:tc>
      <w:tc>
        <w:tcPr>
          <w:tcW w:w="1134" w:type="dxa"/>
        </w:tcPr>
        <w:p w:rsidR="003B58A4" w:rsidP="0094502D">
          <w:pPr>
            <w:pStyle w:val="Header"/>
          </w:pPr>
        </w:p>
        <w:p w:rsidR="003B58A4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7799D2BB8214FA28AA4888259922518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B58A4" w:rsidRPr="003B58A4" w:rsidP="00340DE0">
              <w:pPr>
                <w:pStyle w:val="Header"/>
                <w:rPr>
                  <w:b/>
                </w:rPr>
              </w:pPr>
              <w:r w:rsidRPr="003B58A4">
                <w:rPr>
                  <w:b/>
                </w:rPr>
                <w:t>Utbildningsdepartementet</w:t>
              </w:r>
            </w:p>
            <w:p w:rsidR="003B58A4" w:rsidRPr="00340DE0" w:rsidP="00340DE0">
              <w:pPr>
                <w:pStyle w:val="Header"/>
              </w:pPr>
              <w:r w:rsidRPr="003B58A4">
                <w:t>Skolministern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860CDCBBB3E443C81973ED516FC3A86"/>
          </w:placeholder>
          <w:dataBinding w:xpath="/ns0:DocumentInfo[1]/ns0:BaseInfo[1]/ns0:Recipient[1]" w:storeItemID="{2057EFD6-9086-4EDA-BC40-48E593067D70}" w:prefixMappings="xmlns:ns0='http://lp/documentinfo/RK' "/>
          <w:text w:multiLine="1"/>
        </w:sdtPr>
        <w:sdtContent>
          <w:tc>
            <w:tcPr>
              <w:tcW w:w="3170" w:type="dxa"/>
            </w:tcPr>
            <w:p w:rsidR="003B58A4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B58A4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CEE48C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80C0BEF"/>
    <w:multiLevelType w:val="hybridMultilevel"/>
    <w:tmpl w:val="84DAFE6C"/>
    <w:lvl w:ilvl="0">
      <w:start w:val="0"/>
      <w:numFmt w:val="bullet"/>
      <w:lvlText w:val="-"/>
      <w:lvlJc w:val="left"/>
      <w:pPr>
        <w:ind w:left="720" w:hanging="360"/>
      </w:pPr>
      <w:rPr>
        <w:rFonts w:ascii="Garamond" w:hAnsi="Garamond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B05199"/>
    <w:multiLevelType w:val="multilevel"/>
    <w:tmpl w:val="186C6512"/>
    <w:numStyleLink w:val="Strecklistan"/>
  </w:abstractNum>
  <w:abstractNum w:abstractNumId="18">
    <w:nsid w:val="2BE361F1"/>
    <w:multiLevelType w:val="multilevel"/>
    <w:tmpl w:val="1B563932"/>
    <w:numStyleLink w:val="RKNumreradlista"/>
  </w:abstractNum>
  <w:abstractNum w:abstractNumId="19">
    <w:nsid w:val="2C9B0453"/>
    <w:multiLevelType w:val="multilevel"/>
    <w:tmpl w:val="1A20A4CA"/>
    <w:numStyleLink w:val="RKPunktlista"/>
  </w:abstractNum>
  <w:abstractNum w:abstractNumId="20">
    <w:nsid w:val="2ECF6BA1"/>
    <w:multiLevelType w:val="multilevel"/>
    <w:tmpl w:val="1B563932"/>
    <w:numStyleLink w:val="RKNumreradlista"/>
  </w:abstractNum>
  <w:abstractNum w:abstractNumId="21">
    <w:nsid w:val="2F604539"/>
    <w:multiLevelType w:val="multilevel"/>
    <w:tmpl w:val="1B563932"/>
    <w:numStyleLink w:val="RKNumreradlista"/>
  </w:abstractNum>
  <w:abstractNum w:abstractNumId="22">
    <w:nsid w:val="348522EF"/>
    <w:multiLevelType w:val="multilevel"/>
    <w:tmpl w:val="1B563932"/>
    <w:numStyleLink w:val="RKNumreradlista"/>
  </w:abstractNum>
  <w:abstractNum w:abstractNumId="23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1B563932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1B563932"/>
    <w:numStyleLink w:val="RKNumreradlista"/>
  </w:abstractNum>
  <w:abstractNum w:abstractNumId="28">
    <w:nsid w:val="4C84297C"/>
    <w:multiLevelType w:val="multilevel"/>
    <w:tmpl w:val="1B563932"/>
    <w:numStyleLink w:val="RKNumreradlista"/>
  </w:abstractNum>
  <w:abstractNum w:abstractNumId="29">
    <w:nsid w:val="4D904BDB"/>
    <w:multiLevelType w:val="multilevel"/>
    <w:tmpl w:val="1B563932"/>
    <w:numStyleLink w:val="RKNumreradlista"/>
  </w:abstractNum>
  <w:abstractNum w:abstractNumId="30">
    <w:nsid w:val="4DAD38FF"/>
    <w:multiLevelType w:val="multilevel"/>
    <w:tmpl w:val="1B563932"/>
    <w:numStyleLink w:val="RKNumreradlista"/>
  </w:abstractNum>
  <w:abstractNum w:abstractNumId="31">
    <w:nsid w:val="53A05A92"/>
    <w:multiLevelType w:val="multilevel"/>
    <w:tmpl w:val="1B563932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9"/>
  </w:num>
  <w:num w:numId="29">
    <w:abstractNumId w:val="17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9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1102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A810CF71AE64CF39DC78011FC5791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B48C72-DF41-4F4C-9BB1-53826B04E0B4}"/>
      </w:docPartPr>
      <w:docPartBody>
        <w:p w:rsidR="006643C7" w:rsidP="003F617F">
          <w:pPr>
            <w:pStyle w:val="AA810CF71AE64CF39DC78011FC5791F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AA9987E8E034F0A8FA3685AA28828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BE49C7-6B61-40AA-A032-C5110496B860}"/>
      </w:docPartPr>
      <w:docPartBody>
        <w:p w:rsidR="006643C7" w:rsidP="003F617F">
          <w:pPr>
            <w:pStyle w:val="8AA9987E8E034F0A8FA3685AA28828B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799D2BB8214FA28AA48882599225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6EBAC2-9AD9-4805-AF21-99802B09389C}"/>
      </w:docPartPr>
      <w:docPartBody>
        <w:p w:rsidR="006643C7" w:rsidP="003F617F">
          <w:pPr>
            <w:pStyle w:val="C7799D2BB8214FA28AA488825992251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60CDCBBB3E443C81973ED516FC3A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8EBFEA-2FCB-47C7-84E3-D6D3D03E7FED}"/>
      </w:docPartPr>
      <w:docPartBody>
        <w:p w:rsidR="006643C7" w:rsidP="003F617F">
          <w:pPr>
            <w:pStyle w:val="2860CDCBBB3E443C81973ED516FC3A86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617F"/>
    <w:rPr>
      <w:noProof w:val="0"/>
      <w:color w:val="808080"/>
    </w:rPr>
  </w:style>
  <w:style w:type="paragraph" w:customStyle="1" w:styleId="AA810CF71AE64CF39DC78011FC5791FF">
    <w:name w:val="AA810CF71AE64CF39DC78011FC5791FF"/>
    <w:rsid w:val="003F617F"/>
  </w:style>
  <w:style w:type="paragraph" w:customStyle="1" w:styleId="2860CDCBBB3E443C81973ED516FC3A86">
    <w:name w:val="2860CDCBBB3E443C81973ED516FC3A86"/>
    <w:rsid w:val="003F617F"/>
  </w:style>
  <w:style w:type="paragraph" w:customStyle="1" w:styleId="8AA9987E8E034F0A8FA3685AA28828B01">
    <w:name w:val="8AA9987E8E034F0A8FA3685AA28828B01"/>
    <w:rsid w:val="003F617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7799D2BB8214FA28AA48882599225181">
    <w:name w:val="C7799D2BB8214FA28AA48882599225181"/>
    <w:rsid w:val="003F617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Skol­ministern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2022-05-13</HeaderDate>
    <Office/>
    <Dnr>U2022/</Dnr>
    <ParagrafNr/>
    <DocumentTitle/>
    <VisitingAddress/>
    <Extra1/>
    <Extra2/>
    <Extra3>Fredrik Christensson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5adbd373-c2cd-4d99-ba55-43a1c3c48e46</RD_Svarsid>
  </documentManagement>
</p:properties>
</file>

<file path=customXml/itemProps1.xml><?xml version="1.0" encoding="utf-8"?>
<ds:datastoreItem xmlns:ds="http://schemas.openxmlformats.org/officeDocument/2006/customXml" ds:itemID="{9F5320C8-8B22-4C0B-A76E-4664EF5B5F3F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F834546F-8B3F-4C13-8751-6B3D4EDF1CDD}"/>
</file>

<file path=customXml/itemProps4.xml><?xml version="1.0" encoding="utf-8"?>
<ds:datastoreItem xmlns:ds="http://schemas.openxmlformats.org/officeDocument/2006/customXml" ds:itemID="{2057EFD6-9086-4EDA-BC40-48E593067D70}"/>
</file>

<file path=customXml/itemProps5.xml><?xml version="1.0" encoding="utf-8"?>
<ds:datastoreItem xmlns:ds="http://schemas.openxmlformats.org/officeDocument/2006/customXml" ds:itemID="{9A58C312-BCC7-4DE0-AE49-AFF0EE30E44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312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frågorna 2021_22_1575 Lärarlönelyftet och 2021_22 1650 Nationella lärarlönelyftets framtid SLUTGILTIG.docx</dc:title>
  <cp:revision>11</cp:revision>
  <dcterms:created xsi:type="dcterms:W3CDTF">2022-06-14T05:55:00Z</dcterms:created>
  <dcterms:modified xsi:type="dcterms:W3CDTF">2022-06-15T07:09:00Z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856437c5-ec4b-4212-ad2e-60d52e6b964f</vt:lpwstr>
  </property>
</Properties>
</file>