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828C6EB" w14:textId="77777777">
        <w:tc>
          <w:tcPr>
            <w:tcW w:w="2268" w:type="dxa"/>
          </w:tcPr>
          <w:p w14:paraId="1AD39B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30E56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2216D2" w14:textId="77777777">
        <w:tc>
          <w:tcPr>
            <w:tcW w:w="2268" w:type="dxa"/>
          </w:tcPr>
          <w:p w14:paraId="6F63E7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B635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D44BA3" w14:textId="77777777">
        <w:tc>
          <w:tcPr>
            <w:tcW w:w="3402" w:type="dxa"/>
            <w:gridSpan w:val="2"/>
          </w:tcPr>
          <w:p w14:paraId="71D267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FDC8B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AA7D8D" w14:textId="77777777">
        <w:tc>
          <w:tcPr>
            <w:tcW w:w="2268" w:type="dxa"/>
          </w:tcPr>
          <w:p w14:paraId="7D6683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D2BD06" w14:textId="1B77E528" w:rsidR="006E4E11" w:rsidRPr="00ED583F" w:rsidRDefault="008A156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Dnr </w:t>
            </w:r>
            <w:r w:rsidR="00B47163">
              <w:t xml:space="preserve"> </w:t>
            </w:r>
            <w:r w:rsidR="00B47163" w:rsidRPr="00B47163">
              <w:rPr>
                <w:sz w:val="20"/>
              </w:rPr>
              <w:t>A2015</w:t>
            </w:r>
            <w:proofErr w:type="gramEnd"/>
            <w:r w:rsidR="00B47163" w:rsidRPr="00B47163">
              <w:rPr>
                <w:sz w:val="20"/>
              </w:rPr>
              <w:t>/03210/ARM</w:t>
            </w:r>
          </w:p>
        </w:tc>
      </w:tr>
      <w:tr w:rsidR="006E4E11" w14:paraId="195A0842" w14:textId="77777777">
        <w:tc>
          <w:tcPr>
            <w:tcW w:w="2268" w:type="dxa"/>
          </w:tcPr>
          <w:p w14:paraId="1A9F53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4208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187700" w14:textId="77777777">
        <w:trPr>
          <w:trHeight w:val="284"/>
        </w:trPr>
        <w:tc>
          <w:tcPr>
            <w:tcW w:w="4911" w:type="dxa"/>
          </w:tcPr>
          <w:p w14:paraId="3902C8AC" w14:textId="77777777" w:rsidR="000D7D30" w:rsidRDefault="000D7D30" w:rsidP="003D0030">
            <w:pPr>
              <w:pStyle w:val="Avsndare"/>
              <w:framePr w:h="2483" w:wrap="notBeside" w:x="1504" w:y="1856"/>
              <w:rPr>
                <w:b/>
                <w:i w:val="0"/>
                <w:sz w:val="22"/>
              </w:rPr>
            </w:pPr>
          </w:p>
          <w:p w14:paraId="2DFB91E3" w14:textId="77777777" w:rsidR="006E4E11" w:rsidRDefault="008A1565" w:rsidP="003D0030">
            <w:pPr>
              <w:pStyle w:val="Avsndare"/>
              <w:framePr w:h="2483" w:wrap="notBeside" w:x="1504" w:y="185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F9A6ABF" w14:textId="77777777">
        <w:trPr>
          <w:trHeight w:val="284"/>
        </w:trPr>
        <w:tc>
          <w:tcPr>
            <w:tcW w:w="4911" w:type="dxa"/>
          </w:tcPr>
          <w:p w14:paraId="709A040D" w14:textId="77777777" w:rsidR="006E4E11" w:rsidRDefault="008A1565" w:rsidP="003D0030">
            <w:pPr>
              <w:pStyle w:val="Avsndare"/>
              <w:framePr w:h="2483" w:wrap="notBeside" w:x="1504" w:y="1856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  <w:bookmarkStart w:id="0" w:name="_GoBack"/>
            <w:bookmarkEnd w:id="0"/>
          </w:p>
        </w:tc>
      </w:tr>
      <w:tr w:rsidR="006E4E11" w14:paraId="47E66E61" w14:textId="77777777">
        <w:trPr>
          <w:trHeight w:val="284"/>
        </w:trPr>
        <w:tc>
          <w:tcPr>
            <w:tcW w:w="4911" w:type="dxa"/>
          </w:tcPr>
          <w:p w14:paraId="41FDFD2D" w14:textId="77777777" w:rsidR="006E4E11" w:rsidRDefault="006E4E11" w:rsidP="003D0030">
            <w:pPr>
              <w:pStyle w:val="Avsndare"/>
              <w:framePr w:h="2483" w:wrap="notBeside" w:x="1504" w:y="1856"/>
              <w:rPr>
                <w:bCs/>
                <w:iCs/>
              </w:rPr>
            </w:pPr>
          </w:p>
        </w:tc>
      </w:tr>
      <w:tr w:rsidR="006E4E11" w14:paraId="2AF69902" w14:textId="77777777">
        <w:trPr>
          <w:trHeight w:val="284"/>
        </w:trPr>
        <w:tc>
          <w:tcPr>
            <w:tcW w:w="4911" w:type="dxa"/>
          </w:tcPr>
          <w:p w14:paraId="6E256091" w14:textId="05727FFE" w:rsidR="006E4E11" w:rsidRDefault="00AD5E42" w:rsidP="003D0030">
            <w:pPr>
              <w:pStyle w:val="Avsndare"/>
              <w:framePr w:h="2483" w:wrap="notBeside" w:x="1504" w:y="1856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4FCAED44" w14:textId="77777777">
        <w:trPr>
          <w:trHeight w:val="284"/>
        </w:trPr>
        <w:tc>
          <w:tcPr>
            <w:tcW w:w="4911" w:type="dxa"/>
          </w:tcPr>
          <w:p w14:paraId="51589EA4" w14:textId="77777777" w:rsidR="006E4E11" w:rsidRDefault="006E4E11" w:rsidP="003D0030">
            <w:pPr>
              <w:pStyle w:val="Avsndare"/>
              <w:framePr w:h="2483" w:wrap="notBeside" w:x="1504" w:y="1856"/>
              <w:rPr>
                <w:bCs/>
                <w:iCs/>
              </w:rPr>
            </w:pPr>
          </w:p>
        </w:tc>
      </w:tr>
    </w:tbl>
    <w:p w14:paraId="610AF837" w14:textId="77777777" w:rsidR="006E4E11" w:rsidRDefault="008A1565" w:rsidP="003D0030">
      <w:pPr>
        <w:framePr w:w="4400" w:h="2523" w:wrap="notBeside" w:vAnchor="page" w:hAnchor="page" w:x="6453" w:y="1659"/>
        <w:ind w:left="142"/>
      </w:pPr>
      <w:r>
        <w:t>Till riksdagen</w:t>
      </w:r>
    </w:p>
    <w:p w14:paraId="7CE13D27" w14:textId="77777777" w:rsidR="006E4E11" w:rsidRDefault="008A1565" w:rsidP="008A1565">
      <w:pPr>
        <w:pStyle w:val="RKrubrik"/>
        <w:pBdr>
          <w:bottom w:val="single" w:sz="4" w:space="1" w:color="auto"/>
        </w:pBdr>
        <w:spacing w:before="0" w:after="0"/>
      </w:pPr>
      <w:r>
        <w:t>Svar på fråga 2015/16:474 av Katarina Brännström (M) Arbetsmiljöarbetet på svenska arbetsplatser</w:t>
      </w:r>
    </w:p>
    <w:p w14:paraId="1794C34C" w14:textId="77777777" w:rsidR="006E4E11" w:rsidRDefault="008A1565" w:rsidP="003D0030">
      <w:pPr>
        <w:pStyle w:val="RKnormal"/>
        <w:spacing w:before="240"/>
      </w:pPr>
      <w:r>
        <w:t xml:space="preserve">Katarina Brännström har frågat mig </w:t>
      </w:r>
      <w:r w:rsidR="0041688A">
        <w:t>hur jag ser på den goda utvecklingen när det gäller arbetsmiljöarbetet på svenska arbetsplatser.</w:t>
      </w:r>
    </w:p>
    <w:p w14:paraId="4114FECB" w14:textId="77777777" w:rsidR="008A1565" w:rsidRDefault="008A1565">
      <w:pPr>
        <w:pStyle w:val="RKnormal"/>
      </w:pPr>
    </w:p>
    <w:p w14:paraId="6A6E0FE4" w14:textId="3F8BC7B5" w:rsidR="005F4527" w:rsidRDefault="00B47163" w:rsidP="00B47163">
      <w:pPr>
        <w:pStyle w:val="RKnormal"/>
      </w:pPr>
      <w:r>
        <w:t>Även om det finns positiva indikationer måste de senaste årens negativa utveckling inom arbetsmiljöområdet tas på allvar.</w:t>
      </w:r>
      <w:r w:rsidR="004C6433">
        <w:t xml:space="preserve"> </w:t>
      </w:r>
      <w:r w:rsidR="005F4527">
        <w:t>Antalet a</w:t>
      </w:r>
      <w:r w:rsidR="004C6433">
        <w:t xml:space="preserve">nmälda arbetssjukdomar </w:t>
      </w:r>
      <w:r w:rsidR="004C0161">
        <w:t>har ökat sedan 2010</w:t>
      </w:r>
      <w:r w:rsidR="004C6433">
        <w:t>.</w:t>
      </w:r>
      <w:r w:rsidR="004C0161">
        <w:t xml:space="preserve"> </w:t>
      </w:r>
      <w:r w:rsidR="005F4527">
        <w:t>Även sjuktalen ökar</w:t>
      </w:r>
      <w:r w:rsidR="004C0161">
        <w:t>.</w:t>
      </w:r>
      <w:r w:rsidR="004C6433">
        <w:t xml:space="preserve"> </w:t>
      </w:r>
      <w:r>
        <w:t>Regeringens utgångspunkt är att ingen ska riskera att dö</w:t>
      </w:r>
      <w:r w:rsidR="00230A16">
        <w:t>,</w:t>
      </w:r>
      <w:r>
        <w:t xml:space="preserve"> skadas </w:t>
      </w:r>
      <w:r w:rsidR="00230A16">
        <w:t xml:space="preserve">eller bli sjuk på grund av </w:t>
      </w:r>
      <w:r>
        <w:t xml:space="preserve">sitt arbete. Regeringen höjer </w:t>
      </w:r>
      <w:r w:rsidR="004C0161">
        <w:t xml:space="preserve">därför </w:t>
      </w:r>
      <w:r>
        <w:t>ambitionsnivån i arbetsmiljöpolitiken både med resursförstärkningar och i arbetet med att ta fram en ny arbetsmiljöstrategi.</w:t>
      </w:r>
      <w:r w:rsidRPr="00B47163">
        <w:t xml:space="preserve"> </w:t>
      </w:r>
    </w:p>
    <w:p w14:paraId="7008B89D" w14:textId="77777777" w:rsidR="005F4527" w:rsidRDefault="005F4527" w:rsidP="00B47163">
      <w:pPr>
        <w:pStyle w:val="RKnormal"/>
      </w:pPr>
    </w:p>
    <w:p w14:paraId="287274D5" w14:textId="1FD9B8C9" w:rsidR="004C6433" w:rsidRDefault="004C6433" w:rsidP="00B47163">
      <w:pPr>
        <w:pStyle w:val="RKnormal"/>
      </w:pPr>
      <w:r>
        <w:t xml:space="preserve">I och med </w:t>
      </w:r>
      <w:proofErr w:type="spellStart"/>
      <w:r>
        <w:t>vårändringsbudgeten</w:t>
      </w:r>
      <w:proofErr w:type="spellEnd"/>
      <w:r>
        <w:t xml:space="preserve"> fick Ar</w:t>
      </w:r>
      <w:r w:rsidR="004C0161">
        <w:t xml:space="preserve">betsmiljöverket </w:t>
      </w:r>
      <w:r w:rsidR="005F4527">
        <w:t xml:space="preserve">redan i somras </w:t>
      </w:r>
      <w:r w:rsidR="004C0161">
        <w:t>ökade resurser. Resursförstärkningen till myndigheten ökar ytterligare i och med höstbudgeten</w:t>
      </w:r>
      <w:r w:rsidR="005F4527">
        <w:t>,</w:t>
      </w:r>
      <w:r w:rsidR="004C0161">
        <w:t xml:space="preserve"> vilket lett till att välbehövliga nyrekryteringar har kunnat genomföras. Totalt satsar regeringen 100 miljoner kronor per år under mandatperioden inom arbetsmiljöområdet. </w:t>
      </w:r>
    </w:p>
    <w:p w14:paraId="6BF8B8FF" w14:textId="77777777" w:rsidR="004C0161" w:rsidRDefault="004C0161" w:rsidP="004C0161">
      <w:pPr>
        <w:pStyle w:val="RKnormal"/>
      </w:pPr>
    </w:p>
    <w:p w14:paraId="0C427114" w14:textId="6B5A73E7" w:rsidR="004C0161" w:rsidRDefault="004C0161" w:rsidP="004C0161">
      <w:pPr>
        <w:pStyle w:val="RKnormal"/>
      </w:pPr>
      <w:r>
        <w:t xml:space="preserve">Tillsyn av arbetsmiljön behövs för att upprätthålla skyddet för arbetstagarna och för att rättvisa konkurrensförhållanden ska kunna råda på arbetsmarknaden. </w:t>
      </w:r>
      <w:r w:rsidR="005F4527">
        <w:t>En god och väl utvecklad tillsynsverksamhet möjliggör att skyddsorganisationen på arbetsplatserna kan fungera som avsett.</w:t>
      </w:r>
      <w:r>
        <w:t xml:space="preserve"> </w:t>
      </w:r>
    </w:p>
    <w:p w14:paraId="45CB210B" w14:textId="77777777" w:rsidR="004C0161" w:rsidRDefault="004C0161" w:rsidP="004C0161">
      <w:pPr>
        <w:pStyle w:val="RKnormal"/>
      </w:pPr>
    </w:p>
    <w:p w14:paraId="136C6865" w14:textId="23B01E60" w:rsidR="00B47163" w:rsidRDefault="004C0161" w:rsidP="00B47163">
      <w:pPr>
        <w:pStyle w:val="RKnormal"/>
      </w:pPr>
      <w:r w:rsidRPr="00B47163">
        <w:t xml:space="preserve">En viktig del i en väl fungerande arbetsmiljöpolitik är också en dialog mellan staten och arbetsmarknadens parter om hur politiken kan utvecklas och vilka insatser som bör göras. </w:t>
      </w:r>
      <w:r w:rsidR="00B47163" w:rsidRPr="00B47163">
        <w:t>Regeringens ambition är att i början av 2016 prese</w:t>
      </w:r>
      <w:r w:rsidR="00290F28">
        <w:t xml:space="preserve">ntera en ny arbetsmiljöstrategi som har </w:t>
      </w:r>
      <w:r w:rsidR="00B47163">
        <w:t>arbetats fram i nära samråd med arbetsmarknadens parter</w:t>
      </w:r>
      <w:r w:rsidR="00290F28">
        <w:t>.</w:t>
      </w:r>
      <w:r>
        <w:t xml:space="preserve"> </w:t>
      </w:r>
      <w:r w:rsidRPr="00B47163">
        <w:t>Regeringen bedömer att det hos arbetsmarknadens parter finns en vilja och ett engagemang för att ta sig an de utmaningar som finns inom arbetsmiljöområdet.</w:t>
      </w:r>
    </w:p>
    <w:p w14:paraId="59CBF9D4" w14:textId="77777777" w:rsidR="003D0030" w:rsidRDefault="003D0030">
      <w:pPr>
        <w:pStyle w:val="RKnormal"/>
      </w:pPr>
    </w:p>
    <w:p w14:paraId="521123F2" w14:textId="349E6219" w:rsidR="008A1565" w:rsidRDefault="008A1565">
      <w:pPr>
        <w:pStyle w:val="RKnormal"/>
      </w:pPr>
      <w:r>
        <w:t>Stockholm den 1</w:t>
      </w:r>
      <w:r w:rsidR="003D0030">
        <w:t>6</w:t>
      </w:r>
      <w:r>
        <w:t xml:space="preserve"> december 2015</w:t>
      </w:r>
    </w:p>
    <w:p w14:paraId="60B27135" w14:textId="77777777" w:rsidR="003D0030" w:rsidRDefault="003D0030">
      <w:pPr>
        <w:pStyle w:val="RKnormal"/>
      </w:pPr>
    </w:p>
    <w:p w14:paraId="176FBC7A" w14:textId="77777777" w:rsidR="003D0030" w:rsidRDefault="003D0030">
      <w:pPr>
        <w:pStyle w:val="RKnormal"/>
      </w:pPr>
    </w:p>
    <w:p w14:paraId="58391D92" w14:textId="77777777" w:rsidR="008A1565" w:rsidRDefault="008A1565">
      <w:pPr>
        <w:pStyle w:val="RKnormal"/>
      </w:pPr>
      <w:r>
        <w:t>Ylva Johansson</w:t>
      </w:r>
    </w:p>
    <w:sectPr w:rsidR="008A156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189F0" w14:textId="77777777" w:rsidR="001B1601" w:rsidRDefault="001B1601">
      <w:r>
        <w:separator/>
      </w:r>
    </w:p>
  </w:endnote>
  <w:endnote w:type="continuationSeparator" w:id="0">
    <w:p w14:paraId="1079D272" w14:textId="77777777" w:rsidR="001B1601" w:rsidRDefault="001B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EEE3B" w14:textId="77777777" w:rsidR="001B1601" w:rsidRDefault="001B1601">
      <w:r>
        <w:separator/>
      </w:r>
    </w:p>
  </w:footnote>
  <w:footnote w:type="continuationSeparator" w:id="0">
    <w:p w14:paraId="2EC07F55" w14:textId="77777777" w:rsidR="001B1601" w:rsidRDefault="001B1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A77E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003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520804" w14:textId="77777777">
      <w:trPr>
        <w:cantSplit/>
      </w:trPr>
      <w:tc>
        <w:tcPr>
          <w:tcW w:w="3119" w:type="dxa"/>
        </w:tcPr>
        <w:p w14:paraId="005740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5BB9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D7F801" w14:textId="77777777" w:rsidR="00E80146" w:rsidRDefault="00E80146">
          <w:pPr>
            <w:pStyle w:val="Sidhuvud"/>
            <w:ind w:right="360"/>
          </w:pPr>
        </w:p>
      </w:tc>
    </w:tr>
  </w:tbl>
  <w:p w14:paraId="450A707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8A8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EA4E49" w14:textId="77777777">
      <w:trPr>
        <w:cantSplit/>
      </w:trPr>
      <w:tc>
        <w:tcPr>
          <w:tcW w:w="3119" w:type="dxa"/>
        </w:tcPr>
        <w:p w14:paraId="2EE145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3219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0383F7" w14:textId="77777777" w:rsidR="00E80146" w:rsidRDefault="00E80146">
          <w:pPr>
            <w:pStyle w:val="Sidhuvud"/>
            <w:ind w:right="360"/>
          </w:pPr>
        </w:p>
      </w:tc>
    </w:tr>
  </w:tbl>
  <w:p w14:paraId="58C9F8C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57AD7" w14:textId="7554ED87" w:rsidR="008A1565" w:rsidRDefault="0041688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BA50695" wp14:editId="66841CE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6525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218AF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DD7B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DA9FA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65"/>
    <w:rsid w:val="000D7D30"/>
    <w:rsid w:val="00150384"/>
    <w:rsid w:val="00160901"/>
    <w:rsid w:val="001805B7"/>
    <w:rsid w:val="001B1601"/>
    <w:rsid w:val="00230A16"/>
    <w:rsid w:val="002874BF"/>
    <w:rsid w:val="00290F28"/>
    <w:rsid w:val="003370DC"/>
    <w:rsid w:val="00367B1C"/>
    <w:rsid w:val="003929B2"/>
    <w:rsid w:val="003D0030"/>
    <w:rsid w:val="00403FCB"/>
    <w:rsid w:val="0041688A"/>
    <w:rsid w:val="004A328D"/>
    <w:rsid w:val="004C0161"/>
    <w:rsid w:val="004C6433"/>
    <w:rsid w:val="00562EB6"/>
    <w:rsid w:val="0058762B"/>
    <w:rsid w:val="005F4527"/>
    <w:rsid w:val="0065366D"/>
    <w:rsid w:val="006E4E11"/>
    <w:rsid w:val="007242A3"/>
    <w:rsid w:val="007A6855"/>
    <w:rsid w:val="007E62C9"/>
    <w:rsid w:val="008827C0"/>
    <w:rsid w:val="008A1565"/>
    <w:rsid w:val="0092027A"/>
    <w:rsid w:val="00955E31"/>
    <w:rsid w:val="00992E72"/>
    <w:rsid w:val="00AD5E42"/>
    <w:rsid w:val="00AF26D1"/>
    <w:rsid w:val="00B47163"/>
    <w:rsid w:val="00BE2CCC"/>
    <w:rsid w:val="00D133D7"/>
    <w:rsid w:val="00E11518"/>
    <w:rsid w:val="00E460E2"/>
    <w:rsid w:val="00E80146"/>
    <w:rsid w:val="00E904D0"/>
    <w:rsid w:val="00EC25F9"/>
    <w:rsid w:val="00ED583F"/>
    <w:rsid w:val="00F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ED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16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1688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D5E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16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1688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D5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f5a534b5-aefd-4b8b-8a10-0c16fc306a12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4D6F28458BBDD42855BD15C7EA94B4F" ma:contentTypeVersion="7" ma:contentTypeDescription="Skapa ett nytt dokument." ma:contentTypeScope="" ma:versionID="1821cb43bf3a195a919dc03410f8975f">
  <xsd:schema xmlns:xsd="http://www.w3.org/2001/XMLSchema" xmlns:xs="http://www.w3.org/2001/XMLSchema" xmlns:p="http://schemas.microsoft.com/office/2006/metadata/properties" xmlns:ns2="72655c88-50f7-4fdb-8a2b-efa431b2de56" targetNamespace="http://schemas.microsoft.com/office/2006/metadata/properties" ma:root="true" ma:fieldsID="ef5df1aff43acce1b3ecd9a296ea5fe8" ns2:_="">
    <xsd:import namespace="72655c88-50f7-4fdb-8a2b-efa431b2de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55c88-50f7-4fdb-8a2b-efa431b2de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8c4777a3-a359-4282-9d4a-42fe6d12c0a8}" ma:internalName="TaxCatchAll" ma:showField="CatchAllData" ma:web="72655c88-50f7-4fdb-8a2b-efa431b2d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8c4777a3-a359-4282-9d4a-42fe6d12c0a8}" ma:internalName="TaxCatchAllLabel" ma:readOnly="true" ma:showField="CatchAllDataLabel" ma:web="72655c88-50f7-4fdb-8a2b-efa431b2d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72655c88-50f7-4fdb-8a2b-efa431b2de56">
      <Terms xmlns="http://schemas.microsoft.com/office/infopath/2007/PartnerControls"/>
    </k46d94c0acf84ab9a79866a9d8b1905f>
    <Nyckelord xmlns="72655c88-50f7-4fdb-8a2b-efa431b2de56" xsi:nil="true"/>
    <Sekretess xmlns="72655c88-50f7-4fdb-8a2b-efa431b2de56" xsi:nil="true"/>
    <Diarienummer xmlns="72655c88-50f7-4fdb-8a2b-efa431b2de56" xsi:nil="true"/>
    <TaxCatchAll xmlns="72655c88-50f7-4fdb-8a2b-efa431b2de56"/>
    <c9cd366cc722410295b9eacffbd73909 xmlns="72655c88-50f7-4fdb-8a2b-efa431b2de56">
      <Terms xmlns="http://schemas.microsoft.com/office/infopath/2007/PartnerControls"/>
    </c9cd366cc722410295b9eacffbd73909>
    <_dlc_DocId xmlns="72655c88-50f7-4fdb-8a2b-efa431b2de56">6HUUP4WJ4FUC-22-1355</_dlc_DocId>
    <_dlc_DocIdUrl xmlns="72655c88-50f7-4fdb-8a2b-efa431b2de56">
      <Url>http://rkdhs-a/enhet/arm/_layouts/DocIdRedir.aspx?ID=6HUUP4WJ4FUC-22-1355</Url>
      <Description>6HUUP4WJ4FUC-22-1355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513A59E6-5489-4243-B21E-70F38A9383D4}"/>
</file>

<file path=customXml/itemProps2.xml><?xml version="1.0" encoding="utf-8"?>
<ds:datastoreItem xmlns:ds="http://schemas.openxmlformats.org/officeDocument/2006/customXml" ds:itemID="{CC411067-17A0-425F-AC0E-88EA5B1644C1}"/>
</file>

<file path=customXml/itemProps3.xml><?xml version="1.0" encoding="utf-8"?>
<ds:datastoreItem xmlns:ds="http://schemas.openxmlformats.org/officeDocument/2006/customXml" ds:itemID="{5F74E142-516D-4878-8058-FF6538DD714A}"/>
</file>

<file path=customXml/itemProps4.xml><?xml version="1.0" encoding="utf-8"?>
<ds:datastoreItem xmlns:ds="http://schemas.openxmlformats.org/officeDocument/2006/customXml" ds:itemID="{C2D1DA66-EFCE-44F3-97C9-71D64C63F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55c88-50f7-4fdb-8a2b-efa431b2d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411067-17A0-425F-AC0E-88EA5B1644C1}">
  <ds:schemaRefs>
    <ds:schemaRef ds:uri="http://schemas.microsoft.com/office/2006/metadata/properties"/>
    <ds:schemaRef ds:uri="http://schemas.microsoft.com/office/infopath/2007/PartnerControls"/>
    <ds:schemaRef ds:uri="72655c88-50f7-4fdb-8a2b-efa431b2de56"/>
  </ds:schemaRefs>
</ds:datastoreItem>
</file>

<file path=customXml/itemProps6.xml><?xml version="1.0" encoding="utf-8"?>
<ds:datastoreItem xmlns:ds="http://schemas.openxmlformats.org/officeDocument/2006/customXml" ds:itemID="{AB049CFC-7641-406B-8378-6029E2BDB517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 Kantelius</dc:creator>
  <cp:lastModifiedBy>Gunilla Qvarsebo</cp:lastModifiedBy>
  <cp:revision>17</cp:revision>
  <cp:lastPrinted>2015-12-14T08:54:00Z</cp:lastPrinted>
  <dcterms:created xsi:type="dcterms:W3CDTF">2015-12-11T15:15:00Z</dcterms:created>
  <dcterms:modified xsi:type="dcterms:W3CDTF">2015-12-16T09:26:00Z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e1eeeea8-316e-4618-8be3-e0e33f3067ca</vt:lpwstr>
  </property>
</Properties>
</file>