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37FB91547E409B8D1FD3B09EACEE03"/>
        </w:placeholder>
        <w:text/>
      </w:sdtPr>
      <w:sdtEndPr/>
      <w:sdtContent>
        <w:p w:rsidRPr="009B062B" w:rsidR="00AF30DD" w:rsidP="00DA28CE" w:rsidRDefault="00AF30DD" w14:paraId="2336DAA2" w14:textId="77777777">
          <w:pPr>
            <w:pStyle w:val="Rubrik1"/>
            <w:spacing w:after="300"/>
          </w:pPr>
          <w:r w:rsidRPr="009B062B">
            <w:t>Förslag till riksdagsbeslut</w:t>
          </w:r>
        </w:p>
      </w:sdtContent>
    </w:sdt>
    <w:sdt>
      <w:sdtPr>
        <w:alias w:val="Yrkande 1"/>
        <w:tag w:val="55fb8a30-0a51-497f-8b29-62e0b7c9900b"/>
        <w:id w:val="-393738564"/>
        <w:lock w:val="sdtLocked"/>
      </w:sdtPr>
      <w:sdtEndPr/>
      <w:sdtContent>
        <w:p w:rsidR="00423B11" w:rsidRDefault="00CE7050" w14:paraId="0A6E4223" w14:textId="77777777">
          <w:pPr>
            <w:pStyle w:val="Frslagstext"/>
            <w:numPr>
              <w:ilvl w:val="0"/>
              <w:numId w:val="0"/>
            </w:numPr>
          </w:pPr>
          <w:r>
            <w:t>Riksdagen ställer sig bakom det som anförs i motionen om att väga in miljörisker bland grunderna för receptbeläggning av läkemedel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A194BCB7A14FA4BDBC920FC300B685"/>
        </w:placeholder>
        <w:text/>
      </w:sdtPr>
      <w:sdtEndPr/>
      <w:sdtContent>
        <w:p w:rsidRPr="009B062B" w:rsidR="006D79C9" w:rsidP="00333E95" w:rsidRDefault="006D79C9" w14:paraId="42EBDE8E" w14:textId="77777777">
          <w:pPr>
            <w:pStyle w:val="Rubrik1"/>
          </w:pPr>
          <w:r>
            <w:t>Motivering</w:t>
          </w:r>
        </w:p>
      </w:sdtContent>
    </w:sdt>
    <w:p w:rsidR="00C63AC2" w:rsidP="00C63AC2" w:rsidRDefault="008D4B8C" w14:paraId="6DC5BD02" w14:textId="2DF3600C">
      <w:pPr>
        <w:pStyle w:val="Normalutanindragellerluft"/>
      </w:pPr>
      <w:r>
        <w:t xml:space="preserve">Läkemedel är en viktig del av Sveriges sjukvård, men på fel plats är de skadliga. De är svåra att bryta ner och passerar vanliga avloppsreningsverk relativt oförändrade. Läkemedelsrester påverkar såväl miljön som människors hälsa negativt. </w:t>
      </w:r>
      <w:r w:rsidR="00FE205B">
        <w:t>FN:s kemikalieorgan SAICM har tagit upp läkemedels miljöpåverkan som en viktig fråga. Den svenska o</w:t>
      </w:r>
      <w:r w:rsidR="00C63AC2">
        <w:t>rganisa</w:t>
      </w:r>
      <w:r w:rsidR="00D632CE">
        <w:t>tionen Läkare för M</w:t>
      </w:r>
      <w:r w:rsidR="00FE205B">
        <w:t xml:space="preserve">iljön </w:t>
      </w:r>
      <w:r w:rsidR="00C63AC2">
        <w:t xml:space="preserve">verkar för en miljövänlig förskrivning och användning av läkemedel. </w:t>
      </w:r>
    </w:p>
    <w:p w:rsidRPr="00B35B3A" w:rsidR="00FE205B" w:rsidP="00B35B3A" w:rsidRDefault="008D4B8C" w14:paraId="55F0E43F" w14:textId="15D836F9">
      <w:r w:rsidRPr="00B35B3A">
        <w:t>Läkemedelsverket tar i nuläget inte hänsyn till oönskade miljöef</w:t>
      </w:r>
      <w:r w:rsidRPr="00B35B3A" w:rsidR="00C63AC2">
        <w:t xml:space="preserve">fekter vid beslut om läkemedels </w:t>
      </w:r>
      <w:r w:rsidRPr="00B35B3A">
        <w:t>receptstatus. Frågan om ett läkemedel ska vara receptfritt regleras i läke</w:t>
      </w:r>
      <w:r w:rsidR="00B35B3A">
        <w:softHyphen/>
      </w:r>
      <w:bookmarkStart w:name="_GoBack" w:id="1"/>
      <w:bookmarkEnd w:id="1"/>
      <w:r w:rsidRPr="00B35B3A">
        <w:t xml:space="preserve">medelslagen med tillhörande föreskrifter. Det är de nationella myndigheterna som i slutändan avgör om ett läkemedel ska </w:t>
      </w:r>
      <w:r w:rsidRPr="00B35B3A">
        <w:lastRenderedPageBreak/>
        <w:t xml:space="preserve">receptbeläggas. Samtidigt finns bedömningar att Sverige inte kan agera ensamt utan måste påverka EU för att kunna receptbelägga läkemedel med hög miljörisk. </w:t>
      </w:r>
    </w:p>
    <w:p w:rsidRPr="00B35B3A" w:rsidR="008D4B8C" w:rsidP="00B35B3A" w:rsidRDefault="00FE205B" w14:paraId="15711BBB" w14:textId="221B8C0B">
      <w:r w:rsidRPr="00B35B3A">
        <w:t xml:space="preserve">Det smärtstillande läkemedlet diklofenak är ett belysande exempel. </w:t>
      </w:r>
      <w:r w:rsidRPr="00B35B3A" w:rsidR="008D4B8C">
        <w:t>Från miljö</w:t>
      </w:r>
      <w:r w:rsidR="00B35B3A">
        <w:softHyphen/>
      </w:r>
      <w:r w:rsidRPr="00B35B3A" w:rsidR="008D4B8C">
        <w:t>synpunkt pekar tillgängliga data entydigt på att diklofenak har högst miljörisk jämfört med andra läkemedel med samma funktion. Diklofenak säljs</w:t>
      </w:r>
      <w:r w:rsidRPr="00B35B3A">
        <w:t xml:space="preserve"> sedan 2012</w:t>
      </w:r>
      <w:r w:rsidRPr="00B35B3A" w:rsidR="008D4B8C">
        <w:t xml:space="preserve"> inte längre receptfri</w:t>
      </w:r>
      <w:r w:rsidRPr="00B35B3A">
        <w:t>tt i Danmark. D</w:t>
      </w:r>
      <w:r w:rsidRPr="00B35B3A" w:rsidR="008D4B8C">
        <w:t>et gör det</w:t>
      </w:r>
      <w:r w:rsidRPr="00B35B3A">
        <w:t xml:space="preserve"> däremot</w:t>
      </w:r>
      <w:r w:rsidRPr="00B35B3A" w:rsidR="008D4B8C">
        <w:t xml:space="preserve"> i Sverige. Under de senaste fem åren har försäljningen av diklofe</w:t>
      </w:r>
      <w:r w:rsidRPr="00B35B3A">
        <w:t>nak på recept i Sverige minskat</w:t>
      </w:r>
      <w:r w:rsidRPr="00B35B3A" w:rsidR="008D4B8C">
        <w:t xml:space="preserve"> medan den receptfria försäljningen har ökat kraftigt.</w:t>
      </w:r>
    </w:p>
    <w:p w:rsidRPr="006750D8" w:rsidR="006750D8" w:rsidP="006750D8" w:rsidRDefault="006750D8" w14:paraId="2F419C6B" w14:textId="77777777">
      <w:r>
        <w:t xml:space="preserve">Vi anser att Läkemedelsverket bör väga in miljörisker bland </w:t>
      </w:r>
      <w:r w:rsidR="00AB525E">
        <w:t>grunderna för receptbeläggning.</w:t>
      </w:r>
    </w:p>
    <w:p w:rsidRPr="00B35B3A" w:rsidR="00422B9E" w:rsidP="00B35B3A" w:rsidRDefault="008D4B8C" w14:paraId="031A734A" w14:textId="5FA71787">
      <w:r w:rsidRPr="00B35B3A">
        <w:t>Regeringen har under mandatperioden aktivt drivit på i EU för att väga in miljöhänsyn vid godkännande och receptklassning av läkemedel. Kommissionen förväntas presentera en strategi om läkemedel och miljö 2019</w:t>
      </w:r>
      <w:r w:rsidRPr="00B35B3A" w:rsidR="009D06CC">
        <w:t xml:space="preserve">. </w:t>
      </w:r>
      <w:r w:rsidRPr="00B35B3A">
        <w:t xml:space="preserve">Det är viktigt att Sverige </w:t>
      </w:r>
      <w:r w:rsidRPr="00B35B3A" w:rsidR="00C63AC2">
        <w:t xml:space="preserve">agerar föregångsland och </w:t>
      </w:r>
      <w:r w:rsidRPr="00B35B3A">
        <w:t xml:space="preserve">aktivt fortsätter att driva på i EU för att </w:t>
      </w:r>
      <w:r w:rsidRPr="00B35B3A" w:rsidR="00FE205B">
        <w:t xml:space="preserve">väga in miljörisker bland grunderna för receptbeläggning av </w:t>
      </w:r>
      <w:r w:rsidRPr="00B35B3A">
        <w:t>l</w:t>
      </w:r>
      <w:r w:rsidRPr="00B35B3A" w:rsidR="00C63AC2">
        <w:t>äkemedel.</w:t>
      </w:r>
    </w:p>
    <w:sdt>
      <w:sdtPr>
        <w:alias w:val="CC_Underskrifter"/>
        <w:tag w:val="CC_Underskrifter"/>
        <w:id w:val="583496634"/>
        <w:lock w:val="sdtContentLocked"/>
        <w:placeholder>
          <w:docPart w:val="E805CB916DA145B6B2860D9074568425"/>
        </w:placeholder>
      </w:sdtPr>
      <w:sdtEndPr/>
      <w:sdtContent>
        <w:p w:rsidR="00AB525E" w:rsidP="00E1654E" w:rsidRDefault="00AB525E" w14:paraId="402993CB" w14:textId="77777777"/>
        <w:p w:rsidRPr="008E0FE2" w:rsidR="004801AC" w:rsidP="00E1654E" w:rsidRDefault="00B35B3A" w14:paraId="1617A1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Amanda Palmstierna (MP)</w:t>
            </w:r>
          </w:p>
        </w:tc>
        <w:tc>
          <w:tcPr>
            <w:tcW w:w="50" w:type="pct"/>
            <w:vAlign w:val="bottom"/>
          </w:tcPr>
          <w:p>
            <w:pPr>
              <w:pStyle w:val="Underskrifter"/>
            </w:pPr>
            <w:r>
              <w:t> </w:t>
            </w:r>
          </w:p>
        </w:tc>
      </w:tr>
      <w:tr>
        <w:trPr>
          <w:cantSplit/>
        </w:trPr>
        <w:tc>
          <w:tcPr>
            <w:tcW w:w="50" w:type="pct"/>
            <w:vAlign w:val="bottom"/>
          </w:tcPr>
          <w:p>
            <w:pPr>
              <w:pStyle w:val="Underskrifter"/>
              <w:spacing w:after="0"/>
            </w:pPr>
            <w:r>
              <w:t>Åsa Lindhagen (MP)</w:t>
            </w:r>
          </w:p>
        </w:tc>
        <w:tc>
          <w:tcPr>
            <w:tcW w:w="50" w:type="pct"/>
            <w:vAlign w:val="bottom"/>
          </w:tcPr>
          <w:p>
            <w:pPr>
              <w:pStyle w:val="Underskrifter"/>
              <w:spacing w:after="0"/>
            </w:pPr>
            <w:r>
              <w:t>Maria Gardfjell (MP)</w:t>
            </w:r>
          </w:p>
        </w:tc>
      </w:tr>
    </w:tbl>
    <w:p w:rsidR="007070A7" w:rsidRDefault="007070A7" w14:paraId="2671B4B5" w14:textId="77777777"/>
    <w:sectPr w:rsidR="007070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D9F0B" w14:textId="77777777" w:rsidR="00AE34EA" w:rsidRDefault="00AE34EA" w:rsidP="000C1CAD">
      <w:pPr>
        <w:spacing w:line="240" w:lineRule="auto"/>
      </w:pPr>
      <w:r>
        <w:separator/>
      </w:r>
    </w:p>
  </w:endnote>
  <w:endnote w:type="continuationSeparator" w:id="0">
    <w:p w14:paraId="6C26708D" w14:textId="77777777" w:rsidR="00AE34EA" w:rsidRDefault="00AE34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4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42E9" w14:textId="50DBFA3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5B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EF635" w14:textId="77777777" w:rsidR="00AE34EA" w:rsidRDefault="00AE34EA" w:rsidP="000C1CAD">
      <w:pPr>
        <w:spacing w:line="240" w:lineRule="auto"/>
      </w:pPr>
      <w:r>
        <w:separator/>
      </w:r>
    </w:p>
  </w:footnote>
  <w:footnote w:type="continuationSeparator" w:id="0">
    <w:p w14:paraId="1440188F" w14:textId="77777777" w:rsidR="00AE34EA" w:rsidRDefault="00AE34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A072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A510D7" wp14:anchorId="44C571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5B3A" w14:paraId="5D37C9FE" w14:textId="77777777">
                          <w:pPr>
                            <w:jc w:val="right"/>
                          </w:pPr>
                          <w:sdt>
                            <w:sdtPr>
                              <w:alias w:val="CC_Noformat_Partikod"/>
                              <w:tag w:val="CC_Noformat_Partikod"/>
                              <w:id w:val="-53464382"/>
                              <w:placeholder>
                                <w:docPart w:val="916BD4A5D3354EE9B8BBD44C04CB80A9"/>
                              </w:placeholder>
                              <w:text/>
                            </w:sdtPr>
                            <w:sdtEndPr/>
                            <w:sdtContent>
                              <w:r w:rsidR="008D4B8C">
                                <w:t>MP</w:t>
                              </w:r>
                            </w:sdtContent>
                          </w:sdt>
                          <w:sdt>
                            <w:sdtPr>
                              <w:alias w:val="CC_Noformat_Partinummer"/>
                              <w:tag w:val="CC_Noformat_Partinummer"/>
                              <w:id w:val="-1709555926"/>
                              <w:placeholder>
                                <w:docPart w:val="669B44DAC2974744AD02758EE247EDB2"/>
                              </w:placeholder>
                              <w:text/>
                            </w:sdtPr>
                            <w:sdtEndPr/>
                            <w:sdtContent>
                              <w:r w:rsidR="008D4B8C">
                                <w:t>2401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C571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5B3A" w14:paraId="5D37C9FE" w14:textId="77777777">
                    <w:pPr>
                      <w:jc w:val="right"/>
                    </w:pPr>
                    <w:sdt>
                      <w:sdtPr>
                        <w:alias w:val="CC_Noformat_Partikod"/>
                        <w:tag w:val="CC_Noformat_Partikod"/>
                        <w:id w:val="-53464382"/>
                        <w:placeholder>
                          <w:docPart w:val="916BD4A5D3354EE9B8BBD44C04CB80A9"/>
                        </w:placeholder>
                        <w:text/>
                      </w:sdtPr>
                      <w:sdtEndPr/>
                      <w:sdtContent>
                        <w:r w:rsidR="008D4B8C">
                          <w:t>MP</w:t>
                        </w:r>
                      </w:sdtContent>
                    </w:sdt>
                    <w:sdt>
                      <w:sdtPr>
                        <w:alias w:val="CC_Noformat_Partinummer"/>
                        <w:tag w:val="CC_Noformat_Partinummer"/>
                        <w:id w:val="-1709555926"/>
                        <w:placeholder>
                          <w:docPart w:val="669B44DAC2974744AD02758EE247EDB2"/>
                        </w:placeholder>
                        <w:text/>
                      </w:sdtPr>
                      <w:sdtEndPr/>
                      <w:sdtContent>
                        <w:r w:rsidR="008D4B8C">
                          <w:t>2401</w:t>
                        </w:r>
                      </w:sdtContent>
                    </w:sdt>
                  </w:p>
                </w:txbxContent>
              </v:textbox>
              <w10:wrap anchorx="page"/>
            </v:shape>
          </w:pict>
        </mc:Fallback>
      </mc:AlternateContent>
    </w:r>
  </w:p>
  <w:p w:rsidRPr="00293C4F" w:rsidR="00262EA3" w:rsidP="00776B74" w:rsidRDefault="00262EA3" w14:paraId="635FEF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CAD8689" w14:textId="77777777">
    <w:pPr>
      <w:jc w:val="right"/>
    </w:pPr>
  </w:p>
  <w:p w:rsidR="00262EA3" w:rsidP="00776B74" w:rsidRDefault="00262EA3" w14:paraId="780F00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35B3A" w14:paraId="765E2E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6AD9F1" wp14:anchorId="088402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5B3A" w14:paraId="162BDD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4B8C">
          <w:t>MP</w:t>
        </w:r>
      </w:sdtContent>
    </w:sdt>
    <w:sdt>
      <w:sdtPr>
        <w:alias w:val="CC_Noformat_Partinummer"/>
        <w:tag w:val="CC_Noformat_Partinummer"/>
        <w:id w:val="-2014525982"/>
        <w:text/>
      </w:sdtPr>
      <w:sdtEndPr/>
      <w:sdtContent>
        <w:r w:rsidR="008D4B8C">
          <w:t>2401</w:t>
        </w:r>
      </w:sdtContent>
    </w:sdt>
  </w:p>
  <w:p w:rsidRPr="008227B3" w:rsidR="00262EA3" w:rsidP="008227B3" w:rsidRDefault="00B35B3A" w14:paraId="2BE771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5B3A" w14:paraId="68F0CE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:2942</w:t>
        </w:r>
      </w:sdtContent>
    </w:sdt>
  </w:p>
  <w:p w:rsidR="00262EA3" w:rsidP="00E03A3D" w:rsidRDefault="00B35B3A" w14:paraId="79341F00" w14:textId="77777777">
    <w:pPr>
      <w:pStyle w:val="Motionr"/>
    </w:pPr>
    <w:sdt>
      <w:sdtPr>
        <w:alias w:val="CC_Noformat_Avtext"/>
        <w:tag w:val="CC_Noformat_Avtext"/>
        <w:id w:val="-2020768203"/>
        <w:lock w:val="sdtContentLocked"/>
        <w15:appearance w15:val="hidden"/>
        <w:text/>
      </w:sdtPr>
      <w:sdtEndPr/>
      <w:sdtContent>
        <w:r>
          <w:t>av Amanda Palmstierna m.fl. (MP)</w:t>
        </w:r>
      </w:sdtContent>
    </w:sdt>
  </w:p>
  <w:sdt>
    <w:sdtPr>
      <w:alias w:val="CC_Noformat_Rubtext"/>
      <w:tag w:val="CC_Noformat_Rubtext"/>
      <w:id w:val="-218060500"/>
      <w:lock w:val="sdtLocked"/>
      <w:text/>
    </w:sdtPr>
    <w:sdtEndPr/>
    <w:sdtContent>
      <w:p w:rsidR="00262EA3" w:rsidP="00283E0F" w:rsidRDefault="00231F0F" w14:paraId="5F963065" w14:textId="77777777">
        <w:pPr>
          <w:pStyle w:val="FSHRub2"/>
        </w:pPr>
        <w:r>
          <w:t>Receptbelägg läkemedel med miljöpåverkan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1FCB74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DD230D"/>
    <w:multiLevelType w:val="hybridMultilevel"/>
    <w:tmpl w:val="9912B2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D4B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1F0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61"/>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11"/>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7C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D8"/>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0A7"/>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E3C"/>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D4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8C"/>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C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25E"/>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EA"/>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D45"/>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B3A"/>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101"/>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0C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EE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AC2"/>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05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2CE"/>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4E"/>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0E0"/>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69"/>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05B"/>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837C87"/>
  <w15:chartTrackingRefBased/>
  <w15:docId w15:val="{8DFC4100-4B9F-40AB-AC23-C781E842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06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37FB91547E409B8D1FD3B09EACEE03"/>
        <w:category>
          <w:name w:val="Allmänt"/>
          <w:gallery w:val="placeholder"/>
        </w:category>
        <w:types>
          <w:type w:val="bbPlcHdr"/>
        </w:types>
        <w:behaviors>
          <w:behavior w:val="content"/>
        </w:behaviors>
        <w:guid w:val="{68260060-23CF-46D1-B01D-ABE1A848D155}"/>
      </w:docPartPr>
      <w:docPartBody>
        <w:p w:rsidR="00D346BB" w:rsidRDefault="00BA593A">
          <w:pPr>
            <w:pStyle w:val="F937FB91547E409B8D1FD3B09EACEE03"/>
          </w:pPr>
          <w:r w:rsidRPr="005A0A93">
            <w:rPr>
              <w:rStyle w:val="Platshllartext"/>
            </w:rPr>
            <w:t>Förslag till riksdagsbeslut</w:t>
          </w:r>
        </w:p>
      </w:docPartBody>
    </w:docPart>
    <w:docPart>
      <w:docPartPr>
        <w:name w:val="72A194BCB7A14FA4BDBC920FC300B685"/>
        <w:category>
          <w:name w:val="Allmänt"/>
          <w:gallery w:val="placeholder"/>
        </w:category>
        <w:types>
          <w:type w:val="bbPlcHdr"/>
        </w:types>
        <w:behaviors>
          <w:behavior w:val="content"/>
        </w:behaviors>
        <w:guid w:val="{A48858ED-60AC-4480-9F5F-A9D57AFF6D68}"/>
      </w:docPartPr>
      <w:docPartBody>
        <w:p w:rsidR="00D346BB" w:rsidRDefault="00BA593A">
          <w:pPr>
            <w:pStyle w:val="72A194BCB7A14FA4BDBC920FC300B685"/>
          </w:pPr>
          <w:r w:rsidRPr="005A0A93">
            <w:rPr>
              <w:rStyle w:val="Platshllartext"/>
            </w:rPr>
            <w:t>Motivering</w:t>
          </w:r>
        </w:p>
      </w:docPartBody>
    </w:docPart>
    <w:docPart>
      <w:docPartPr>
        <w:name w:val="916BD4A5D3354EE9B8BBD44C04CB80A9"/>
        <w:category>
          <w:name w:val="Allmänt"/>
          <w:gallery w:val="placeholder"/>
        </w:category>
        <w:types>
          <w:type w:val="bbPlcHdr"/>
        </w:types>
        <w:behaviors>
          <w:behavior w:val="content"/>
        </w:behaviors>
        <w:guid w:val="{2358A1EB-F60C-4A3E-88B9-8E040A3EBED9}"/>
      </w:docPartPr>
      <w:docPartBody>
        <w:p w:rsidR="00D346BB" w:rsidRDefault="00BA593A">
          <w:pPr>
            <w:pStyle w:val="916BD4A5D3354EE9B8BBD44C04CB80A9"/>
          </w:pPr>
          <w:r>
            <w:rPr>
              <w:rStyle w:val="Platshllartext"/>
            </w:rPr>
            <w:t xml:space="preserve"> </w:t>
          </w:r>
        </w:p>
      </w:docPartBody>
    </w:docPart>
    <w:docPart>
      <w:docPartPr>
        <w:name w:val="669B44DAC2974744AD02758EE247EDB2"/>
        <w:category>
          <w:name w:val="Allmänt"/>
          <w:gallery w:val="placeholder"/>
        </w:category>
        <w:types>
          <w:type w:val="bbPlcHdr"/>
        </w:types>
        <w:behaviors>
          <w:behavior w:val="content"/>
        </w:behaviors>
        <w:guid w:val="{4DEDCBD0-75E3-44F8-A9A0-063013F9D8B2}"/>
      </w:docPartPr>
      <w:docPartBody>
        <w:p w:rsidR="00D346BB" w:rsidRDefault="00BA593A">
          <w:pPr>
            <w:pStyle w:val="669B44DAC2974744AD02758EE247EDB2"/>
          </w:pPr>
          <w:r>
            <w:t xml:space="preserve"> </w:t>
          </w:r>
        </w:p>
      </w:docPartBody>
    </w:docPart>
    <w:docPart>
      <w:docPartPr>
        <w:name w:val="E805CB916DA145B6B2860D9074568425"/>
        <w:category>
          <w:name w:val="Allmänt"/>
          <w:gallery w:val="placeholder"/>
        </w:category>
        <w:types>
          <w:type w:val="bbPlcHdr"/>
        </w:types>
        <w:behaviors>
          <w:behavior w:val="content"/>
        </w:behaviors>
        <w:guid w:val="{0766C7E0-BC4D-4FFB-8011-5CA38770F314}"/>
      </w:docPartPr>
      <w:docPartBody>
        <w:p w:rsidR="00EF19C1" w:rsidRDefault="00EF19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3A"/>
    <w:rsid w:val="00BA593A"/>
    <w:rsid w:val="00D346BB"/>
    <w:rsid w:val="00EF19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37FB91547E409B8D1FD3B09EACEE03">
    <w:name w:val="F937FB91547E409B8D1FD3B09EACEE03"/>
  </w:style>
  <w:style w:type="paragraph" w:customStyle="1" w:styleId="3504ED6296B84ADAB28495EEFCE91B4D">
    <w:name w:val="3504ED6296B84ADAB28495EEFCE91B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542616E0584589AC9ADFFD27AB6EBF">
    <w:name w:val="A7542616E0584589AC9ADFFD27AB6EBF"/>
  </w:style>
  <w:style w:type="paragraph" w:customStyle="1" w:styleId="72A194BCB7A14FA4BDBC920FC300B685">
    <w:name w:val="72A194BCB7A14FA4BDBC920FC300B685"/>
  </w:style>
  <w:style w:type="paragraph" w:customStyle="1" w:styleId="C6262E5E5D8E4D5AA5D7891DC164ECD6">
    <w:name w:val="C6262E5E5D8E4D5AA5D7891DC164ECD6"/>
  </w:style>
  <w:style w:type="paragraph" w:customStyle="1" w:styleId="CF138E7A710A476D93E5024F7B92BAFD">
    <w:name w:val="CF138E7A710A476D93E5024F7B92BAFD"/>
  </w:style>
  <w:style w:type="paragraph" w:customStyle="1" w:styleId="916BD4A5D3354EE9B8BBD44C04CB80A9">
    <w:name w:val="916BD4A5D3354EE9B8BBD44C04CB80A9"/>
  </w:style>
  <w:style w:type="paragraph" w:customStyle="1" w:styleId="669B44DAC2974744AD02758EE247EDB2">
    <w:name w:val="669B44DAC2974744AD02758EE247E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D0EDD-E666-4DF4-A05C-6245136A8A29}"/>
</file>

<file path=customXml/itemProps2.xml><?xml version="1.0" encoding="utf-8"?>
<ds:datastoreItem xmlns:ds="http://schemas.openxmlformats.org/officeDocument/2006/customXml" ds:itemID="{DD8082EF-7938-42AA-AFBF-ABCF8C8F0940}"/>
</file>

<file path=customXml/itemProps3.xml><?xml version="1.0" encoding="utf-8"?>
<ds:datastoreItem xmlns:ds="http://schemas.openxmlformats.org/officeDocument/2006/customXml" ds:itemID="{AEEC1A15-E1F3-4A1C-9FC9-AD6FC6A3978F}"/>
</file>

<file path=docProps/app.xml><?xml version="1.0" encoding="utf-8"?>
<Properties xmlns="http://schemas.openxmlformats.org/officeDocument/2006/extended-properties" xmlns:vt="http://schemas.openxmlformats.org/officeDocument/2006/docPropsVTypes">
  <Template>Normal</Template>
  <TotalTime>5</TotalTime>
  <Pages>2</Pages>
  <Words>297</Words>
  <Characters>1797</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MP2401 Receptbelägg läkemedel med miljöpåverkan</vt:lpstr>
      <vt:lpstr>
      </vt:lpstr>
    </vt:vector>
  </TitlesOfParts>
  <Company>Sveriges riksdag</Company>
  <LinksUpToDate>false</LinksUpToDate>
  <CharactersWithSpaces>2082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