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35A" w:rsidRPr="00B74C89" w:rsidRDefault="0038735A" w:rsidP="00C21957">
      <w:pPr>
        <w:pStyle w:val="Hemstlrubrik"/>
      </w:pPr>
      <w:r w:rsidRPr="00B74C89">
        <w:t>Förslag till riksdagsbeslut</w:t>
      </w:r>
    </w:p>
    <w:p w:rsidR="00C82D25" w:rsidRPr="00B74C89" w:rsidRDefault="00C82D25">
      <w:pPr>
        <w:pStyle w:val="Hemstlatt"/>
        <w:numPr>
          <w:ilvl w:val="0"/>
          <w:numId w:val="0"/>
        </w:numPr>
      </w:pPr>
      <w:r w:rsidRPr="00B74C89">
        <w:t xml:space="preserve">Riksdagen tillkännager för regeringen som sin mening vad i motionen </w:t>
      </w:r>
      <w:r w:rsidR="00C21957" w:rsidRPr="00B74C89">
        <w:t>anförs</w:t>
      </w:r>
      <w:r w:rsidRPr="00B74C89">
        <w:t xml:space="preserve"> om</w:t>
      </w:r>
      <w:r w:rsidR="00C21957" w:rsidRPr="00B74C89">
        <w:t xml:space="preserve"> </w:t>
      </w:r>
      <w:r w:rsidRPr="00B74C89">
        <w:t>behovet av alkoholfria miljöer och en aktiv kultu</w:t>
      </w:r>
      <w:r w:rsidRPr="00B74C89">
        <w:t>r</w:t>
      </w:r>
      <w:r w:rsidRPr="00B74C89">
        <w:t>politik</w:t>
      </w:r>
      <w:r w:rsidR="00C21957" w:rsidRPr="00B74C89">
        <w:t>.</w:t>
      </w:r>
    </w:p>
    <w:p w:rsidR="00E84F25" w:rsidRPr="00B74C89" w:rsidRDefault="007C6092" w:rsidP="00E22893">
      <w:pPr>
        <w:pStyle w:val="Rubrik1"/>
      </w:pPr>
      <w:r w:rsidRPr="00B74C89">
        <w:t>Motivering</w:t>
      </w:r>
    </w:p>
    <w:p w:rsidR="0038735A" w:rsidRPr="00B74C89" w:rsidRDefault="0038735A" w:rsidP="00CC4697">
      <w:r w:rsidRPr="00B74C89">
        <w:t>Den traditionella svenska alkoholpolitiken har i ett internationellt perspektiv varit extremt framgångsrik. Den har minskat den totala konsumtionen och har exempelvis givit Sverige extremt låga nivåer av alkoholrelaterade sjukdomar. För att uppnå detta har priset på alkohol genom skatten hållits högt. Införse</w:t>
      </w:r>
      <w:r w:rsidRPr="00B74C89">
        <w:t>l</w:t>
      </w:r>
      <w:r w:rsidRPr="00B74C89">
        <w:t>kontroll och massiva informationsinsatser har hjälpt till att pressa ne</w:t>
      </w:r>
      <w:r w:rsidR="00CC4697" w:rsidRPr="00B74C89">
        <w:t>d</w:t>
      </w:r>
      <w:r w:rsidRPr="00B74C89">
        <w:t xml:space="preserve"> tota</w:t>
      </w:r>
      <w:r w:rsidRPr="00B74C89">
        <w:t>l</w:t>
      </w:r>
      <w:r w:rsidRPr="00B74C89">
        <w:t>konsumtionen.</w:t>
      </w:r>
    </w:p>
    <w:p w:rsidR="0038735A" w:rsidRPr="00B74C89" w:rsidRDefault="0038735A" w:rsidP="00CC4697">
      <w:pPr>
        <w:pStyle w:val="Normaltindrag"/>
      </w:pPr>
      <w:r w:rsidRPr="00B74C89">
        <w:t>Genom EU-medlemskapet urholkas nu värdet av dessa åtgärder snabbt. Det står nu klart att Sverige inte kommer att klara av att upprätthålla den svenska prisnivån som ett effektivt alkoholpolitiskt redskap.</w:t>
      </w:r>
    </w:p>
    <w:p w:rsidR="0038735A" w:rsidRPr="00B74C89" w:rsidRDefault="0038735A" w:rsidP="00CC4697">
      <w:pPr>
        <w:pStyle w:val="Normaltindrag"/>
      </w:pPr>
      <w:r w:rsidRPr="00B74C89">
        <w:t>För att kunna behålla den låga svenska nivån på alkoholrelaterade skador och en låg totalkonsumtion och kompensera bortfallet av prisinstrumentet krävs följaktligen andra åtgärder. Det finns en mängd olika åtgärder som kan vidtas. Flera av dem har också diskuterats livligt. En aspekt som näst intill alltid glöms bort i debatten är utbudet av fritids</w:t>
      </w:r>
      <w:r w:rsidRPr="00B74C89">
        <w:rPr>
          <w:spacing w:val="-2"/>
        </w:rPr>
        <w:t>aktiviteter i alkoholfria miljö</w:t>
      </w:r>
      <w:r w:rsidRPr="00B74C89">
        <w:t>er. Tillspetsat och aningen demagogiskt skulle läget kunna beskrivas med att vuxna människor i Sverige sällan får chansen att umgås utan att det dricks sprit.</w:t>
      </w:r>
    </w:p>
    <w:p w:rsidR="0038735A" w:rsidRPr="00B74C89" w:rsidRDefault="0038735A" w:rsidP="00CC4697">
      <w:pPr>
        <w:pStyle w:val="Normaltindrag"/>
      </w:pPr>
      <w:r w:rsidRPr="00B74C89">
        <w:t>För att kunna begränsa ökningen av alkoholkonsumtionen skulle samhället aktivt kunna stödja tillkomsten av alkoholfria nöjeslokaler, träffpunkter och aktiviteter. Samhälleligt stöd skulle också kunna uppväga den intäktsmins</w:t>
      </w:r>
      <w:r w:rsidRPr="00B74C89">
        <w:t>k</w:t>
      </w:r>
      <w:r w:rsidRPr="00B74C89">
        <w:t>ning (från alkoholförsäljning) som befintliga arrangörer skulle kunna lida.</w:t>
      </w:r>
    </w:p>
    <w:p w:rsidR="0038735A" w:rsidRPr="00B74C89" w:rsidRDefault="0038735A" w:rsidP="00CC4697">
      <w:pPr>
        <w:pStyle w:val="Normaltindrag"/>
      </w:pPr>
      <w:r w:rsidRPr="00B74C89">
        <w:t>Samhället bör också se över dagens fritids- och kulturstöd ur ett alkohol</w:t>
      </w:r>
      <w:r w:rsidR="00CC4697" w:rsidRPr="00B74C89">
        <w:softHyphen/>
      </w:r>
      <w:r w:rsidRPr="00B74C89">
        <w:t xml:space="preserve">politiskt perspektiv. Då kan arrangörer ställas inför valet att antingen sluta </w:t>
      </w:r>
      <w:r w:rsidRPr="00B74C89">
        <w:lastRenderedPageBreak/>
        <w:t>med alkoholservering eller att mista det samhälleliga stödet. Det kan inte vara rimligt att samhället betalar kostnaderna för alkoholskador och levercirros och samtidigt sponsrar uppkomsten av dem genom att stöd</w:t>
      </w:r>
      <w:r w:rsidR="00CC4697" w:rsidRPr="00B74C89">
        <w:t>j</w:t>
      </w:r>
      <w:r w:rsidRPr="00B74C89">
        <w:t>a en mä</w:t>
      </w:r>
      <w:r w:rsidR="00CC4697" w:rsidRPr="00B74C89">
        <w:t>ngd olika evenemang med alkohol</w:t>
      </w:r>
      <w:r w:rsidRPr="00B74C89">
        <w:t>servering.</w:t>
      </w:r>
    </w:p>
    <w:p w:rsidR="0038735A" w:rsidRPr="00B74C89" w:rsidRDefault="0038735A" w:rsidP="00CC4697">
      <w:pPr>
        <w:pStyle w:val="Normaltindrag"/>
      </w:pPr>
      <w:r w:rsidRPr="00B74C89">
        <w:t>Samhället ska naturligtvis inte tvinga någon att dricka kranvatten i stället för öl. Men samhällen kan garantera förekomsten av alkoholfria evenemang, ett alkoholfritt kultur</w:t>
      </w:r>
      <w:r w:rsidR="00CC4697" w:rsidRPr="00B74C89">
        <w:t>-</w:t>
      </w:r>
      <w:r w:rsidRPr="00B74C89">
        <w:t xml:space="preserve"> och fritids</w:t>
      </w:r>
      <w:r w:rsidR="00CC4697" w:rsidRPr="00B74C89">
        <w:t>utbud. Människor ska</w:t>
      </w:r>
      <w:r w:rsidRPr="00B74C89">
        <w:t xml:space="preserve"> inte tvingas umgås med alkohol för att umgås med varandra. För att garantera människors valfr</w:t>
      </w:r>
      <w:r w:rsidRPr="00B74C89">
        <w:t>i</w:t>
      </w:r>
      <w:r w:rsidRPr="00B74C89">
        <w:t>h</w:t>
      </w:r>
      <w:r w:rsidRPr="00B74C89">
        <w:rPr>
          <w:spacing w:val="-2"/>
        </w:rPr>
        <w:t>et i detta för folkhälsan avgörande område krävs omfattande samhällsinsatser.</w:t>
      </w:r>
    </w:p>
    <w:p w:rsidR="0038735A" w:rsidRPr="00B74C89" w:rsidRDefault="0038735A" w:rsidP="00CC4697">
      <w:pPr>
        <w:pStyle w:val="Normaltindrag"/>
      </w:pPr>
      <w:r w:rsidRPr="00B74C89">
        <w:t>Geno</w:t>
      </w:r>
      <w:r w:rsidR="00CC4697" w:rsidRPr="00B74C89">
        <w:t>m att på detta sätt medvetet stö</w:t>
      </w:r>
      <w:r w:rsidRPr="00B74C89">
        <w:t>dja ett alkoholfritt fritids- och kultu</w:t>
      </w:r>
      <w:r w:rsidRPr="00B74C89">
        <w:t>r</w:t>
      </w:r>
      <w:r w:rsidRPr="00B74C89">
        <w:t>utbud kan samhället både minska totalkonsumtionen och tillföra medborgarna ökad livskvalitet genom ett rikt fritids- och kulturutbud.</w:t>
      </w:r>
    </w:p>
    <w:p w:rsidR="0038735A" w:rsidRPr="00B74C89" w:rsidRDefault="0038735A" w:rsidP="0038735A">
      <w:pPr>
        <w:pStyle w:val="Normaltindrag"/>
        <w:ind w:firstLine="0"/>
      </w:pPr>
      <w:r w:rsidRPr="00B74C89">
        <w:t>Sammanfattningsvis krävs följaktligen</w:t>
      </w:r>
      <w:r w:rsidR="00E05FD1" w:rsidRPr="00B74C89">
        <w:t>:</w:t>
      </w:r>
    </w:p>
    <w:p w:rsidR="0038735A" w:rsidRPr="00B74C89" w:rsidRDefault="0038735A" w:rsidP="00CC4697">
      <w:pPr>
        <w:pStyle w:val="PunktlistaBomb"/>
        <w:tabs>
          <w:tab w:val="clear" w:pos="360"/>
        </w:tabs>
      </w:pPr>
      <w:r w:rsidRPr="00B74C89">
        <w:t>En genomgång av kommuner, landsting och statens bidrag till kultur- och fritidsevenemang för att säkerställa att de överensstämmer med den öve</w:t>
      </w:r>
      <w:r w:rsidRPr="00B74C89">
        <w:t>r</w:t>
      </w:r>
      <w:r w:rsidRPr="00B74C89">
        <w:t>gripande målsättningen att minska totalkonsumtionen och tillhandahålla alkoholfria miljöer.</w:t>
      </w:r>
    </w:p>
    <w:p w:rsidR="0038735A" w:rsidRPr="00B74C89" w:rsidRDefault="0038735A" w:rsidP="00CC4697">
      <w:pPr>
        <w:pStyle w:val="PunktlistaBomb"/>
        <w:tabs>
          <w:tab w:val="clear" w:pos="360"/>
        </w:tabs>
        <w:spacing w:before="0"/>
      </w:pPr>
      <w:r w:rsidRPr="00B74C89">
        <w:t>En rejäl satsning på att skapa ett alkoholfritt fritids</w:t>
      </w:r>
      <w:r w:rsidR="00CC4697" w:rsidRPr="00B74C89">
        <w:t>-</w:t>
      </w:r>
      <w:r w:rsidRPr="00B74C89">
        <w:t>, kultur- och sällskap</w:t>
      </w:r>
      <w:r w:rsidRPr="00B74C89">
        <w:t>s</w:t>
      </w:r>
      <w:r w:rsidRPr="00B74C89">
        <w:t>utbud.</w:t>
      </w:r>
    </w:p>
    <w:p w:rsidR="0038735A" w:rsidRPr="00B74C89" w:rsidRDefault="0038735A" w:rsidP="00CC4697">
      <w:pPr>
        <w:pStyle w:val="PunktlistaBomb"/>
        <w:tabs>
          <w:tab w:val="clear" w:pos="360"/>
        </w:tabs>
        <w:spacing w:before="0"/>
      </w:pPr>
      <w:r w:rsidRPr="00B74C89">
        <w:t>Skapa bidrag som gör det möjligt för privata näringsidkare att arrangera alkoholfria kulturevenemang, sportevenemang och fritidsevenemang på marknadsmässiga och konkurrenskraftiga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4C89">
        <w:trPr>
          <w:cantSplit/>
        </w:trPr>
        <w:tc>
          <w:tcPr>
            <w:tcW w:w="3046" w:type="dxa"/>
          </w:tcPr>
          <w:p w:rsidR="00C82D25" w:rsidRPr="00B74C89" w:rsidRDefault="00C82D25">
            <w:pPr>
              <w:pStyle w:val="UnderskriftDatum"/>
              <w:spacing w:before="240"/>
            </w:pPr>
            <w:r w:rsidRPr="00B74C89">
              <w:t>Stockholm den 25 oktober 2006</w:t>
            </w:r>
          </w:p>
        </w:tc>
        <w:tc>
          <w:tcPr>
            <w:tcW w:w="3047" w:type="dxa"/>
          </w:tcPr>
          <w:p w:rsidR="00C82D25" w:rsidRPr="00B74C89" w:rsidRDefault="00C82D25">
            <w:pPr>
              <w:pStyle w:val="Underskrifter"/>
              <w:spacing w:before="240"/>
            </w:pPr>
          </w:p>
        </w:tc>
      </w:tr>
      <w:tr w:rsidR="00000000" w:rsidRPr="00B74C89">
        <w:trPr>
          <w:cantSplit/>
        </w:trPr>
        <w:tc>
          <w:tcPr>
            <w:tcW w:w="3046" w:type="dxa"/>
          </w:tcPr>
          <w:p w:rsidR="00C82D25" w:rsidRPr="00B74C89" w:rsidRDefault="00C82D25">
            <w:pPr>
              <w:pStyle w:val="Underskrifter"/>
            </w:pPr>
            <w:r w:rsidRPr="00B74C89">
              <w:t>Anders Ygeman (s)</w:t>
            </w:r>
          </w:p>
        </w:tc>
        <w:tc>
          <w:tcPr>
            <w:tcW w:w="3046" w:type="dxa"/>
          </w:tcPr>
          <w:p w:rsidR="00C82D25" w:rsidRPr="00B74C89" w:rsidRDefault="00C82D25">
            <w:pPr>
              <w:pStyle w:val="Underskrifter"/>
            </w:pPr>
          </w:p>
        </w:tc>
      </w:tr>
    </w:tbl>
    <w:p w:rsidR="0038735A" w:rsidRPr="00B74C89" w:rsidRDefault="0038735A" w:rsidP="00CC4697">
      <w:pPr>
        <w:pStyle w:val="Normaltindrag"/>
      </w:pPr>
    </w:p>
    <w:sectPr w:rsidR="0038735A" w:rsidRPr="00B74C89" w:rsidSect="00CC46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D25" w:rsidRPr="00B74C89" w:rsidRDefault="00C82D25">
      <w:r w:rsidRPr="00B74C89">
        <w:separator/>
      </w:r>
    </w:p>
  </w:endnote>
  <w:endnote w:type="continuationSeparator" w:id="0">
    <w:p w:rsidR="00C82D25" w:rsidRPr="00B74C89" w:rsidRDefault="00C82D25">
      <w:r w:rsidRPr="00B74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697" w:rsidRPr="00B74C89" w:rsidRDefault="00B74C89" w:rsidP="00CC4697">
    <w:pPr>
      <w:pStyle w:val="Sidfot"/>
    </w:pPr>
    <w:r w:rsidRPr="00B74C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592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97" w:rsidRDefault="00C82D25">
                          <w:pPr>
                            <w:pStyle w:val="NormalS5sidnrV"/>
                          </w:pPr>
                          <w:r>
                            <w:fldChar w:fldCharType="begin"/>
                          </w:r>
                          <w:r w:rsidR="00CC469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697" w:rsidRDefault="00C82D25">
                    <w:pPr>
                      <w:pStyle w:val="NormalS5sidnrV"/>
                    </w:pPr>
                    <w:r>
                      <w:fldChar w:fldCharType="begin"/>
                    </w:r>
                    <w:r w:rsidR="00CC469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957" w:rsidRPr="00B74C89" w:rsidRDefault="00B74C89" w:rsidP="00CC4697">
    <w:pPr>
      <w:pStyle w:val="Sidfot"/>
    </w:pPr>
    <w:r w:rsidRPr="00B74C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224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97" w:rsidRDefault="00C82D25">
                          <w:pPr>
                            <w:pStyle w:val="NormalS5sidnrH"/>
                            <w:ind w:right="0"/>
                          </w:pPr>
                          <w:r>
                            <w:fldChar w:fldCharType="begin"/>
                          </w:r>
                          <w:r w:rsidR="00CC4697">
                            <w:instrText xml:space="preserve"> PAGE *\charformat</w:instrText>
                          </w:r>
                          <w:r>
                            <w:fldChar w:fldCharType="separate"/>
                          </w:r>
                          <w:r w:rsidR="00CC469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697" w:rsidRDefault="00C82D25">
                    <w:pPr>
                      <w:pStyle w:val="NormalS5sidnrH"/>
                      <w:ind w:right="0"/>
                    </w:pPr>
                    <w:r>
                      <w:fldChar w:fldCharType="begin"/>
                    </w:r>
                    <w:r w:rsidR="00CC4697">
                      <w:instrText xml:space="preserve"> PAGE *\charformat</w:instrText>
                    </w:r>
                    <w:r>
                      <w:fldChar w:fldCharType="separate"/>
                    </w:r>
                    <w:r w:rsidR="00CC469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957" w:rsidRPr="00B74C89" w:rsidRDefault="00B74C89" w:rsidP="00CC4697">
    <w:pPr>
      <w:pStyle w:val="Sidfot"/>
    </w:pPr>
    <w:r w:rsidRPr="00B74C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01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97" w:rsidRDefault="00C82D25">
                          <w:pPr>
                            <w:pStyle w:val="NormalS5sidnrH"/>
                            <w:ind w:right="0"/>
                          </w:pPr>
                          <w:r>
                            <w:fldChar w:fldCharType="begin"/>
                          </w:r>
                          <w:r w:rsidR="00CC469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697" w:rsidRDefault="00C82D25">
                    <w:pPr>
                      <w:pStyle w:val="NormalS5sidnrH"/>
                      <w:ind w:right="0"/>
                    </w:pPr>
                    <w:r>
                      <w:fldChar w:fldCharType="begin"/>
                    </w:r>
                    <w:r w:rsidR="00CC469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D25" w:rsidRPr="00B74C89" w:rsidRDefault="00C82D25">
      <w:r w:rsidRPr="00B74C89">
        <w:separator/>
      </w:r>
    </w:p>
  </w:footnote>
  <w:footnote w:type="continuationSeparator" w:id="0">
    <w:p w:rsidR="00C82D25" w:rsidRPr="00B74C89" w:rsidRDefault="00C82D25">
      <w:r w:rsidRPr="00B74C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697" w:rsidRPr="00B74C89" w:rsidRDefault="00B74C89" w:rsidP="00CC4697">
    <w:pPr>
      <w:pStyle w:val="Sidhuvud"/>
    </w:pPr>
    <w:r w:rsidRPr="00B74C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885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97" w:rsidRDefault="00C82D25">
                          <w:pPr>
                            <w:pStyle w:val="KantRubrikS5V"/>
                          </w:pPr>
                          <w:r>
                            <w:fldChar w:fldCharType="begin"/>
                          </w:r>
                          <w:r w:rsidR="00CC4697">
                            <w:instrText xml:space="preserve"> DOCPROPERTY "YearUser" *\charformat </w:instrText>
                          </w:r>
                          <w:r>
                            <w:fldChar w:fldCharType="separate"/>
                          </w:r>
                          <w:r w:rsidR="007976EA">
                            <w:t>2006/07</w:t>
                          </w:r>
                          <w:r>
                            <w:fldChar w:fldCharType="end"/>
                          </w:r>
                          <w:r w:rsidR="00CC4697">
                            <w:t>:</w:t>
                          </w:r>
                          <w:r>
                            <w:fldChar w:fldCharType="begin"/>
                          </w:r>
                          <w:r w:rsidR="00CC4697">
                            <w:instrText xml:space="preserve"> DOCPROPERTY "Motionsnummer" *\charformat </w:instrText>
                          </w:r>
                          <w:r>
                            <w:fldChar w:fldCharType="separate"/>
                          </w:r>
                          <w:r w:rsidR="007976EA">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697" w:rsidRDefault="00C82D25">
                    <w:pPr>
                      <w:pStyle w:val="KantRubrikS5V"/>
                    </w:pPr>
                    <w:r>
                      <w:fldChar w:fldCharType="begin"/>
                    </w:r>
                    <w:r w:rsidR="00CC4697">
                      <w:instrText xml:space="preserve"> DOCPROPERTY "YearUser" *\charformat </w:instrText>
                    </w:r>
                    <w:r>
                      <w:fldChar w:fldCharType="separate"/>
                    </w:r>
                    <w:r w:rsidR="007976EA">
                      <w:t>2006/07</w:t>
                    </w:r>
                    <w:r>
                      <w:fldChar w:fldCharType="end"/>
                    </w:r>
                    <w:r w:rsidR="00CC4697">
                      <w:t>:</w:t>
                    </w:r>
                    <w:r>
                      <w:fldChar w:fldCharType="begin"/>
                    </w:r>
                    <w:r w:rsidR="00CC4697">
                      <w:instrText xml:space="preserve"> DOCPROPERTY "Motionsnummer" *\charformat </w:instrText>
                    </w:r>
                    <w:r>
                      <w:fldChar w:fldCharType="separate"/>
                    </w:r>
                    <w:r w:rsidR="007976EA">
                      <w:t>So487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957" w:rsidRPr="00B74C89" w:rsidRDefault="00B74C89" w:rsidP="00CC4697">
    <w:pPr>
      <w:pStyle w:val="Sidhuvud"/>
    </w:pPr>
    <w:r w:rsidRPr="00B74C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5918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97" w:rsidRDefault="00C82D25">
                          <w:pPr>
                            <w:pStyle w:val="KantRubrikS5H"/>
                            <w:ind w:right="0"/>
                          </w:pPr>
                          <w:r>
                            <w:fldChar w:fldCharType="begin"/>
                          </w:r>
                          <w:r w:rsidR="00CC4697">
                            <w:instrText xml:space="preserve"> DOCPROPERTY "YearUser" *\charformat </w:instrText>
                          </w:r>
                          <w:r>
                            <w:fldChar w:fldCharType="separate"/>
                          </w:r>
                          <w:r w:rsidR="007976EA">
                            <w:t>2006/07</w:t>
                          </w:r>
                          <w:r>
                            <w:fldChar w:fldCharType="end"/>
                          </w:r>
                          <w:r w:rsidR="00CC4697">
                            <w:t>:</w:t>
                          </w:r>
                          <w:r>
                            <w:fldChar w:fldCharType="begin"/>
                          </w:r>
                          <w:r w:rsidR="00CC4697">
                            <w:instrText xml:space="preserve"> DOCPROPERTY "Motionsnummer" *\charformat </w:instrText>
                          </w:r>
                          <w:r>
                            <w:fldChar w:fldCharType="separate"/>
                          </w:r>
                          <w:r w:rsidR="007976EA">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697" w:rsidRDefault="00C82D25">
                    <w:pPr>
                      <w:pStyle w:val="KantRubrikS5H"/>
                      <w:ind w:right="0"/>
                    </w:pPr>
                    <w:r>
                      <w:fldChar w:fldCharType="begin"/>
                    </w:r>
                    <w:r w:rsidR="00CC4697">
                      <w:instrText xml:space="preserve"> DOCPROPERTY "YearUser" *\charformat </w:instrText>
                    </w:r>
                    <w:r>
                      <w:fldChar w:fldCharType="separate"/>
                    </w:r>
                    <w:r w:rsidR="007976EA">
                      <w:t>2006/07</w:t>
                    </w:r>
                    <w:r>
                      <w:fldChar w:fldCharType="end"/>
                    </w:r>
                    <w:r w:rsidR="00CC4697">
                      <w:t>:</w:t>
                    </w:r>
                    <w:r>
                      <w:fldChar w:fldCharType="begin"/>
                    </w:r>
                    <w:r w:rsidR="00CC4697">
                      <w:instrText xml:space="preserve"> DOCPROPERTY "Motionsnummer" *\charformat </w:instrText>
                    </w:r>
                    <w:r>
                      <w:fldChar w:fldCharType="separate"/>
                    </w:r>
                    <w:r w:rsidR="007976EA">
                      <w:t>So487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D25" w:rsidRPr="00B74C89" w:rsidRDefault="00C82D25">
    <w:pPr>
      <w:pStyle w:val="FSHNormal"/>
      <w:tabs>
        <w:tab w:val="right" w:pos="5840"/>
      </w:tabs>
    </w:pPr>
    <w:r w:rsidRPr="00B74C89">
      <w:br/>
    </w:r>
    <w:r w:rsidRPr="00B74C89">
      <w:fldChar w:fldCharType="begin" w:fldLock="1"/>
    </w:r>
    <w:r w:rsidRPr="00B74C89">
      <w:instrText xml:space="preserve"> DOCPROPERTY</w:instrText>
    </w:r>
    <w:r w:rsidRPr="00B74C89">
      <w:rPr>
        <w:sz w:val="18"/>
      </w:rPr>
      <w:instrText xml:space="preserve"> "YearUser" *\charformat </w:instrText>
    </w:r>
    <w:r w:rsidRPr="00B74C89">
      <w:fldChar w:fldCharType="separate"/>
    </w:r>
    <w:r w:rsidRPr="00B74C89">
      <w:t>2006/07</w:t>
    </w:r>
    <w:r w:rsidRPr="00B74C89">
      <w:fldChar w:fldCharType="end"/>
    </w:r>
    <w:r w:rsidRPr="00B74C89">
      <w:t xml:space="preserve"> </w:t>
    </w:r>
    <w:r w:rsidRPr="00B74C89">
      <w:tab/>
      <w:t xml:space="preserve">mnr: </w:t>
    </w:r>
    <w:r w:rsidRPr="00B74C89">
      <w:fldChar w:fldCharType="begin" w:fldLock="1"/>
    </w:r>
    <w:r w:rsidRPr="00B74C89">
      <w:instrText xml:space="preserve"> DOCPROPERTY</w:instrText>
    </w:r>
    <w:r w:rsidRPr="00B74C89">
      <w:rPr>
        <w:sz w:val="18"/>
      </w:rPr>
      <w:instrText xml:space="preserve"> "Motionsnummer" *\charformat </w:instrText>
    </w:r>
    <w:r w:rsidRPr="00B74C89">
      <w:fldChar w:fldCharType="separate"/>
    </w:r>
    <w:r w:rsidRPr="00B74C89">
      <w:t>So487</w:t>
    </w:r>
    <w:r w:rsidRPr="00B74C89">
      <w:fldChar w:fldCharType="end"/>
    </w:r>
    <w:r w:rsidRPr="00B74C89">
      <w:br/>
    </w:r>
    <w:r w:rsidRPr="00B74C89">
      <w:fldChar w:fldCharType="begin" w:fldLock="1"/>
    </w:r>
    <w:r w:rsidRPr="00B74C89">
      <w:instrText xml:space="preserve"> DOCPROPERTY</w:instrText>
    </w:r>
    <w:r w:rsidRPr="00B74C89">
      <w:rPr>
        <w:sz w:val="18"/>
      </w:rPr>
      <w:instrText xml:space="preserve"> "Samling" *\charformat </w:instrText>
    </w:r>
    <w:r w:rsidRPr="00B74C89">
      <w:fldChar w:fldCharType="end"/>
    </w:r>
    <w:r w:rsidRPr="00B74C89">
      <w:tab/>
      <w:t xml:space="preserve">pnr: </w:t>
    </w:r>
    <w:r w:rsidRPr="00B74C89">
      <w:fldChar w:fldCharType="begin" w:fldLock="1"/>
    </w:r>
    <w:r w:rsidRPr="00B74C89">
      <w:instrText xml:space="preserve"> DOCPROPERTY</w:instrText>
    </w:r>
    <w:r w:rsidRPr="00B74C89">
      <w:rPr>
        <w:sz w:val="18"/>
      </w:rPr>
      <w:instrText xml:space="preserve"> "Partinummer" *\charformat </w:instrText>
    </w:r>
    <w:r w:rsidRPr="00B74C89">
      <w:fldChar w:fldCharType="separate"/>
    </w:r>
    <w:r w:rsidRPr="00B74C89">
      <w:t>s21005</w:t>
    </w:r>
    <w:r w:rsidRPr="00B74C89">
      <w:fldChar w:fldCharType="end"/>
    </w:r>
  </w:p>
  <w:p w:rsidR="00C82D25" w:rsidRPr="00B74C89" w:rsidRDefault="00C82D25">
    <w:pPr>
      <w:pStyle w:val="FSHRub1"/>
    </w:pPr>
    <w:r w:rsidRPr="00B74C89">
      <w:t>Motion till riksdagen</w:t>
    </w:r>
    <w:r w:rsidRPr="00B74C89">
      <w:br/>
    </w:r>
    <w:r w:rsidRPr="00B74C89">
      <w:fldChar w:fldCharType="begin" w:fldLock="1"/>
    </w:r>
    <w:r w:rsidRPr="00B74C89">
      <w:instrText xml:space="preserve"> DOCPROPERTY "YearUser" *\charformat </w:instrText>
    </w:r>
    <w:r w:rsidRPr="00B74C89">
      <w:fldChar w:fldCharType="separate"/>
    </w:r>
    <w:r w:rsidRPr="00B74C89">
      <w:t>2006/07</w:t>
    </w:r>
    <w:r w:rsidRPr="00B74C89">
      <w:fldChar w:fldCharType="end"/>
    </w:r>
    <w:r w:rsidRPr="00B74C89">
      <w:t>:</w:t>
    </w:r>
    <w:r w:rsidRPr="00B74C89">
      <w:fldChar w:fldCharType="begin" w:fldLock="1"/>
    </w:r>
    <w:r w:rsidRPr="00B74C89">
      <w:instrText xml:space="preserve"> DOCPROPERTY "Motionsnummer" *\charformat </w:instrText>
    </w:r>
    <w:r w:rsidRPr="00B74C89">
      <w:fldChar w:fldCharType="separate"/>
    </w:r>
    <w:r w:rsidRPr="00B74C89">
      <w:t>So487</w:t>
    </w:r>
    <w:r w:rsidRPr="00B74C89">
      <w:fldChar w:fldCharType="end"/>
    </w:r>
  </w:p>
  <w:p w:rsidR="00C82D25" w:rsidRPr="00B74C89" w:rsidRDefault="00C82D25">
    <w:pPr>
      <w:pStyle w:val="FSHNormalS5"/>
    </w:pPr>
    <w:r w:rsidRPr="00B74C89">
      <w:fldChar w:fldCharType="begin" w:fldLock="1"/>
    </w:r>
    <w:r w:rsidRPr="00B74C89">
      <w:instrText xml:space="preserve"> DOCPROPERTY "MotionarText" *\charformat </w:instrText>
    </w:r>
    <w:r w:rsidRPr="00B74C89">
      <w:fldChar w:fldCharType="separate"/>
    </w:r>
    <w:r w:rsidRPr="00B74C89">
      <w:t>av Anders Ygeman (s)</w:t>
    </w:r>
    <w:r w:rsidRPr="00B74C89">
      <w:fldChar w:fldCharType="end"/>
    </w:r>
    <w:r w:rsidRPr="00B74C89">
      <w:br/>
    </w:r>
    <w:r w:rsidRPr="00B74C89">
      <w:fldChar w:fldCharType="begin" w:fldLock="1"/>
    </w:r>
    <w:r w:rsidRPr="00B74C89">
      <w:instrText xml:space="preserve"> DOCPROPERTY "SvarFrasKort" *\charformat </w:instrText>
    </w:r>
    <w:r w:rsidRPr="00B74C89">
      <w:fldChar w:fldCharType="end"/>
    </w:r>
  </w:p>
  <w:p w:rsidR="00C82D25" w:rsidRPr="00B74C89" w:rsidRDefault="00C82D25">
    <w:pPr>
      <w:pStyle w:val="FSHTitel"/>
    </w:pPr>
    <w:r w:rsidRPr="00B74C89">
      <w:fldChar w:fldCharType="begin" w:fldLock="1"/>
    </w:r>
    <w:r w:rsidRPr="00B74C89">
      <w:instrText xml:space="preserve"> DOCPROPERTY</w:instrText>
    </w:r>
    <w:r w:rsidRPr="00B74C89">
      <w:rPr>
        <w:sz w:val="18"/>
      </w:rPr>
      <w:instrText xml:space="preserve"> "RubrikSvar" *\charformat </w:instrText>
    </w:r>
    <w:r w:rsidRPr="00B74C89">
      <w:fldChar w:fldCharType="separate"/>
    </w:r>
    <w:r w:rsidRPr="00B74C89">
      <w:t>Alkoholfria miljöer</w:t>
    </w:r>
    <w:r w:rsidRPr="00B74C89">
      <w:fldChar w:fldCharType="end"/>
    </w:r>
  </w:p>
  <w:p w:rsidR="00C82D25" w:rsidRPr="00B74C89" w:rsidRDefault="00C82D25">
    <w:pPr>
      <w:pStyle w:val="Normal00"/>
    </w:pPr>
  </w:p>
  <w:p w:rsidR="00CC4697" w:rsidRPr="00B74C89" w:rsidRDefault="00CC46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32112E"/>
    <w:multiLevelType w:val="hybridMultilevel"/>
    <w:tmpl w:val="5838D8F2"/>
    <w:lvl w:ilvl="0" w:tplc="1E668D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170830">
    <w:abstractNumId w:val="14"/>
  </w:num>
  <w:num w:numId="2" w16cid:durableId="883712967">
    <w:abstractNumId w:val="10"/>
  </w:num>
  <w:num w:numId="3" w16cid:durableId="528879925">
    <w:abstractNumId w:val="11"/>
  </w:num>
  <w:num w:numId="4" w16cid:durableId="1307390912">
    <w:abstractNumId w:val="13"/>
  </w:num>
  <w:num w:numId="5" w16cid:durableId="55247413">
    <w:abstractNumId w:val="8"/>
  </w:num>
  <w:num w:numId="6" w16cid:durableId="1714887708">
    <w:abstractNumId w:val="3"/>
  </w:num>
  <w:num w:numId="7" w16cid:durableId="551622454">
    <w:abstractNumId w:val="2"/>
  </w:num>
  <w:num w:numId="8" w16cid:durableId="660278195">
    <w:abstractNumId w:val="1"/>
  </w:num>
  <w:num w:numId="9" w16cid:durableId="108202722">
    <w:abstractNumId w:val="0"/>
  </w:num>
  <w:num w:numId="10" w16cid:durableId="777869084">
    <w:abstractNumId w:val="9"/>
  </w:num>
  <w:num w:numId="11" w16cid:durableId="512183341">
    <w:abstractNumId w:val="7"/>
  </w:num>
  <w:num w:numId="12" w16cid:durableId="531572596">
    <w:abstractNumId w:val="6"/>
  </w:num>
  <w:num w:numId="13" w16cid:durableId="1157841892">
    <w:abstractNumId w:val="5"/>
  </w:num>
  <w:num w:numId="14" w16cid:durableId="1170483052">
    <w:abstractNumId w:val="4"/>
  </w:num>
  <w:num w:numId="15" w16cid:durableId="208030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507F21D-0507-473C-BE5A-C36D18D583BF}"/>
  </w:docVars>
  <w:rsids>
    <w:rsidRoot w:val="00B74C89"/>
    <w:rsid w:val="00002742"/>
    <w:rsid w:val="000220F8"/>
    <w:rsid w:val="00034058"/>
    <w:rsid w:val="00040D14"/>
    <w:rsid w:val="0004381F"/>
    <w:rsid w:val="00053BB8"/>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1449"/>
    <w:rsid w:val="002C2373"/>
    <w:rsid w:val="002D11A8"/>
    <w:rsid w:val="00314F87"/>
    <w:rsid w:val="0032051D"/>
    <w:rsid w:val="003303B5"/>
    <w:rsid w:val="003366E9"/>
    <w:rsid w:val="00342FB4"/>
    <w:rsid w:val="0036065A"/>
    <w:rsid w:val="003866EC"/>
    <w:rsid w:val="0038735A"/>
    <w:rsid w:val="00391AF5"/>
    <w:rsid w:val="003B418B"/>
    <w:rsid w:val="003E39EE"/>
    <w:rsid w:val="003F100A"/>
    <w:rsid w:val="00445271"/>
    <w:rsid w:val="00447A04"/>
    <w:rsid w:val="004527C3"/>
    <w:rsid w:val="00487F7A"/>
    <w:rsid w:val="004971B2"/>
    <w:rsid w:val="004A0504"/>
    <w:rsid w:val="004B5278"/>
    <w:rsid w:val="004E38D9"/>
    <w:rsid w:val="005000F2"/>
    <w:rsid w:val="005254C1"/>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976EA"/>
    <w:rsid w:val="007B67A7"/>
    <w:rsid w:val="007C6092"/>
    <w:rsid w:val="007E119E"/>
    <w:rsid w:val="00846903"/>
    <w:rsid w:val="00885F0A"/>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4C89"/>
    <w:rsid w:val="00BA4894"/>
    <w:rsid w:val="00BA6BE0"/>
    <w:rsid w:val="00BB6D75"/>
    <w:rsid w:val="00BD43A8"/>
    <w:rsid w:val="00C1285C"/>
    <w:rsid w:val="00C21957"/>
    <w:rsid w:val="00C27B7D"/>
    <w:rsid w:val="00C32A06"/>
    <w:rsid w:val="00C44394"/>
    <w:rsid w:val="00C533BA"/>
    <w:rsid w:val="00C82D25"/>
    <w:rsid w:val="00C902E9"/>
    <w:rsid w:val="00C92208"/>
    <w:rsid w:val="00CB5B24"/>
    <w:rsid w:val="00CC4697"/>
    <w:rsid w:val="00CD4B2B"/>
    <w:rsid w:val="00CE3037"/>
    <w:rsid w:val="00CF7A43"/>
    <w:rsid w:val="00D01775"/>
    <w:rsid w:val="00D1174F"/>
    <w:rsid w:val="00D1289C"/>
    <w:rsid w:val="00D44527"/>
    <w:rsid w:val="00D52681"/>
    <w:rsid w:val="00D53D04"/>
    <w:rsid w:val="00D55EF7"/>
    <w:rsid w:val="00DC0DF0"/>
    <w:rsid w:val="00DC6C70"/>
    <w:rsid w:val="00DE6F04"/>
    <w:rsid w:val="00DF5ACD"/>
    <w:rsid w:val="00E05FD1"/>
    <w:rsid w:val="00E22893"/>
    <w:rsid w:val="00E349C2"/>
    <w:rsid w:val="00E360DE"/>
    <w:rsid w:val="00E5074A"/>
    <w:rsid w:val="00E521CB"/>
    <w:rsid w:val="00E728F6"/>
    <w:rsid w:val="00E75D28"/>
    <w:rsid w:val="00E84F25"/>
    <w:rsid w:val="00EC007B"/>
    <w:rsid w:val="00F21B30"/>
    <w:rsid w:val="00F273EA"/>
    <w:rsid w:val="00F42CB9"/>
    <w:rsid w:val="00F73E9E"/>
    <w:rsid w:val="00F85C00"/>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71F20F-89C2-4348-858B-C4158B2C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C469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2796</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s21005</vt:lpstr>
    </vt:vector>
  </TitlesOfParts>
  <Company>Riksdagen</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s21005</dc:title>
  <dc:subject>s21005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2006-12-07T07:20:00Z</cp:lastPrinted>
  <dcterms:created xsi:type="dcterms:W3CDTF">2025-12-17T01:52:00Z</dcterms:created>
  <dcterms:modified xsi:type="dcterms:W3CDTF">2025-12-17T01:52:00Z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Alkoholfria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Alkoholfria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Ygeman (s)</vt:lpwstr>
  </property>
  <property fmtid="{D5CDD505-2E9C-101B-9397-08002B2CF9AE}" pid="26" name="MotionarLista">
    <vt:lpwstr>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ma0511aa</vt:lpwstr>
  </property>
  <property fmtid="{D5CDD505-2E9C-101B-9397-08002B2CF9AE}" pid="46" name="MotionID">
    <vt:lpwstr>20062007000000000115000210050069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20062007000000000115000210050069</vt:lpwstr>
  </property>
  <property fmtid="{D5CDD505-2E9C-101B-9397-08002B2CF9AE}" pid="50" name="nummer">
    <vt:lpwstr>487</vt:lpwstr>
  </property>
  <property fmtid="{D5CDD505-2E9C-101B-9397-08002B2CF9AE}" pid="51" name="utskottsbeteckning">
    <vt:lpwstr>So</vt:lpwstr>
  </property>
  <property fmtid="{D5CDD505-2E9C-101B-9397-08002B2CF9AE}" pid="52" name="GlobalUID">
    <vt:lpwstr>{38B2B0CF-967A-40D0-968D-0796A366E796}</vt:lpwstr>
  </property>
  <property fmtid="{D5CDD505-2E9C-101B-9397-08002B2CF9AE}" pid="53" name="Överföringar">
    <vt:i4>0</vt:i4>
  </property>
  <property fmtid="{D5CDD505-2E9C-101B-9397-08002B2CF9AE}" pid="54" name="Checksum">
    <vt:lpwstr>*0020422351375*</vt:lpwstr>
  </property>
  <property fmtid="{D5CDD505-2E9C-101B-9397-08002B2CF9AE}" pid="55" name="skuggnummer">
    <vt:lpwstr>2321</vt:lpwstr>
  </property>
  <property fmtid="{D5CDD505-2E9C-101B-9397-08002B2CF9AE}" pid="56" name="urixVersion">
    <vt:lpwstr>3.1.4.0</vt:lpwstr>
  </property>
  <property fmtid="{D5CDD505-2E9C-101B-9397-08002B2CF9AE}" pid="57" name="urixOrigin">
    <vt:lpwstr>070221 17:58:52.255</vt:lpwstr>
  </property>
  <property fmtid="{D5CDD505-2E9C-101B-9397-08002B2CF9AE}" pid="58" name="urixGuid">
    <vt:lpwstr>{2478C6F4-FA2A-448F-A8DE-E1C5F513C1E2}</vt:lpwstr>
  </property>
</Properties>
</file>