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7D13" w:rsidRPr="002D407C" w:rsidRDefault="009F7D13">
      <w:pPr>
        <w:pStyle w:val="Datum"/>
      </w:pPr>
      <w:r w:rsidRPr="002D407C">
        <w:fldChar w:fldCharType="begin" w:fldLock="1"/>
      </w:r>
      <w:r w:rsidRPr="002D407C">
        <w:instrText xml:space="preserve"> DOCPROPERTY "DocumentDate" </w:instrText>
      </w:r>
      <w:r w:rsidRPr="002D407C">
        <w:fldChar w:fldCharType="separate"/>
      </w:r>
      <w:r w:rsidRPr="002D407C">
        <w:t>Onsdagen den 21 mars 2012</w:t>
      </w:r>
      <w:r w:rsidRPr="002D407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D4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7D13" w:rsidRPr="002D407C" w:rsidRDefault="009F7D13">
            <w:pPr>
              <w:pStyle w:val="Plenum"/>
              <w:tabs>
                <w:tab w:val="clear" w:pos="1418"/>
              </w:tabs>
            </w:pPr>
            <w:r w:rsidRPr="002D407C">
              <w:t>Kl.</w:t>
            </w:r>
          </w:p>
        </w:tc>
        <w:tc>
          <w:tcPr>
            <w:tcW w:w="851" w:type="dxa"/>
          </w:tcPr>
          <w:p w:rsidR="009F7D13" w:rsidRPr="002D407C" w:rsidRDefault="009F7D1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D407C">
              <w:t>09.00</w:t>
            </w:r>
          </w:p>
        </w:tc>
        <w:tc>
          <w:tcPr>
            <w:tcW w:w="397" w:type="dxa"/>
          </w:tcPr>
          <w:p w:rsidR="009F7D13" w:rsidRPr="002D407C" w:rsidRDefault="009F7D1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F7D13" w:rsidRPr="002D407C" w:rsidRDefault="009F7D13">
            <w:pPr>
              <w:pStyle w:val="Plenum"/>
              <w:tabs>
                <w:tab w:val="clear" w:pos="1418"/>
              </w:tabs>
              <w:ind w:right="1"/>
            </w:pPr>
            <w:r w:rsidRPr="002D407C">
              <w:t>Arbetsplenum</w:t>
            </w:r>
          </w:p>
        </w:tc>
      </w:tr>
      <w:tr w:rsidR="00000000" w:rsidRPr="002D4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7D13" w:rsidRPr="002D407C" w:rsidRDefault="009F7D1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F7D13" w:rsidRPr="002D407C" w:rsidRDefault="009F7D13">
            <w:pPr>
              <w:pStyle w:val="Plenum"/>
              <w:tabs>
                <w:tab w:val="clear" w:pos="1418"/>
              </w:tabs>
              <w:jc w:val="right"/>
            </w:pPr>
            <w:r w:rsidRPr="002D407C">
              <w:t>16.00</w:t>
            </w:r>
          </w:p>
        </w:tc>
        <w:tc>
          <w:tcPr>
            <w:tcW w:w="397" w:type="dxa"/>
          </w:tcPr>
          <w:p w:rsidR="009F7D13" w:rsidRPr="002D407C" w:rsidRDefault="009F7D1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F7D13" w:rsidRPr="002D407C" w:rsidRDefault="009F7D13">
            <w:pPr>
              <w:pStyle w:val="Plenum"/>
              <w:tabs>
                <w:tab w:val="clear" w:pos="1418"/>
              </w:tabs>
              <w:ind w:right="1"/>
            </w:pPr>
            <w:r w:rsidRPr="002D407C">
              <w:t>Votering</w:t>
            </w:r>
          </w:p>
        </w:tc>
      </w:tr>
    </w:tbl>
    <w:p w:rsidR="009F7D13" w:rsidRPr="002D407C" w:rsidRDefault="009F7D13">
      <w:pPr>
        <w:pStyle w:val="StreckLngt"/>
      </w:pPr>
      <w:r w:rsidRPr="002D407C">
        <w:tab/>
      </w:r>
    </w:p>
    <w:p w:rsidR="009F7D13" w:rsidRPr="002D407C" w:rsidRDefault="009F7D13">
      <w:pPr>
        <w:pStyle w:val="Blankrad"/>
      </w:pPr>
      <w:r w:rsidRPr="002D407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2D407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9F7D13" w:rsidRPr="002D407C" w:rsidRDefault="009F7D13">
            <w:r w:rsidRPr="002D407C">
              <w:t>Nr</w:t>
            </w:r>
          </w:p>
        </w:tc>
        <w:tc>
          <w:tcPr>
            <w:tcW w:w="5670" w:type="dxa"/>
            <w:gridSpan w:val="2"/>
          </w:tcPr>
          <w:p w:rsidR="009F7D13" w:rsidRPr="002D407C" w:rsidRDefault="009F7D13">
            <w:bookmarkStart w:id="1" w:name="ÄrendeNrRubrik"/>
            <w:bookmarkEnd w:id="1"/>
          </w:p>
        </w:tc>
        <w:tc>
          <w:tcPr>
            <w:tcW w:w="1247" w:type="dxa"/>
          </w:tcPr>
          <w:p w:rsidR="009F7D13" w:rsidRPr="002D407C" w:rsidRDefault="009F7D13">
            <w:r w:rsidRPr="002D407C">
              <w:t>Anmäld tid (min.)</w:t>
            </w:r>
          </w:p>
        </w:tc>
        <w:tc>
          <w:tcPr>
            <w:tcW w:w="1474" w:type="dxa"/>
          </w:tcPr>
          <w:p w:rsidR="009F7D13" w:rsidRPr="002D407C" w:rsidRDefault="009F7D13">
            <w:r w:rsidRPr="002D407C">
              <w:t>Ackumulerad tid</w:t>
            </w:r>
          </w:p>
        </w:tc>
      </w:tr>
      <w:tr w:rsidR="00000000" w:rsidRPr="002D40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rendenr"/>
            </w:pPr>
            <w:r w:rsidRPr="002D407C">
              <w:t>27</w:t>
            </w: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renderubrik"/>
            </w:pPr>
            <w:r w:rsidRPr="002D407C">
              <w:t>Socialförsäkringsutskottets betänkande SfU6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Underrubrik"/>
            </w:pPr>
            <w:r w:rsidRPr="002D407C">
              <w:t>Genomförande av återvändandedirektivet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Eva-Lena Jansson (S)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David Lång (SD)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Christina Höj Larsen (V)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Eva Lohman (M)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Maria Ferm (MP)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Ulf Nilsson (FP)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Fredrick Federley (C)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Lars Gustafsson (KD)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Statsrådet Tobias Billström (M)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12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  <w:r w:rsidRPr="002D407C">
              <w:t xml:space="preserve"> </w:t>
            </w:r>
          </w:p>
        </w:tc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TalartidSumma"/>
            </w:pPr>
            <w:r w:rsidRPr="002D407C">
              <w:t>1.06</w:t>
            </w:r>
          </w:p>
        </w:tc>
        <w:tc>
          <w:tcPr>
            <w:tcW w:w="1489" w:type="dxa"/>
            <w:gridSpan w:val="2"/>
          </w:tcPr>
          <w:p w:rsidR="009F7D13" w:rsidRPr="002D407C" w:rsidRDefault="009F7D13">
            <w:pPr>
              <w:pStyle w:val="TalartidAckumulerad"/>
            </w:pPr>
            <w:r w:rsidRPr="002D407C">
              <w:t>1.06</w:t>
            </w:r>
          </w:p>
        </w:tc>
      </w:tr>
    </w:tbl>
    <w:p w:rsidR="009F7D13" w:rsidRPr="002D407C" w:rsidRDefault="009F7D13">
      <w:pPr>
        <w:pStyle w:val="Blankrad"/>
      </w:pPr>
      <w:r w:rsidRPr="002D40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rendenr"/>
            </w:pPr>
            <w:r w:rsidRPr="002D407C">
              <w:t>28</w:t>
            </w: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renderubrik"/>
            </w:pPr>
            <w:r w:rsidRPr="002D407C">
              <w:t>Justitieutskottets betänkande JuU28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Underrubrik"/>
            </w:pPr>
            <w:r w:rsidRPr="002D407C">
              <w:t>Lagring av trafikuppgifter för brottsbekämpande ändamål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Maria Ferm (MP)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Kent Ekeroth (SD)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Jens Holm (V)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Elin Lundgren (S)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Johan Pehrson (FP)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Ulrika Karlsson i Uppsala (M)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Johan Linander (C)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Caroline Szyber (KD)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  <w:r w:rsidRPr="002D407C">
              <w:t xml:space="preserve"> </w:t>
            </w:r>
          </w:p>
        </w:tc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TalartidSumma"/>
            </w:pPr>
            <w:r w:rsidRPr="002D407C">
              <w:t>1.12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TalartidAckumulerad"/>
            </w:pPr>
            <w:r w:rsidRPr="002D407C">
              <w:t>2.18</w:t>
            </w:r>
          </w:p>
        </w:tc>
      </w:tr>
    </w:tbl>
    <w:p w:rsidR="009F7D13" w:rsidRPr="002D407C" w:rsidRDefault="009F7D13">
      <w:pPr>
        <w:pStyle w:val="Blankrad"/>
      </w:pPr>
      <w:r w:rsidRPr="002D40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rendenr"/>
            </w:pPr>
            <w:r w:rsidRPr="002D407C">
              <w:t>29</w:t>
            </w: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renderubrik"/>
            </w:pPr>
            <w:r w:rsidRPr="002D407C">
              <w:t>Miljö- och jordbruksutskottets betänkande MJU11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Underrubrik"/>
            </w:pPr>
            <w:r w:rsidRPr="002D407C">
              <w:t>Övergripande miljöfrågor m.m.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Johan Löfstrand (S)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Helena Leander (MP)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Josef Fransson (SD)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Jens Holm (V)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Johan Hultberg (M)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Anita Brodén (FP)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Roger Tiefensee (C)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Otto von Arnold (KD)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  <w:r w:rsidRPr="002D407C">
              <w:t xml:space="preserve"> </w:t>
            </w:r>
          </w:p>
        </w:tc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TalartidSumma"/>
            </w:pPr>
            <w:r w:rsidRPr="002D407C">
              <w:t>1.02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TalartidAckumulerad"/>
            </w:pPr>
            <w:r w:rsidRPr="002D407C">
              <w:t>3.20</w:t>
            </w:r>
          </w:p>
        </w:tc>
      </w:tr>
    </w:tbl>
    <w:p w:rsidR="009F7D13" w:rsidRPr="002D407C" w:rsidRDefault="009F7D13">
      <w:pPr>
        <w:pStyle w:val="Blankrad"/>
      </w:pPr>
      <w:r w:rsidRPr="002D40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rendenr"/>
            </w:pPr>
            <w:r w:rsidRPr="002D407C">
              <w:t>30</w:t>
            </w: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renderubrik"/>
            </w:pPr>
            <w:r w:rsidRPr="002D407C">
              <w:t>Miljö- och jordbruksutskottets betänkande MJU12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Underrubrik"/>
            </w:pPr>
            <w:r w:rsidRPr="002D407C">
              <w:t>Skogspolitik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Christina Karlsson (S)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Helena Leander (MP)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Emma Wallrup (V)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Johan Hultberg (M)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Anita Brodén (FP)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Roger Tiefensee (C)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Irene Oskarsson (KD)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  <w:r w:rsidRPr="002D407C">
              <w:t xml:space="preserve"> </w:t>
            </w:r>
          </w:p>
        </w:tc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TalartidSumma"/>
            </w:pPr>
            <w:r w:rsidRPr="002D407C">
              <w:t>0.54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TalartidAckumulerad"/>
            </w:pPr>
            <w:r w:rsidRPr="002D407C">
              <w:t>4.14</w:t>
            </w:r>
          </w:p>
        </w:tc>
      </w:tr>
    </w:tbl>
    <w:p w:rsidR="009F7D13" w:rsidRPr="002D407C" w:rsidRDefault="009F7D13">
      <w:pPr>
        <w:pStyle w:val="Blankrad"/>
      </w:pPr>
      <w:r w:rsidRPr="002D40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rendenr"/>
            </w:pPr>
            <w:r w:rsidRPr="002D407C">
              <w:t>31</w:t>
            </w: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renderubrik"/>
            </w:pPr>
            <w:r w:rsidRPr="002D407C">
              <w:t>Civilutskottets betänkande CU16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Underrubrik"/>
            </w:pPr>
            <w:r w:rsidRPr="002D407C">
              <w:t>Familjerätt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Hannah Bergstedt (S)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Jan Lindholm (MP)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Carina Herrstedt (SD)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5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Marianne Berg (V)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Thomas Finnborg (M)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Jan Ertsborn (FP)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Ola Johansson (C)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Otto von Arnold (KD)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Margareta Sandstedt (SD)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  <w:r w:rsidRPr="002D407C">
              <w:t xml:space="preserve"> </w:t>
            </w:r>
          </w:p>
        </w:tc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TalartidSumma"/>
            </w:pPr>
            <w:r w:rsidRPr="002D407C">
              <w:t>1.07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TalartidAckumulerad"/>
            </w:pPr>
            <w:r w:rsidRPr="002D407C">
              <w:t>5.21</w:t>
            </w:r>
          </w:p>
        </w:tc>
      </w:tr>
    </w:tbl>
    <w:p w:rsidR="009F7D13" w:rsidRPr="002D407C" w:rsidRDefault="009F7D13">
      <w:pPr>
        <w:pStyle w:val="Blankrad"/>
      </w:pPr>
      <w:r w:rsidRPr="002D40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rendenr"/>
            </w:pPr>
            <w:r w:rsidRPr="002D407C">
              <w:t>32</w:t>
            </w: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renderubrik"/>
            </w:pPr>
            <w:r w:rsidRPr="002D407C">
              <w:t>Arbetsmarknadsutskottets betänkande AU7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Underrubrik"/>
            </w:pPr>
            <w:r w:rsidRPr="002D407C">
              <w:t>En europeisk agenda för integration av tredjelandsmedborgare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Sven-Olof Sällström (SD)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Christina Höj Larsen (V)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Patrik Björck (S)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Hanif Bali (M)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Ismail Kamil (FP)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Abir Al-Sahlani (C)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Penilla Gunther (KD)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  <w:r w:rsidRPr="002D407C">
              <w:t xml:space="preserve"> </w:t>
            </w:r>
          </w:p>
        </w:tc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TalartidSumma"/>
            </w:pPr>
            <w:r w:rsidRPr="002D407C">
              <w:t>0.50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TalartidAckumulerad"/>
            </w:pPr>
            <w:r w:rsidRPr="002D407C">
              <w:t>6.11</w:t>
            </w:r>
          </w:p>
        </w:tc>
      </w:tr>
    </w:tbl>
    <w:p w:rsidR="009F7D13" w:rsidRPr="002D407C" w:rsidRDefault="009F7D13">
      <w:pPr>
        <w:pStyle w:val="Blankrad"/>
      </w:pPr>
      <w:r w:rsidRPr="002D40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rendenr"/>
            </w:pPr>
            <w:r w:rsidRPr="002D407C">
              <w:t>33</w:t>
            </w: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renderubrik"/>
            </w:pPr>
            <w:r w:rsidRPr="002D407C">
              <w:t>Kulturutskottets betänkande KrU3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Underrubrik"/>
            </w:pPr>
            <w:r w:rsidRPr="002D407C">
              <w:t>Kultur och fritid för barn och unga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Isak From (S)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Tina Ehn (MP)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Mattias Karlsson (SD)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Bengt Berg (V)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Anne Marie Brodén (M)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Per Lodenius (C)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Lars-Axel Nordell (KD)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  <w:r w:rsidRPr="002D407C">
              <w:t xml:space="preserve"> </w:t>
            </w:r>
          </w:p>
        </w:tc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TalartidSumma"/>
            </w:pPr>
            <w:r w:rsidRPr="002D407C">
              <w:t>1.00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TalartidAckumulerad"/>
            </w:pPr>
            <w:r w:rsidRPr="002D407C">
              <w:t>7.11</w:t>
            </w:r>
          </w:p>
        </w:tc>
      </w:tr>
    </w:tbl>
    <w:p w:rsidR="009F7D13" w:rsidRPr="002D407C" w:rsidRDefault="009F7D13">
      <w:pPr>
        <w:pStyle w:val="Blankrad"/>
      </w:pPr>
      <w:r w:rsidRPr="002D40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rendenr"/>
            </w:pPr>
            <w:r w:rsidRPr="002D407C">
              <w:t>34</w:t>
            </w: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renderubrik"/>
            </w:pPr>
            <w:r w:rsidRPr="002D407C">
              <w:t xml:space="preserve">Kulturutskottets betänkande </w:t>
            </w:r>
            <w:bookmarkStart w:id="2" w:name="BetänkandeNr"/>
            <w:bookmarkEnd w:id="2"/>
            <w:r w:rsidRPr="002D407C">
              <w:t>KrU4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7D13" w:rsidRPr="002D407C" w:rsidRDefault="009F7D13">
            <w:pPr>
              <w:pStyle w:val="Underrubrik"/>
            </w:pPr>
            <w:bookmarkStart w:id="3" w:name="Ärenderubrik"/>
            <w:bookmarkEnd w:id="3"/>
            <w:r w:rsidRPr="002D407C">
              <w:t>Mediefrågor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Gunilla Carlsson i Hisings Backa (S)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12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Tina Ehn (MP)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Mattias Karlsson (SD)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Lars Ohly (V)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10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Gustaf Hoffstedt (M)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Christer Nylander (FP)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Per Lodenius (C)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6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7D13" w:rsidRPr="002D407C" w:rsidRDefault="009F7D13">
            <w:r w:rsidRPr="002D407C">
              <w:t>Andreas Carlson (KD)</w:t>
            </w:r>
          </w:p>
        </w:tc>
        <w:tc>
          <w:tcPr>
            <w:tcW w:w="1247" w:type="dxa"/>
          </w:tcPr>
          <w:p w:rsidR="009F7D13" w:rsidRPr="002D407C" w:rsidRDefault="009F7D13">
            <w:pPr>
              <w:pStyle w:val="Talartid"/>
            </w:pPr>
            <w:r w:rsidRPr="002D407C">
              <w:t>8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IngenText"/>
            </w:pP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Summalinje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Summalinje"/>
            </w:pPr>
            <w:r w:rsidRPr="002D407C">
              <w:t>____</w:t>
            </w:r>
          </w:p>
        </w:tc>
      </w:tr>
      <w:tr w:rsidR="00000000" w:rsidRPr="002D40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  <w:r w:rsidRPr="002D407C">
              <w:t xml:space="preserve"> </w:t>
            </w:r>
          </w:p>
        </w:tc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5216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1247" w:type="dxa"/>
          </w:tcPr>
          <w:p w:rsidR="009F7D13" w:rsidRPr="002D407C" w:rsidRDefault="009F7D13">
            <w:pPr>
              <w:pStyle w:val="TalartidSumma"/>
            </w:pPr>
            <w:r w:rsidRPr="002D407C">
              <w:t>1.10</w:t>
            </w:r>
          </w:p>
        </w:tc>
        <w:tc>
          <w:tcPr>
            <w:tcW w:w="1489" w:type="dxa"/>
          </w:tcPr>
          <w:p w:rsidR="009F7D13" w:rsidRPr="002D407C" w:rsidRDefault="009F7D13">
            <w:pPr>
              <w:pStyle w:val="TalartidAckumulerad"/>
            </w:pPr>
            <w:r w:rsidRPr="002D407C">
              <w:t>8.21</w:t>
            </w:r>
          </w:p>
        </w:tc>
      </w:tr>
    </w:tbl>
    <w:p w:rsidR="009F7D13" w:rsidRPr="002D407C" w:rsidRDefault="009F7D13">
      <w:pPr>
        <w:pStyle w:val="Blankrad"/>
      </w:pPr>
      <w:r w:rsidRPr="002D407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D40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454" w:type="dxa"/>
          </w:tcPr>
          <w:p w:rsidR="009F7D13" w:rsidRPr="002D407C" w:rsidRDefault="009F7D1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2268" w:type="dxa"/>
          </w:tcPr>
          <w:p w:rsidR="009F7D13" w:rsidRPr="002D407C" w:rsidRDefault="009F7D13">
            <w:pPr>
              <w:pStyle w:val="TalartidTotalText"/>
            </w:pPr>
            <w:r w:rsidRPr="002D407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F7D13" w:rsidRPr="002D407C" w:rsidRDefault="009F7D13">
            <w:pPr>
              <w:pStyle w:val="TalartidTotal"/>
            </w:pPr>
            <w:r w:rsidRPr="002D407C">
              <w:t>8 tim. 21 min.</w:t>
            </w:r>
          </w:p>
        </w:tc>
      </w:tr>
      <w:tr w:rsidR="00000000" w:rsidRPr="002D407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F7D13" w:rsidRPr="002D407C" w:rsidRDefault="009F7D1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F7D13" w:rsidRPr="002D407C" w:rsidRDefault="009F7D13"/>
          <w:p w:rsidR="009F7D13" w:rsidRPr="002D407C" w:rsidRDefault="009F7D13">
            <w:pPr>
              <w:pStyle w:val="Mittstreck"/>
            </w:pPr>
            <w:r w:rsidRPr="002D407C">
              <w:tab/>
            </w:r>
            <w:r w:rsidRPr="002D407C">
              <w:tab/>
            </w:r>
          </w:p>
        </w:tc>
      </w:tr>
    </w:tbl>
    <w:p w:rsidR="009F7D13" w:rsidRPr="002D407C" w:rsidRDefault="009F7D13">
      <w:pPr>
        <w:pStyle w:val="Blankrad"/>
      </w:pPr>
      <w:r w:rsidRPr="002D407C">
        <w:t>     </w:t>
      </w:r>
    </w:p>
    <w:sectPr w:rsidR="009F7D13" w:rsidRPr="002D407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D13" w:rsidRPr="002D407C" w:rsidRDefault="009F7D13">
      <w:r w:rsidRPr="002D407C">
        <w:separator/>
      </w:r>
    </w:p>
  </w:endnote>
  <w:endnote w:type="continuationSeparator" w:id="0">
    <w:p w:rsidR="009F7D13" w:rsidRPr="002D407C" w:rsidRDefault="009F7D13">
      <w:r w:rsidRPr="002D40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D13" w:rsidRPr="002D407C" w:rsidRDefault="009F7D13">
    <w:pPr>
      <w:pStyle w:val="Sidhuvud"/>
      <w:jc w:val="center"/>
    </w:pPr>
    <w:r w:rsidRPr="002D407C">
      <w:fldChar w:fldCharType="begin" w:fldLock="1"/>
    </w:r>
    <w:r w:rsidRPr="002D407C">
      <w:instrText xml:space="preserve"> PAGE </w:instrText>
    </w:r>
    <w:r w:rsidRPr="002D407C">
      <w:fldChar w:fldCharType="separate"/>
    </w:r>
    <w:r w:rsidRPr="002D407C">
      <w:t>5</w:t>
    </w:r>
    <w:r w:rsidRPr="002D407C">
      <w:fldChar w:fldCharType="end"/>
    </w:r>
    <w:r w:rsidRPr="002D407C">
      <w:t xml:space="preserve"> (</w:t>
    </w:r>
    <w:r w:rsidRPr="002D407C">
      <w:fldChar w:fldCharType="begin" w:fldLock="1"/>
    </w:r>
    <w:r w:rsidRPr="002D407C">
      <w:instrText xml:space="preserve"> NUMPAGES </w:instrText>
    </w:r>
    <w:r w:rsidRPr="002D407C">
      <w:fldChar w:fldCharType="separate"/>
    </w:r>
    <w:r w:rsidRPr="002D407C">
      <w:t>5</w:t>
    </w:r>
    <w:r w:rsidRPr="002D407C">
      <w:fldChar w:fldCharType="end"/>
    </w:r>
    <w:r w:rsidRPr="002D407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D13" w:rsidRPr="002D407C" w:rsidRDefault="009F7D13">
    <w:pPr>
      <w:pStyle w:val="Sidhuvud"/>
      <w:jc w:val="center"/>
    </w:pPr>
    <w:r w:rsidRPr="002D407C">
      <w:fldChar w:fldCharType="begin" w:fldLock="1"/>
    </w:r>
    <w:r w:rsidRPr="002D407C">
      <w:instrText xml:space="preserve"> PAGE </w:instrText>
    </w:r>
    <w:r w:rsidRPr="002D407C">
      <w:fldChar w:fldCharType="separate"/>
    </w:r>
    <w:r w:rsidRPr="002D407C">
      <w:t>1</w:t>
    </w:r>
    <w:r w:rsidRPr="002D407C">
      <w:fldChar w:fldCharType="end"/>
    </w:r>
    <w:r w:rsidRPr="002D407C">
      <w:t xml:space="preserve"> (</w:t>
    </w:r>
    <w:r w:rsidRPr="002D407C">
      <w:fldChar w:fldCharType="begin" w:fldLock="1"/>
    </w:r>
    <w:r w:rsidRPr="002D407C">
      <w:instrText xml:space="preserve"> NUMPAGES </w:instrText>
    </w:r>
    <w:r w:rsidRPr="002D407C">
      <w:fldChar w:fldCharType="separate"/>
    </w:r>
    <w:r w:rsidRPr="002D407C">
      <w:t>5</w:t>
    </w:r>
    <w:r w:rsidRPr="002D407C">
      <w:fldChar w:fldCharType="end"/>
    </w:r>
    <w:r w:rsidRPr="002D407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D13" w:rsidRPr="002D407C" w:rsidRDefault="009F7D13">
      <w:r w:rsidRPr="002D407C">
        <w:separator/>
      </w:r>
    </w:p>
  </w:footnote>
  <w:footnote w:type="continuationSeparator" w:id="0">
    <w:p w:rsidR="009F7D13" w:rsidRPr="002D407C" w:rsidRDefault="009F7D13">
      <w:r w:rsidRPr="002D40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D13" w:rsidRPr="002D407C" w:rsidRDefault="009F7D13">
    <w:pPr>
      <w:pStyle w:val="Sidhuvud"/>
      <w:tabs>
        <w:tab w:val="clear" w:pos="4536"/>
      </w:tabs>
    </w:pPr>
    <w:r w:rsidRPr="002D407C">
      <w:fldChar w:fldCharType="begin" w:fldLock="1"/>
    </w:r>
    <w:r w:rsidRPr="002D407C">
      <w:instrText xml:space="preserve"> DOCPROPERTY "DocumentDate" </w:instrText>
    </w:r>
    <w:r w:rsidRPr="002D407C">
      <w:fldChar w:fldCharType="separate"/>
    </w:r>
    <w:r w:rsidRPr="002D407C">
      <w:t>Onsdagen den 21 mars 2012</w:t>
    </w:r>
    <w:r w:rsidRPr="002D407C">
      <w:fldChar w:fldCharType="end"/>
    </w:r>
    <w:r w:rsidRPr="002D407C">
      <w:fldChar w:fldCharType="begin" w:fldLock="1"/>
    </w:r>
    <w:r w:rsidRPr="002D407C">
      <w:instrText xml:space="preserve">if </w:instrText>
    </w:r>
    <w:r w:rsidRPr="002D407C">
      <w:fldChar w:fldCharType="begin" w:fldLock="1"/>
    </w:r>
    <w:r w:rsidRPr="002D407C">
      <w:instrText xml:space="preserve"> DOCPROPERTY "Status" </w:instrText>
    </w:r>
    <w:r w:rsidRPr="002D407C">
      <w:fldChar w:fldCharType="separate"/>
    </w:r>
    <w:r w:rsidRPr="002D407C">
      <w:instrText>slutlig</w:instrText>
    </w:r>
    <w:r w:rsidRPr="002D407C">
      <w:fldChar w:fldCharType="end"/>
    </w:r>
    <w:r w:rsidRPr="002D407C">
      <w:instrText xml:space="preserve"> = "preliminär" " (preliminärt)" "" </w:instrText>
    </w:r>
    <w:r w:rsidRPr="002D407C">
      <w:fldChar w:fldCharType="end"/>
    </w:r>
    <w:r w:rsidRPr="002D407C">
      <w:tab/>
    </w:r>
  </w:p>
  <w:p w:rsidR="009F7D13" w:rsidRPr="002D407C" w:rsidRDefault="009F7D1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D407C">
      <w:rPr>
        <w:sz w:val="12"/>
      </w:rPr>
      <w:tab/>
    </w:r>
  </w:p>
  <w:p w:rsidR="009F7D13" w:rsidRPr="002D407C" w:rsidRDefault="009F7D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D13" w:rsidRPr="002D407C" w:rsidRDefault="002D407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D407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D13" w:rsidRPr="002D407C" w:rsidRDefault="009F7D13">
    <w:pPr>
      <w:pStyle w:val="Dokumentrubrik"/>
      <w:spacing w:after="360"/>
    </w:pPr>
    <w:r w:rsidRPr="002D407C">
      <w:fldChar w:fldCharType="begin" w:fldLock="1"/>
    </w:r>
    <w:r w:rsidRPr="002D407C">
      <w:instrText xml:space="preserve"> if </w:instrText>
    </w:r>
    <w:r w:rsidRPr="002D407C">
      <w:fldChar w:fldCharType="begin" w:fldLock="1"/>
    </w:r>
    <w:r w:rsidRPr="002D407C">
      <w:instrText xml:space="preserve"> DOCPROPERTY  Status </w:instrText>
    </w:r>
    <w:r w:rsidRPr="002D407C">
      <w:fldChar w:fldCharType="separate"/>
    </w:r>
    <w:r w:rsidRPr="002D407C">
      <w:instrText>slutlig</w:instrText>
    </w:r>
    <w:r w:rsidRPr="002D407C">
      <w:fldChar w:fldCharType="end"/>
    </w:r>
    <w:r w:rsidRPr="002D407C">
      <w:instrText xml:space="preserve"> = "preliminär" "Preliminär t" "T" </w:instrText>
    </w:r>
    <w:r w:rsidRPr="002D407C">
      <w:fldChar w:fldCharType="separate"/>
    </w:r>
    <w:r w:rsidR="002D407C" w:rsidRPr="002D407C">
      <w:rPr>
        <w:noProof/>
      </w:rPr>
      <w:t>T</w:t>
    </w:r>
    <w:r w:rsidRPr="002D407C">
      <w:fldChar w:fldCharType="end"/>
    </w:r>
    <w:r w:rsidRPr="002D407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739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B430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482A2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912B6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C4716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F2F9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E0687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614109">
    <w:abstractNumId w:val="7"/>
  </w:num>
  <w:num w:numId="2" w16cid:durableId="160506877">
    <w:abstractNumId w:val="4"/>
  </w:num>
  <w:num w:numId="3" w16cid:durableId="1610821032">
    <w:abstractNumId w:val="0"/>
  </w:num>
  <w:num w:numId="4" w16cid:durableId="1307583638">
    <w:abstractNumId w:val="2"/>
  </w:num>
  <w:num w:numId="5" w16cid:durableId="1496991452">
    <w:abstractNumId w:val="6"/>
  </w:num>
  <w:num w:numId="6" w16cid:durableId="540899024">
    <w:abstractNumId w:val="3"/>
  </w:num>
  <w:num w:numId="7" w16cid:durableId="1617758356">
    <w:abstractNumId w:val="1"/>
  </w:num>
  <w:num w:numId="8" w16cid:durableId="100035068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4CC0"/>
    <w:rsid w:val="00154CC0"/>
    <w:rsid w:val="002D407C"/>
    <w:rsid w:val="009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E5F8B-D7A4-41ED-B088-4280EB22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514</Words>
  <Characters>2254</Characters>
  <Application>Microsoft Office Word</Application>
  <DocSecurity>4</DocSecurity>
  <Lines>751</Lines>
  <Paragraphs>345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2012-03-20T15:21:00Z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mars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2012-03-21</vt:lpwstr>
  </property>
  <property fmtid="{D5CDD505-2E9C-101B-9397-08002B2CF9AE}" pid="6" name="DocumentYear">
    <vt:lpwstr>2011/12</vt:lpwstr>
  </property>
</Properties>
</file>