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3A9" w:rsidRPr="008753A9" w:rsidRDefault="008753A9">
      <w:pPr>
        <w:pStyle w:val="Frslagsrubrik"/>
      </w:pPr>
      <w:r w:rsidRPr="008753A9">
        <w:t>Förslag till riksdagsbeslut</w:t>
      </w:r>
    </w:p>
    <w:p w:rsidR="008753A9" w:rsidRPr="008753A9" w:rsidRDefault="008753A9">
      <w:pPr>
        <w:pStyle w:val="Hemstlatt"/>
      </w:pPr>
      <w:r w:rsidRPr="008753A9">
        <w:t>Riksdagen tillkännager för regeringen som sin mening vad som anförs i motionen om att</w:t>
      </w:r>
      <w:r w:rsidRPr="008753A9">
        <w:rPr>
          <w:b/>
          <w:bCs/>
        </w:rPr>
        <w:t xml:space="preserve"> </w:t>
      </w:r>
      <w:r w:rsidRPr="008753A9">
        <w:t>regeringen bör ta fram en strategi för hur valinformationen nästa år ska vara tillgänglig för personer med lässvårigh</w:t>
      </w:r>
      <w:r w:rsidRPr="008753A9">
        <w:t>e</w:t>
      </w:r>
      <w:r w:rsidRPr="008753A9">
        <w:t>ter</w:t>
      </w:r>
      <w:r w:rsidRPr="008753A9">
        <w:rPr>
          <w:bCs/>
        </w:rPr>
        <w:t>.</w:t>
      </w:r>
    </w:p>
    <w:p w:rsidR="008753A9" w:rsidRPr="008753A9" w:rsidRDefault="008753A9">
      <w:pPr>
        <w:pStyle w:val="Rubrik1"/>
      </w:pPr>
      <w:r w:rsidRPr="008753A9">
        <w:t>Motivering</w:t>
      </w:r>
    </w:p>
    <w:p w:rsidR="008753A9" w:rsidRPr="008753A9" w:rsidRDefault="008753A9">
      <w:r w:rsidRPr="008753A9">
        <w:t>Behovet av nyheter, samhällsinformation och litteratur på lättläst svenska är stort. En fjärdedel av Sveriges vuxna befolkning har svårt att ta till sig skrif</w:t>
      </w:r>
      <w:r w:rsidRPr="008753A9">
        <w:t>t</w:t>
      </w:r>
      <w:r w:rsidRPr="008753A9">
        <w:t>lig information. Det rör sig till exempel om personer med utländsk bakgrund, om personer med dyslexi eller andra funktionsnedsättningar, men också om ovana och ointresserade läsare.</w:t>
      </w:r>
    </w:p>
    <w:p w:rsidR="008753A9" w:rsidRPr="008753A9" w:rsidRDefault="008753A9">
      <w:pPr>
        <w:pStyle w:val="Normaltindrag"/>
      </w:pPr>
      <w:r w:rsidRPr="008753A9">
        <w:t>För att en demokrati ska fungera måste nyheter, samhällsinformation och litteratur vara tillgängligt för alla. Därför är det av yttersta vikt att regeringen tar fram en strategi för hur valinformationen nästa år ska vara tillgänglig för personer med lässvårigheter.</w:t>
      </w:r>
    </w:p>
    <w:p w:rsidR="008753A9" w:rsidRPr="008753A9" w:rsidRDefault="008753A9">
      <w:pPr>
        <w:pStyle w:val="Normaltindrag"/>
      </w:pPr>
      <w:r w:rsidRPr="008753A9">
        <w:t>I strategin bör ingå att Valmyndigheten gör direktutskick till alla först</w:t>
      </w:r>
      <w:r w:rsidRPr="008753A9">
        <w:t>a</w:t>
      </w:r>
      <w:r w:rsidRPr="008753A9">
        <w:t>gångsväljare med lättläst information om hur valet går till. Integrations- och jämställdhetsdepartementet kan göra en särskild satsning för demokratin och sätta av resurser för information på lättläst svenska om valsystemet och om de olika partierna.</w:t>
      </w:r>
    </w:p>
    <w:p w:rsidR="008753A9" w:rsidRPr="008753A9" w:rsidRDefault="008753A9">
      <w:pPr>
        <w:pStyle w:val="Normaltindrag"/>
      </w:pPr>
      <w:r w:rsidRPr="008753A9">
        <w:t>Yttrandefriheten och åsiktsfriheten, inklusive friheten att söka, ta emot och sprida uppgifter och idéer på lika villkor är avgörande för att ett val ska vara demokratiskt. De grupper som är i behov av lättlästa texter sammanfaller med de grupper som inte röst</w:t>
      </w:r>
      <w:r w:rsidRPr="008753A9">
        <w:t xml:space="preserve">ar i val. SCB:s valdeltagarstatistik för valet 2006 visar att andelen utländska medborgare som röstar i kommunval har sjunkit till 35 procent och att andelen förstagångsväljare, 76 procent, fortfarande är lägre än genomsnittet för hela befolkningen på knappt 82 procent. Unga män </w:t>
      </w:r>
      <w:r w:rsidRPr="008753A9">
        <w:lastRenderedPageBreak/>
        <w:t>röstar i mindre utsträckning än unga kvinnor. En satsning på lättläst valinfo</w:t>
      </w:r>
      <w:r w:rsidRPr="008753A9">
        <w:t>r</w:t>
      </w:r>
      <w:r w:rsidRPr="008753A9">
        <w:t>mation kan öka valdeltagandet.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53A9">
        <w:trPr>
          <w:cantSplit/>
        </w:trPr>
        <w:tc>
          <w:tcPr>
            <w:tcW w:w="3046" w:type="dxa"/>
          </w:tcPr>
          <w:p w:rsidR="008753A9" w:rsidRPr="008753A9" w:rsidRDefault="008753A9">
            <w:pPr>
              <w:pStyle w:val="UnderskriftDatum"/>
              <w:spacing w:before="240"/>
            </w:pPr>
            <w:r w:rsidRPr="008753A9">
              <w:t>Stockholm den 1 oktober 2009</w:t>
            </w:r>
          </w:p>
        </w:tc>
        <w:tc>
          <w:tcPr>
            <w:tcW w:w="3047" w:type="dxa"/>
          </w:tcPr>
          <w:p w:rsidR="008753A9" w:rsidRPr="008753A9" w:rsidRDefault="008753A9">
            <w:pPr>
              <w:pStyle w:val="Underskrifter"/>
              <w:spacing w:before="240"/>
            </w:pPr>
          </w:p>
        </w:tc>
      </w:tr>
      <w:tr w:rsidR="00000000" w:rsidRPr="008753A9">
        <w:trPr>
          <w:cantSplit/>
        </w:trPr>
        <w:tc>
          <w:tcPr>
            <w:tcW w:w="3046" w:type="dxa"/>
          </w:tcPr>
          <w:p w:rsidR="008753A9" w:rsidRPr="008753A9" w:rsidRDefault="008753A9">
            <w:pPr>
              <w:pStyle w:val="Underskrifter"/>
            </w:pPr>
            <w:r w:rsidRPr="008753A9">
              <w:t>Per Lodenius (c)</w:t>
            </w:r>
          </w:p>
        </w:tc>
        <w:tc>
          <w:tcPr>
            <w:tcW w:w="3046" w:type="dxa"/>
          </w:tcPr>
          <w:p w:rsidR="008753A9" w:rsidRPr="008753A9" w:rsidRDefault="008753A9">
            <w:pPr>
              <w:pStyle w:val="Underskrifter"/>
            </w:pPr>
            <w:r w:rsidRPr="008753A9">
              <w:t>Gunnel Wallin ()</w:t>
            </w:r>
          </w:p>
        </w:tc>
      </w:tr>
    </w:tbl>
    <w:p w:rsidR="008753A9" w:rsidRPr="008753A9" w:rsidRDefault="008753A9">
      <w:pPr>
        <w:pStyle w:val="Normaltindrag"/>
      </w:pPr>
    </w:p>
    <w:sectPr w:rsidR="00000000" w:rsidRPr="008753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3A9" w:rsidRPr="008753A9" w:rsidRDefault="008753A9">
      <w:r w:rsidRPr="008753A9">
        <w:separator/>
      </w:r>
    </w:p>
  </w:endnote>
  <w:endnote w:type="continuationSeparator" w:id="0">
    <w:p w:rsidR="008753A9" w:rsidRPr="008753A9" w:rsidRDefault="008753A9">
      <w:r w:rsidRPr="008753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A9" w:rsidRPr="008753A9" w:rsidRDefault="008753A9">
    <w:pPr>
      <w:pStyle w:val="Sidfot"/>
    </w:pPr>
    <w:r w:rsidRPr="008753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42186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3A9" w:rsidRDefault="008753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53A9" w:rsidRDefault="008753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A9" w:rsidRPr="008753A9" w:rsidRDefault="008753A9">
    <w:pPr>
      <w:pStyle w:val="Sidfot"/>
    </w:pPr>
    <w:r w:rsidRPr="008753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863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3A9" w:rsidRDefault="008753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53A9" w:rsidRDefault="008753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A9" w:rsidRPr="008753A9" w:rsidRDefault="008753A9">
    <w:pPr>
      <w:pStyle w:val="Sidfot"/>
    </w:pPr>
    <w:r w:rsidRPr="008753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130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3A9" w:rsidRDefault="008753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53A9" w:rsidRDefault="008753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3A9" w:rsidRPr="008753A9" w:rsidRDefault="008753A9">
      <w:r w:rsidRPr="008753A9">
        <w:separator/>
      </w:r>
    </w:p>
  </w:footnote>
  <w:footnote w:type="continuationSeparator" w:id="0">
    <w:p w:rsidR="008753A9" w:rsidRPr="008753A9" w:rsidRDefault="008753A9">
      <w:r w:rsidRPr="008753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A9" w:rsidRPr="008753A9" w:rsidRDefault="008753A9">
    <w:pPr>
      <w:pStyle w:val="Sidhuvud"/>
    </w:pPr>
    <w:r w:rsidRPr="008753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87793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3A9" w:rsidRDefault="008753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53A9" w:rsidRDefault="008753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A9" w:rsidRPr="008753A9" w:rsidRDefault="008753A9">
    <w:pPr>
      <w:pStyle w:val="Sidhuvud"/>
    </w:pPr>
    <w:r w:rsidRPr="008753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8720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3A9" w:rsidRDefault="008753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53A9" w:rsidRDefault="008753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3A9" w:rsidRPr="008753A9" w:rsidRDefault="008753A9">
    <w:pPr>
      <w:pStyle w:val="FSHNormal"/>
      <w:tabs>
        <w:tab w:val="right" w:pos="5840"/>
      </w:tabs>
    </w:pPr>
    <w:r w:rsidRPr="008753A9">
      <w:br/>
    </w:r>
    <w:r w:rsidRPr="008753A9">
      <w:fldChar w:fldCharType="begin" w:fldLock="1"/>
    </w:r>
    <w:r w:rsidRPr="008753A9">
      <w:instrText xml:space="preserve"> DOCPROPERTY</w:instrText>
    </w:r>
    <w:r w:rsidRPr="008753A9">
      <w:rPr>
        <w:sz w:val="18"/>
      </w:rPr>
      <w:instrText xml:space="preserve"> "YearUser" *\charformat </w:instrText>
    </w:r>
    <w:r w:rsidRPr="008753A9">
      <w:fldChar w:fldCharType="separate"/>
    </w:r>
    <w:r w:rsidRPr="008753A9">
      <w:t>2009/10</w:t>
    </w:r>
    <w:r w:rsidRPr="008753A9">
      <w:fldChar w:fldCharType="end"/>
    </w:r>
    <w:r w:rsidRPr="008753A9">
      <w:t xml:space="preserve"> </w:t>
    </w:r>
    <w:r w:rsidRPr="008753A9">
      <w:tab/>
      <w:t xml:space="preserve">mnr: </w:t>
    </w:r>
    <w:r w:rsidRPr="008753A9">
      <w:fldChar w:fldCharType="begin" w:fldLock="1"/>
    </w:r>
    <w:r w:rsidRPr="008753A9">
      <w:instrText xml:space="preserve"> DOCPROPERTY</w:instrText>
    </w:r>
    <w:r w:rsidRPr="008753A9">
      <w:rPr>
        <w:sz w:val="18"/>
      </w:rPr>
      <w:instrText xml:space="preserve"> "Motionsnummer" *\charformat </w:instrText>
    </w:r>
    <w:r w:rsidRPr="008753A9">
      <w:fldChar w:fldCharType="separate"/>
    </w:r>
    <w:r w:rsidRPr="008753A9">
      <w:t>K396</w:t>
    </w:r>
    <w:r w:rsidRPr="008753A9">
      <w:fldChar w:fldCharType="end"/>
    </w:r>
    <w:r w:rsidRPr="008753A9">
      <w:br/>
    </w:r>
    <w:r w:rsidRPr="008753A9">
      <w:fldChar w:fldCharType="begin" w:fldLock="1"/>
    </w:r>
    <w:r w:rsidRPr="008753A9">
      <w:instrText xml:space="preserve"> DOCPROPERTY</w:instrText>
    </w:r>
    <w:r w:rsidRPr="008753A9">
      <w:rPr>
        <w:sz w:val="18"/>
      </w:rPr>
      <w:instrText xml:space="preserve"> "Samling" *\charformat </w:instrText>
    </w:r>
    <w:r w:rsidRPr="008753A9">
      <w:fldChar w:fldCharType="end"/>
    </w:r>
    <w:r w:rsidRPr="008753A9">
      <w:tab/>
      <w:t xml:space="preserve">pnr: </w:t>
    </w:r>
    <w:r w:rsidRPr="008753A9">
      <w:fldChar w:fldCharType="begin" w:fldLock="1"/>
    </w:r>
    <w:r w:rsidRPr="008753A9">
      <w:instrText xml:space="preserve"> DOCPROPERTY</w:instrText>
    </w:r>
    <w:r w:rsidRPr="008753A9">
      <w:rPr>
        <w:sz w:val="18"/>
      </w:rPr>
      <w:instrText xml:space="preserve"> "Partinummer" *\charformat </w:instrText>
    </w:r>
    <w:r w:rsidRPr="008753A9">
      <w:fldChar w:fldCharType="separate"/>
    </w:r>
    <w:r w:rsidRPr="008753A9">
      <w:t>c542</w:t>
    </w:r>
    <w:r w:rsidRPr="008753A9">
      <w:fldChar w:fldCharType="end"/>
    </w:r>
  </w:p>
  <w:p w:rsidR="008753A9" w:rsidRPr="008753A9" w:rsidRDefault="008753A9">
    <w:pPr>
      <w:pStyle w:val="FSHRub1"/>
    </w:pPr>
    <w:r w:rsidRPr="008753A9">
      <w:t>Motion till riksdagen</w:t>
    </w:r>
    <w:r w:rsidRPr="008753A9">
      <w:br/>
    </w:r>
    <w:r w:rsidRPr="008753A9">
      <w:fldChar w:fldCharType="begin" w:fldLock="1"/>
    </w:r>
    <w:r w:rsidRPr="008753A9">
      <w:instrText xml:space="preserve"> DOCPROPERTY "YearUser" *\charformat </w:instrText>
    </w:r>
    <w:r w:rsidRPr="008753A9">
      <w:fldChar w:fldCharType="separate"/>
    </w:r>
    <w:r w:rsidRPr="008753A9">
      <w:t>2009/10</w:t>
    </w:r>
    <w:r w:rsidRPr="008753A9">
      <w:fldChar w:fldCharType="end"/>
    </w:r>
    <w:r w:rsidRPr="008753A9">
      <w:t>:</w:t>
    </w:r>
    <w:r w:rsidRPr="008753A9">
      <w:fldChar w:fldCharType="begin" w:fldLock="1"/>
    </w:r>
    <w:r w:rsidRPr="008753A9">
      <w:instrText xml:space="preserve"> DOCPROPERTY "Motionsnummer" *\charformat </w:instrText>
    </w:r>
    <w:r w:rsidRPr="008753A9">
      <w:fldChar w:fldCharType="separate"/>
    </w:r>
    <w:r w:rsidRPr="008753A9">
      <w:t>K396</w:t>
    </w:r>
    <w:r w:rsidRPr="008753A9">
      <w:fldChar w:fldCharType="end"/>
    </w:r>
  </w:p>
  <w:p w:rsidR="008753A9" w:rsidRPr="008753A9" w:rsidRDefault="008753A9">
    <w:pPr>
      <w:pStyle w:val="FSHNormalS5"/>
    </w:pPr>
    <w:r w:rsidRPr="008753A9">
      <w:fldChar w:fldCharType="begin" w:fldLock="1"/>
    </w:r>
    <w:r w:rsidRPr="008753A9">
      <w:instrText xml:space="preserve"> DOCPROPERTY "MotionarText" *\charformat </w:instrText>
    </w:r>
    <w:r w:rsidRPr="008753A9">
      <w:fldChar w:fldCharType="separate"/>
    </w:r>
    <w:r w:rsidRPr="008753A9">
      <w:t>av Per Lodenius och Gunnel Wallin (c)</w:t>
    </w:r>
    <w:r w:rsidRPr="008753A9">
      <w:fldChar w:fldCharType="end"/>
    </w:r>
    <w:r w:rsidRPr="008753A9">
      <w:br/>
    </w:r>
    <w:r w:rsidRPr="008753A9">
      <w:fldChar w:fldCharType="begin" w:fldLock="1"/>
    </w:r>
    <w:r w:rsidRPr="008753A9">
      <w:instrText xml:space="preserve"> DOCPROPERTY "SvarFrasKort" *\charformat </w:instrText>
    </w:r>
    <w:r w:rsidRPr="008753A9">
      <w:fldChar w:fldCharType="end"/>
    </w:r>
  </w:p>
  <w:p w:rsidR="008753A9" w:rsidRPr="008753A9" w:rsidRDefault="008753A9">
    <w:pPr>
      <w:pStyle w:val="FSHTitel"/>
    </w:pPr>
    <w:r w:rsidRPr="008753A9">
      <w:fldChar w:fldCharType="begin" w:fldLock="1"/>
    </w:r>
    <w:r w:rsidRPr="008753A9">
      <w:instrText xml:space="preserve"> DOCPROPERTY</w:instrText>
    </w:r>
    <w:r w:rsidRPr="008753A9">
      <w:rPr>
        <w:sz w:val="18"/>
      </w:rPr>
      <w:instrText xml:space="preserve"> "RubrikSvar" *\charformat </w:instrText>
    </w:r>
    <w:r w:rsidRPr="008753A9">
      <w:fldChar w:fldCharType="separate"/>
    </w:r>
    <w:r w:rsidRPr="008753A9">
      <w:t>Lättläst i valet</w:t>
    </w:r>
    <w:r w:rsidRPr="008753A9">
      <w:fldChar w:fldCharType="end"/>
    </w:r>
  </w:p>
  <w:p w:rsidR="008753A9" w:rsidRPr="008753A9" w:rsidRDefault="008753A9">
    <w:pPr>
      <w:pStyle w:val="Normal00"/>
    </w:pPr>
  </w:p>
  <w:p w:rsidR="008753A9" w:rsidRPr="008753A9" w:rsidRDefault="008753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9417054">
    <w:abstractNumId w:val="8"/>
  </w:num>
  <w:num w:numId="2" w16cid:durableId="1720937484">
    <w:abstractNumId w:val="9"/>
  </w:num>
  <w:num w:numId="3" w16cid:durableId="1603144676">
    <w:abstractNumId w:val="8"/>
  </w:num>
  <w:num w:numId="4" w16cid:durableId="1633170563">
    <w:abstractNumId w:val="9"/>
  </w:num>
  <w:num w:numId="5" w16cid:durableId="1453790042">
    <w:abstractNumId w:val="13"/>
  </w:num>
  <w:num w:numId="6" w16cid:durableId="511533567">
    <w:abstractNumId w:val="10"/>
  </w:num>
  <w:num w:numId="7" w16cid:durableId="961426538">
    <w:abstractNumId w:val="11"/>
  </w:num>
  <w:num w:numId="8" w16cid:durableId="157353876">
    <w:abstractNumId w:val="12"/>
  </w:num>
  <w:num w:numId="9" w16cid:durableId="1778675686">
    <w:abstractNumId w:val="8"/>
  </w:num>
  <w:num w:numId="10" w16cid:durableId="248467834">
    <w:abstractNumId w:val="3"/>
  </w:num>
  <w:num w:numId="11" w16cid:durableId="2130127601">
    <w:abstractNumId w:val="2"/>
  </w:num>
  <w:num w:numId="12" w16cid:durableId="494493840">
    <w:abstractNumId w:val="1"/>
  </w:num>
  <w:num w:numId="13" w16cid:durableId="1035077437">
    <w:abstractNumId w:val="0"/>
  </w:num>
  <w:num w:numId="14" w16cid:durableId="1289438026">
    <w:abstractNumId w:val="9"/>
  </w:num>
  <w:num w:numId="15" w16cid:durableId="615789916">
    <w:abstractNumId w:val="7"/>
  </w:num>
  <w:num w:numId="16" w16cid:durableId="1227760153">
    <w:abstractNumId w:val="6"/>
  </w:num>
  <w:num w:numId="17" w16cid:durableId="1337809677">
    <w:abstractNumId w:val="5"/>
  </w:num>
  <w:num w:numId="18" w16cid:durableId="1048460191">
    <w:abstractNumId w:val="4"/>
  </w:num>
  <w:num w:numId="19" w16cid:durableId="1905873917">
    <w:abstractNumId w:val="11"/>
  </w:num>
  <w:num w:numId="20" w16cid:durableId="1793594586">
    <w:abstractNumId w:val="10"/>
  </w:num>
  <w:num w:numId="21" w16cid:durableId="883905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E6F5409E-3D1F-498B-A8E1-82D8994F8599},{D7C324B7-83E4-11D4-AE60-0050040C9B55}"/>
  </w:docVars>
  <w:rsids>
    <w:rsidRoot w:val="00CA7C15"/>
    <w:rsid w:val="008753A9"/>
    <w:rsid w:val="00CA7C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BF05D08-4725-4643-8FC3-E3890DD6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1618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c542</vt:lpstr>
    </vt:vector>
  </TitlesOfParts>
  <Company>Riksdagen</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c542</dc:title>
  <dc:subject>c542</dc:subject>
  <dc:creator>Riksdagen</dc:creator>
  <cp:keywords>Riksdagen</cp:keywords>
  <dc:description>Nya formatmallshantering för förslag+urix bakåtkomp+könamn</dc:description>
  <cp:lastModifiedBy>Lars Brink</cp:lastModifiedBy>
  <cp:revision>2</cp:revision>
  <cp:lastPrinted>2009-12-14T11:55:00Z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Lättläst i valet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Lättläst i valet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c542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Gunnel Wallin (c)</vt:lpwstr>
  </property>
  <property fmtid="{D5CDD505-2E9C-101B-9397-08002B2CF9AE}" pid="26" name="MotionarLista">
    <vt:lpwstr>Lodenius, Per (c)\Wallin, Gunnel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Gunnel Wallin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20092010000000000099000005420069</vt:lpwstr>
  </property>
  <property fmtid="{D5CDD505-2E9C-101B-9397-08002B2CF9AE}" pid="47" name="datum">
    <vt:lpwstr>091001</vt:lpwstr>
  </property>
  <property fmtid="{D5CDD505-2E9C-101B-9397-08002B2CF9AE}" pid="48" name="avsändar-e-post">
    <vt:lpwstr>kennet.ericzon@riksdagen.se</vt:lpwstr>
  </property>
  <property fmtid="{D5CDD505-2E9C-101B-9397-08002B2CF9AE}" pid="49" name="id">
    <vt:lpwstr>20092010000000000099000005420069</vt:lpwstr>
  </property>
  <property fmtid="{D5CDD505-2E9C-101B-9397-08002B2CF9AE}" pid="50" name="nummer">
    <vt:lpwstr>396</vt:lpwstr>
  </property>
  <property fmtid="{D5CDD505-2E9C-101B-9397-08002B2CF9AE}" pid="51" name="utskottsbeteckning">
    <vt:lpwstr>K</vt:lpwstr>
  </property>
  <property fmtid="{D5CDD505-2E9C-101B-9397-08002B2CF9AE}" pid="52" name="GlobalUID">
    <vt:lpwstr>{DDEF89F5-AE62-4E01-B418-E2DC47AFBD38}</vt:lpwstr>
  </property>
  <property fmtid="{D5CDD505-2E9C-101B-9397-08002B2CF9AE}" pid="53" name="Överföringar">
    <vt:i4>0</vt:i4>
  </property>
  <property fmtid="{D5CDD505-2E9C-101B-9397-08002B2CF9AE}" pid="54" name="Checksum">
    <vt:lpwstr>*1017795559193*</vt:lpwstr>
  </property>
  <property fmtid="{D5CDD505-2E9C-101B-9397-08002B2CF9AE}" pid="55" name="skuggnummer">
    <vt:lpwstr>3232</vt:lpwstr>
  </property>
  <property fmtid="{D5CDD505-2E9C-101B-9397-08002B2CF9AE}" pid="56" name="urixVersion">
    <vt:lpwstr>3.2.7.16</vt:lpwstr>
  </property>
  <property fmtid="{D5CDD505-2E9C-101B-9397-08002B2CF9AE}" pid="57" name="urixOrigin">
    <vt:lpwstr>091214 12:55:25.052</vt:lpwstr>
  </property>
  <property fmtid="{D5CDD505-2E9C-101B-9397-08002B2CF9AE}" pid="58" name="urixGuid">
    <vt:lpwstr>{57364D72-FE93-484C-81EF-F395A08322AA}</vt:lpwstr>
  </property>
</Properties>
</file>