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D6F77" w:rsidRDefault="004B5927" w14:paraId="5785FC95" w14:textId="77777777">
      <w:pPr>
        <w:pStyle w:val="Rubrik1"/>
        <w:spacing w:after="300"/>
      </w:pPr>
      <w:sdt>
        <w:sdtPr>
          <w:alias w:val="CC_Boilerplate_4"/>
          <w:tag w:val="CC_Boilerplate_4"/>
          <w:id w:val="-1644581176"/>
          <w:lock w:val="sdtLocked"/>
          <w:placeholder>
            <w:docPart w:val="124A1CDBFAB14C6E8FDB5CAFD2887859"/>
          </w:placeholder>
          <w:text/>
        </w:sdtPr>
        <w:sdtEndPr/>
        <w:sdtContent>
          <w:r w:rsidRPr="009B062B" w:rsidR="00AF30DD">
            <w:t>Förslag till riksdagsbeslut</w:t>
          </w:r>
        </w:sdtContent>
      </w:sdt>
      <w:bookmarkEnd w:id="0"/>
      <w:bookmarkEnd w:id="1"/>
    </w:p>
    <w:sdt>
      <w:sdtPr>
        <w:alias w:val="Yrkande 1"/>
        <w:tag w:val="e457ebca-0e9f-4be9-825f-488995bd70a6"/>
        <w:id w:val="1239209970"/>
        <w:lock w:val="sdtLocked"/>
      </w:sdtPr>
      <w:sdtEndPr/>
      <w:sdtContent>
        <w:p w:rsidR="00053992" w:rsidRDefault="00E55F29" w14:paraId="4FBEAD4B" w14:textId="77777777">
          <w:pPr>
            <w:pStyle w:val="Frslagstext"/>
            <w:numPr>
              <w:ilvl w:val="0"/>
              <w:numId w:val="0"/>
            </w:numPr>
          </w:pPr>
          <w:r>
            <w:t>Riksdagen ställer sig bakom det som anförs i motionen om pilotprojekt för virtuella stängsel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16AB03899DE4C98B819492962D9B1A3"/>
        </w:placeholder>
        <w:text/>
      </w:sdtPr>
      <w:sdtEndPr/>
      <w:sdtContent>
        <w:p w:rsidRPr="009B062B" w:rsidR="006D79C9" w:rsidP="00333E95" w:rsidRDefault="006D79C9" w14:paraId="5916B78C" w14:textId="77777777">
          <w:pPr>
            <w:pStyle w:val="Rubrik1"/>
          </w:pPr>
          <w:r>
            <w:t>Motivering</w:t>
          </w:r>
        </w:p>
      </w:sdtContent>
    </w:sdt>
    <w:bookmarkEnd w:displacedByCustomXml="prev" w:id="3"/>
    <w:bookmarkEnd w:displacedByCustomXml="prev" w:id="4"/>
    <w:p w:rsidR="00F27265" w:rsidP="00F27265" w:rsidRDefault="00F27265" w14:paraId="46987EB2" w14:textId="2CD56193">
      <w:pPr>
        <w:pStyle w:val="Normalutanindragellerluft"/>
      </w:pPr>
      <w:r>
        <w:t xml:space="preserve">Virtuella stängsel har potential att underlätta och förenkla svensk betesdrift. Att hägna in nya betesytor och underhålla stängsel är en mycket kostsam och arbetskrävande del av betesdriften och det finns behov av att hitta enkla och flexibla metoder för detta. Virtuell stängselteknik skulle kunna vara en lösning då djurhållaren på några få sekunder med hjälp av en app i sin telefon kan hägna in, flytta och ändra form på sitt betesområde. I första hand borde detta testas för nötkreatur. </w:t>
      </w:r>
    </w:p>
    <w:p w:rsidRPr="00F27265" w:rsidR="00F27265" w:rsidP="00F27265" w:rsidRDefault="00F27265" w14:paraId="2C011739" w14:textId="5578BBAD">
      <w:r>
        <w:t>Genom att införa pilotprojekt i olika delar av landet kan man undersöka förutsätt</w:t>
      </w:r>
      <w:r w:rsidR="00373AD3">
        <w:softHyphen/>
      </w:r>
      <w:r>
        <w:t>ningarna för att få tekniken godkänd i Sverige</w:t>
      </w:r>
      <w:r w:rsidR="00E55F29">
        <w:t xml:space="preserve"> samt</w:t>
      </w:r>
      <w:r>
        <w:t xml:space="preserve"> nötkreaturs förmåga att lära sig och att förstå tekniken, hur tekniken kan fungera i praktisk drift och dess inverkan på lant</w:t>
      </w:r>
      <w:r w:rsidR="00373AD3">
        <w:softHyphen/>
      </w:r>
      <w:r>
        <w:t xml:space="preserve">brukarnas arbetsmiljö och säkerhet. </w:t>
      </w:r>
    </w:p>
    <w:p w:rsidR="00422B9E" w:rsidP="00E55F29" w:rsidRDefault="00F27265" w14:paraId="578C5145" w14:textId="47124798">
      <w:r>
        <w:t>Varje djur bär ett halsband med inbyggd GPS- och telenätsfunktion som istället för en fysisk gräns i form av ett elstängsel avger ljudsignaler kombinerat med svag el-stimuli för att signalera en stängselgräns.</w:t>
      </w:r>
    </w:p>
    <w:p w:rsidRPr="00F27265" w:rsidR="00F27265" w:rsidP="00F27265" w:rsidRDefault="00F27265" w14:paraId="349D3937" w14:textId="13C4B77D">
      <w:r>
        <w:t>Naturligtvis ska djurens välfärd vara i centrum och behöver följas under flera års tid för att få användbart material för utvärdering och uppföljning. Tekniken används redan i andra delar av Europa och skulle kunna anpassas och prövas utifrån svensk djurskydds</w:t>
      </w:r>
      <w:r w:rsidR="00373AD3">
        <w:softHyphen/>
      </w:r>
      <w:r>
        <w:t xml:space="preserve">lagstiftning och svenska förhållanden. </w:t>
      </w:r>
    </w:p>
    <w:sdt>
      <w:sdtPr>
        <w:rPr>
          <w:i/>
          <w:noProof/>
        </w:rPr>
        <w:alias w:val="CC_Underskrifter"/>
        <w:tag w:val="CC_Underskrifter"/>
        <w:id w:val="583496634"/>
        <w:lock w:val="sdtContentLocked"/>
        <w:placeholder>
          <w:docPart w:val="463FE950FFC7443E957A127A406AFE92"/>
        </w:placeholder>
      </w:sdtPr>
      <w:sdtEndPr>
        <w:rPr>
          <w:i w:val="0"/>
          <w:noProof w:val="0"/>
        </w:rPr>
      </w:sdtEndPr>
      <w:sdtContent>
        <w:p w:rsidR="007D6F77" w:rsidP="00515277" w:rsidRDefault="007D6F77" w14:paraId="1FA901F8" w14:textId="77777777"/>
        <w:p w:rsidRPr="008E0FE2" w:rsidR="004801AC" w:rsidP="00515277" w:rsidRDefault="004B5927" w14:paraId="03FA365C" w14:textId="72001305"/>
      </w:sdtContent>
    </w:sdt>
    <w:tbl>
      <w:tblPr>
        <w:tblW w:w="5000" w:type="pct"/>
        <w:tblLook w:val="04A0" w:firstRow="1" w:lastRow="0" w:firstColumn="1" w:lastColumn="0" w:noHBand="0" w:noVBand="1"/>
        <w:tblCaption w:val="underskrifter"/>
      </w:tblPr>
      <w:tblGrid>
        <w:gridCol w:w="4252"/>
        <w:gridCol w:w="4252"/>
      </w:tblGrid>
      <w:tr w:rsidR="00053992" w14:paraId="5CDCF08A" w14:textId="77777777">
        <w:trPr>
          <w:cantSplit/>
        </w:trPr>
        <w:tc>
          <w:tcPr>
            <w:tcW w:w="50" w:type="pct"/>
            <w:vAlign w:val="bottom"/>
          </w:tcPr>
          <w:p w:rsidR="00053992" w:rsidRDefault="00E55F29" w14:paraId="616287A0" w14:textId="77777777">
            <w:pPr>
              <w:pStyle w:val="Underskrifter"/>
              <w:spacing w:after="0"/>
            </w:pPr>
            <w:r>
              <w:t>Helena Vilhelmsson (C)</w:t>
            </w:r>
          </w:p>
        </w:tc>
        <w:tc>
          <w:tcPr>
            <w:tcW w:w="50" w:type="pct"/>
            <w:vAlign w:val="bottom"/>
          </w:tcPr>
          <w:p w:rsidR="00053992" w:rsidRDefault="00053992" w14:paraId="1BF9E543" w14:textId="77777777">
            <w:pPr>
              <w:pStyle w:val="Underskrifter"/>
              <w:spacing w:after="0"/>
            </w:pPr>
          </w:p>
        </w:tc>
      </w:tr>
    </w:tbl>
    <w:p w:rsidR="00186F9C" w:rsidRDefault="00186F9C" w14:paraId="432AEE02" w14:textId="77777777"/>
    <w:sectPr w:rsidR="00186F9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C4D11" w14:textId="77777777" w:rsidR="00F27265" w:rsidRDefault="00F27265" w:rsidP="000C1CAD">
      <w:pPr>
        <w:spacing w:line="240" w:lineRule="auto"/>
      </w:pPr>
      <w:r>
        <w:separator/>
      </w:r>
    </w:p>
  </w:endnote>
  <w:endnote w:type="continuationSeparator" w:id="0">
    <w:p w14:paraId="29C6D52F" w14:textId="77777777" w:rsidR="00F27265" w:rsidRDefault="00F2726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8E20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52D1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8956A" w14:textId="4413B6FC" w:rsidR="00262EA3" w:rsidRPr="00515277" w:rsidRDefault="00262EA3" w:rsidP="005152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6AEC2" w14:textId="77777777" w:rsidR="00F27265" w:rsidRDefault="00F27265" w:rsidP="000C1CAD">
      <w:pPr>
        <w:spacing w:line="240" w:lineRule="auto"/>
      </w:pPr>
      <w:r>
        <w:separator/>
      </w:r>
    </w:p>
  </w:footnote>
  <w:footnote w:type="continuationSeparator" w:id="0">
    <w:p w14:paraId="01D4237B" w14:textId="77777777" w:rsidR="00F27265" w:rsidRDefault="00F2726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8997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59FFA3D" wp14:editId="354FC1F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27DB5AF" w14:textId="4A94938B" w:rsidR="00262EA3" w:rsidRDefault="004B5927" w:rsidP="008103B5">
                          <w:pPr>
                            <w:jc w:val="right"/>
                          </w:pPr>
                          <w:sdt>
                            <w:sdtPr>
                              <w:alias w:val="CC_Noformat_Partikod"/>
                              <w:tag w:val="CC_Noformat_Partikod"/>
                              <w:id w:val="-53464382"/>
                              <w:text/>
                            </w:sdtPr>
                            <w:sdtEndPr/>
                            <w:sdtContent>
                              <w:r w:rsidR="00F27265">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9FFA3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27DB5AF" w14:textId="4A94938B" w:rsidR="00262EA3" w:rsidRDefault="004B5927" w:rsidP="008103B5">
                    <w:pPr>
                      <w:jc w:val="right"/>
                    </w:pPr>
                    <w:sdt>
                      <w:sdtPr>
                        <w:alias w:val="CC_Noformat_Partikod"/>
                        <w:tag w:val="CC_Noformat_Partikod"/>
                        <w:id w:val="-53464382"/>
                        <w:text/>
                      </w:sdtPr>
                      <w:sdtEndPr/>
                      <w:sdtContent>
                        <w:r w:rsidR="00F27265">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3036B8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5E0FE" w14:textId="77777777" w:rsidR="00262EA3" w:rsidRDefault="00262EA3" w:rsidP="008563AC">
    <w:pPr>
      <w:jc w:val="right"/>
    </w:pPr>
  </w:p>
  <w:p w14:paraId="41C535F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1EB88" w14:textId="77777777" w:rsidR="00262EA3" w:rsidRDefault="004B592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FD1D9DB" wp14:editId="409F835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5058078" w14:textId="61867F5A" w:rsidR="00262EA3" w:rsidRDefault="004B5927" w:rsidP="00A314CF">
    <w:pPr>
      <w:pStyle w:val="FSHNormal"/>
      <w:spacing w:before="40"/>
    </w:pPr>
    <w:sdt>
      <w:sdtPr>
        <w:alias w:val="CC_Noformat_Motionstyp"/>
        <w:tag w:val="CC_Noformat_Motionstyp"/>
        <w:id w:val="1162973129"/>
        <w:lock w:val="sdtContentLocked"/>
        <w15:appearance w15:val="hidden"/>
        <w:text/>
      </w:sdtPr>
      <w:sdtEndPr/>
      <w:sdtContent>
        <w:r w:rsidR="00515277">
          <w:t>Enskild motion</w:t>
        </w:r>
      </w:sdtContent>
    </w:sdt>
    <w:r w:rsidR="00821B36">
      <w:t xml:space="preserve"> </w:t>
    </w:r>
    <w:sdt>
      <w:sdtPr>
        <w:alias w:val="CC_Noformat_Partikod"/>
        <w:tag w:val="CC_Noformat_Partikod"/>
        <w:id w:val="1471015553"/>
        <w:text/>
      </w:sdtPr>
      <w:sdtEndPr/>
      <w:sdtContent>
        <w:r w:rsidR="00F27265">
          <w:t>C</w:t>
        </w:r>
      </w:sdtContent>
    </w:sdt>
    <w:sdt>
      <w:sdtPr>
        <w:alias w:val="CC_Noformat_Partinummer"/>
        <w:tag w:val="CC_Noformat_Partinummer"/>
        <w:id w:val="-2014525982"/>
        <w:showingPlcHdr/>
        <w:text/>
      </w:sdtPr>
      <w:sdtEndPr/>
      <w:sdtContent>
        <w:r w:rsidR="00821B36">
          <w:t xml:space="preserve"> </w:t>
        </w:r>
      </w:sdtContent>
    </w:sdt>
  </w:p>
  <w:p w14:paraId="6F1E610B" w14:textId="77777777" w:rsidR="00262EA3" w:rsidRPr="008227B3" w:rsidRDefault="004B592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B7DE119" w14:textId="77D61A43" w:rsidR="00262EA3" w:rsidRPr="008227B3" w:rsidRDefault="004B592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15277">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15277">
          <w:t>:2587</w:t>
        </w:r>
      </w:sdtContent>
    </w:sdt>
  </w:p>
  <w:p w14:paraId="273170E6" w14:textId="71050E0F" w:rsidR="00262EA3" w:rsidRDefault="004B5927" w:rsidP="00E03A3D">
    <w:pPr>
      <w:pStyle w:val="Motionr"/>
    </w:pPr>
    <w:sdt>
      <w:sdtPr>
        <w:alias w:val="CC_Noformat_Avtext"/>
        <w:tag w:val="CC_Noformat_Avtext"/>
        <w:id w:val="-2020768203"/>
        <w:lock w:val="sdtContentLocked"/>
        <w15:appearance w15:val="hidden"/>
        <w:text/>
      </w:sdtPr>
      <w:sdtEndPr/>
      <w:sdtContent>
        <w:r w:rsidR="00515277">
          <w:t>av Helena Vilhelmsson (C)</w:t>
        </w:r>
      </w:sdtContent>
    </w:sdt>
  </w:p>
  <w:sdt>
    <w:sdtPr>
      <w:alias w:val="CC_Noformat_Rubtext"/>
      <w:tag w:val="CC_Noformat_Rubtext"/>
      <w:id w:val="-218060500"/>
      <w:lock w:val="sdtLocked"/>
      <w:text/>
    </w:sdtPr>
    <w:sdtEndPr/>
    <w:sdtContent>
      <w:p w14:paraId="2EC4E1ED" w14:textId="5F475600" w:rsidR="00262EA3" w:rsidRDefault="00F27265" w:rsidP="00283E0F">
        <w:pPr>
          <w:pStyle w:val="FSHRub2"/>
        </w:pPr>
        <w:r>
          <w:t>Virtuella stängsel</w:t>
        </w:r>
      </w:p>
    </w:sdtContent>
  </w:sdt>
  <w:sdt>
    <w:sdtPr>
      <w:alias w:val="CC_Boilerplate_3"/>
      <w:tag w:val="CC_Boilerplate_3"/>
      <w:id w:val="1606463544"/>
      <w:lock w:val="sdtContentLocked"/>
      <w15:appearance w15:val="hidden"/>
      <w:text w:multiLine="1"/>
    </w:sdtPr>
    <w:sdtEndPr/>
    <w:sdtContent>
      <w:p w14:paraId="521C07A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2726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992"/>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B72"/>
    <w:rsid w:val="00182F4B"/>
    <w:rsid w:val="00182F7B"/>
    <w:rsid w:val="001839DB"/>
    <w:rsid w:val="00184516"/>
    <w:rsid w:val="0018464C"/>
    <w:rsid w:val="00185B0C"/>
    <w:rsid w:val="00185D30"/>
    <w:rsid w:val="00185F89"/>
    <w:rsid w:val="001869FD"/>
    <w:rsid w:val="00186CE7"/>
    <w:rsid w:val="00186F9C"/>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3AD3"/>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927"/>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277"/>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6F77"/>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5F29"/>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4F35"/>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265"/>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63BCCA9"/>
  <w15:chartTrackingRefBased/>
  <w15:docId w15:val="{2C40717C-FC96-489B-87CD-DC1C89A74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87138419">
      <w:bodyDiv w:val="1"/>
      <w:marLeft w:val="0"/>
      <w:marRight w:val="0"/>
      <w:marTop w:val="0"/>
      <w:marBottom w:val="0"/>
      <w:divBdr>
        <w:top w:val="none" w:sz="0" w:space="0" w:color="auto"/>
        <w:left w:val="none" w:sz="0" w:space="0" w:color="auto"/>
        <w:bottom w:val="none" w:sz="0" w:space="0" w:color="auto"/>
        <w:right w:val="none" w:sz="0" w:space="0" w:color="auto"/>
      </w:divBdr>
      <w:divsChild>
        <w:div w:id="757869560">
          <w:marLeft w:val="0"/>
          <w:marRight w:val="0"/>
          <w:marTop w:val="0"/>
          <w:marBottom w:val="960"/>
          <w:divBdr>
            <w:top w:val="none" w:sz="0" w:space="0" w:color="auto"/>
            <w:left w:val="none" w:sz="0" w:space="0" w:color="auto"/>
            <w:bottom w:val="none" w:sz="0" w:space="0" w:color="auto"/>
            <w:right w:val="none" w:sz="0" w:space="0" w:color="auto"/>
          </w:divBdr>
        </w:div>
        <w:div w:id="17860800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4A1CDBFAB14C6E8FDB5CAFD2887859"/>
        <w:category>
          <w:name w:val="Allmänt"/>
          <w:gallery w:val="placeholder"/>
        </w:category>
        <w:types>
          <w:type w:val="bbPlcHdr"/>
        </w:types>
        <w:behaviors>
          <w:behavior w:val="content"/>
        </w:behaviors>
        <w:guid w:val="{B439B52C-E27E-429C-A1D8-171034FC438C}"/>
      </w:docPartPr>
      <w:docPartBody>
        <w:p w:rsidR="00880F5F" w:rsidRDefault="00880F5F">
          <w:pPr>
            <w:pStyle w:val="124A1CDBFAB14C6E8FDB5CAFD2887859"/>
          </w:pPr>
          <w:r w:rsidRPr="005A0A93">
            <w:rPr>
              <w:rStyle w:val="Platshllartext"/>
            </w:rPr>
            <w:t>Förslag till riksdagsbeslut</w:t>
          </w:r>
        </w:p>
      </w:docPartBody>
    </w:docPart>
    <w:docPart>
      <w:docPartPr>
        <w:name w:val="616AB03899DE4C98B819492962D9B1A3"/>
        <w:category>
          <w:name w:val="Allmänt"/>
          <w:gallery w:val="placeholder"/>
        </w:category>
        <w:types>
          <w:type w:val="bbPlcHdr"/>
        </w:types>
        <w:behaviors>
          <w:behavior w:val="content"/>
        </w:behaviors>
        <w:guid w:val="{B9671B88-4AFE-4AA5-8489-D79E289D49D4}"/>
      </w:docPartPr>
      <w:docPartBody>
        <w:p w:rsidR="00880F5F" w:rsidRDefault="00880F5F">
          <w:pPr>
            <w:pStyle w:val="616AB03899DE4C98B819492962D9B1A3"/>
          </w:pPr>
          <w:r w:rsidRPr="005A0A93">
            <w:rPr>
              <w:rStyle w:val="Platshllartext"/>
            </w:rPr>
            <w:t>Motivering</w:t>
          </w:r>
        </w:p>
      </w:docPartBody>
    </w:docPart>
    <w:docPart>
      <w:docPartPr>
        <w:name w:val="463FE950FFC7443E957A127A406AFE92"/>
        <w:category>
          <w:name w:val="Allmänt"/>
          <w:gallery w:val="placeholder"/>
        </w:category>
        <w:types>
          <w:type w:val="bbPlcHdr"/>
        </w:types>
        <w:behaviors>
          <w:behavior w:val="content"/>
        </w:behaviors>
        <w:guid w:val="{DEDC7E71-90BB-4605-8707-C37DB5FA6602}"/>
      </w:docPartPr>
      <w:docPartBody>
        <w:p w:rsidR="00524377" w:rsidRDefault="0052437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F5F"/>
    <w:rsid w:val="00524377"/>
    <w:rsid w:val="00880F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24A1CDBFAB14C6E8FDB5CAFD2887859">
    <w:name w:val="124A1CDBFAB14C6E8FDB5CAFD2887859"/>
  </w:style>
  <w:style w:type="paragraph" w:customStyle="1" w:styleId="616AB03899DE4C98B819492962D9B1A3">
    <w:name w:val="616AB03899DE4C98B819492962D9B1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4B1EED-A4DA-4BA7-A574-7C34E40017D1}"/>
</file>

<file path=customXml/itemProps2.xml><?xml version="1.0" encoding="utf-8"?>
<ds:datastoreItem xmlns:ds="http://schemas.openxmlformats.org/officeDocument/2006/customXml" ds:itemID="{EF0642F6-4BE8-4132-BD4D-5BC94D49350A}"/>
</file>

<file path=customXml/itemProps3.xml><?xml version="1.0" encoding="utf-8"?>
<ds:datastoreItem xmlns:ds="http://schemas.openxmlformats.org/officeDocument/2006/customXml" ds:itemID="{978EA977-9929-4B24-BAD8-CC47B7FF9562}"/>
</file>

<file path=docProps/app.xml><?xml version="1.0" encoding="utf-8"?>
<Properties xmlns="http://schemas.openxmlformats.org/officeDocument/2006/extended-properties" xmlns:vt="http://schemas.openxmlformats.org/officeDocument/2006/docPropsVTypes">
  <Template>Normal</Template>
  <TotalTime>19</TotalTime>
  <Pages>1</Pages>
  <Words>228</Words>
  <Characters>1280</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