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514136" w14:textId="77777777">
        <w:tc>
          <w:tcPr>
            <w:tcW w:w="2268" w:type="dxa"/>
          </w:tcPr>
          <w:p w14:paraId="7F884A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A9FC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D7134B" w14:textId="77777777">
        <w:tc>
          <w:tcPr>
            <w:tcW w:w="2268" w:type="dxa"/>
          </w:tcPr>
          <w:p w14:paraId="063FA6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2D267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2DF6B8" w14:textId="77777777">
        <w:tc>
          <w:tcPr>
            <w:tcW w:w="3402" w:type="dxa"/>
            <w:gridSpan w:val="2"/>
          </w:tcPr>
          <w:p w14:paraId="120C1B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91B0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D58D90" w14:textId="77777777">
        <w:tc>
          <w:tcPr>
            <w:tcW w:w="2268" w:type="dxa"/>
          </w:tcPr>
          <w:p w14:paraId="0B5EDC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330F0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7021C7E" w14:textId="77777777">
        <w:tc>
          <w:tcPr>
            <w:tcW w:w="2268" w:type="dxa"/>
          </w:tcPr>
          <w:p w14:paraId="51A4A2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55D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6E4E11" w14:paraId="7F2B9EEB" w14:textId="77777777" w:rsidTr="009A1037">
        <w:trPr>
          <w:trHeight w:val="284"/>
        </w:trPr>
        <w:tc>
          <w:tcPr>
            <w:tcW w:w="4786" w:type="dxa"/>
          </w:tcPr>
          <w:p w14:paraId="570BEA62" w14:textId="77777777" w:rsidR="006E4E11" w:rsidRDefault="00062A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2CA012C" w14:textId="77777777" w:rsidTr="009A1037">
        <w:trPr>
          <w:trHeight w:val="284"/>
        </w:trPr>
        <w:tc>
          <w:tcPr>
            <w:tcW w:w="4786" w:type="dxa"/>
          </w:tcPr>
          <w:p w14:paraId="477C9E19" w14:textId="77777777" w:rsidR="006E4E11" w:rsidRDefault="00D860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1F658E3" w14:textId="77777777" w:rsidTr="009A1037">
        <w:trPr>
          <w:trHeight w:val="284"/>
        </w:trPr>
        <w:tc>
          <w:tcPr>
            <w:tcW w:w="4786" w:type="dxa"/>
          </w:tcPr>
          <w:p w14:paraId="6A9BB1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279E70" w14:textId="77777777" w:rsidTr="009A1037">
        <w:trPr>
          <w:trHeight w:val="284"/>
        </w:trPr>
        <w:tc>
          <w:tcPr>
            <w:tcW w:w="4786" w:type="dxa"/>
          </w:tcPr>
          <w:p w14:paraId="12BCFC4C" w14:textId="57FA3DD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B731EE" w14:textId="77777777" w:rsidTr="009A1037">
        <w:trPr>
          <w:trHeight w:val="284"/>
        </w:trPr>
        <w:tc>
          <w:tcPr>
            <w:tcW w:w="4786" w:type="dxa"/>
          </w:tcPr>
          <w:p w14:paraId="45F61CAF" w14:textId="3623BD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84DEF" w14:paraId="2F01E42D" w14:textId="77777777" w:rsidTr="009A1037">
        <w:trPr>
          <w:trHeight w:val="284"/>
        </w:trPr>
        <w:tc>
          <w:tcPr>
            <w:tcW w:w="4786" w:type="dxa"/>
          </w:tcPr>
          <w:p w14:paraId="3D1A24C8" w14:textId="77777777" w:rsidR="00062A7F" w:rsidRPr="00970A55" w:rsidRDefault="00062A7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84DEF" w14:paraId="6E8480F1" w14:textId="77777777" w:rsidTr="009A1037">
        <w:trPr>
          <w:trHeight w:val="284"/>
        </w:trPr>
        <w:tc>
          <w:tcPr>
            <w:tcW w:w="4786" w:type="dxa"/>
          </w:tcPr>
          <w:p w14:paraId="769B4BD1" w14:textId="77777777" w:rsidR="00062A7F" w:rsidRPr="004E2475" w:rsidRDefault="00062A7F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  <w:p w14:paraId="3EB876FB" w14:textId="77777777" w:rsidR="00970A55" w:rsidRPr="004E2475" w:rsidRDefault="00970A55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  <w:p w14:paraId="45B93DCB" w14:textId="77777777" w:rsidR="00062A7F" w:rsidRPr="004E2475" w:rsidRDefault="00062A7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84DEF" w14:paraId="5AC175EF" w14:textId="77777777" w:rsidTr="009A1037">
        <w:trPr>
          <w:trHeight w:val="284"/>
        </w:trPr>
        <w:tc>
          <w:tcPr>
            <w:tcW w:w="4786" w:type="dxa"/>
          </w:tcPr>
          <w:p w14:paraId="6C53827A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D84DEF" w14:paraId="16E85854" w14:textId="77777777" w:rsidTr="009A1037">
        <w:trPr>
          <w:trHeight w:val="284"/>
        </w:trPr>
        <w:tc>
          <w:tcPr>
            <w:tcW w:w="4786" w:type="dxa"/>
          </w:tcPr>
          <w:p w14:paraId="4AD63627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6A91400A" w14:textId="77777777" w:rsidR="006E4E11" w:rsidRDefault="00062A7F">
      <w:pPr>
        <w:framePr w:w="4400" w:h="2523" w:wrap="notBeside" w:vAnchor="page" w:hAnchor="page" w:x="6453" w:y="2445"/>
        <w:ind w:left="142"/>
      </w:pPr>
      <w:r>
        <w:t>Till riksdagen</w:t>
      </w:r>
    </w:p>
    <w:p w14:paraId="6152C24E" w14:textId="77777777" w:rsidR="00062A7F" w:rsidRDefault="00062A7F">
      <w:pPr>
        <w:framePr w:w="4400" w:h="2523" w:wrap="notBeside" w:vAnchor="page" w:hAnchor="page" w:x="6453" w:y="2445"/>
        <w:ind w:left="142"/>
      </w:pPr>
    </w:p>
    <w:p w14:paraId="5D2BD04A" w14:textId="4A220389" w:rsidR="006E4E11" w:rsidRDefault="003A428F" w:rsidP="00062A7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A4655" w:rsidRPr="00101613">
        <w:t>2015/16:1383</w:t>
      </w:r>
      <w:r w:rsidR="002105EF">
        <w:t xml:space="preserve"> </w:t>
      </w:r>
      <w:bookmarkStart w:id="0" w:name="_GoBack"/>
      <w:bookmarkEnd w:id="0"/>
      <w:r w:rsidR="00E43140">
        <w:t xml:space="preserve">av Birgitta Ohlsson (L) </w:t>
      </w:r>
      <w:r w:rsidR="00EA4655" w:rsidRPr="00101613">
        <w:t>al-Qaida i Jemen</w:t>
      </w:r>
    </w:p>
    <w:p w14:paraId="74E28178" w14:textId="77777777" w:rsidR="006E4E11" w:rsidRDefault="006E4E11" w:rsidP="00970A55">
      <w:pPr>
        <w:pStyle w:val="Brdtext1"/>
      </w:pPr>
    </w:p>
    <w:p w14:paraId="308DC996" w14:textId="77777777" w:rsidR="00EA4655" w:rsidRPr="00EA4655" w:rsidRDefault="00EA4655" w:rsidP="00EA4655">
      <w:pPr>
        <w:pStyle w:val="Brdtext1"/>
      </w:pPr>
      <w:r>
        <w:t xml:space="preserve">Birgitta Ohlsson har frågat mig om vad </w:t>
      </w:r>
      <w:r w:rsidRPr="00EA4655">
        <w:t xml:space="preserve">regeringen ämnar göra för att motarbeta radikaliseringen i länder som </w:t>
      </w:r>
      <w:r w:rsidR="0040311A">
        <w:t>Jemen.</w:t>
      </w:r>
    </w:p>
    <w:p w14:paraId="4A7B5609" w14:textId="77777777" w:rsidR="00EA4655" w:rsidRDefault="00EA4655" w:rsidP="00B959A5">
      <w:pPr>
        <w:pStyle w:val="Brdtext1"/>
      </w:pPr>
    </w:p>
    <w:p w14:paraId="78A0693D" w14:textId="77777777" w:rsidR="0001779A" w:rsidRDefault="0001779A" w:rsidP="00B959A5">
      <w:pPr>
        <w:pStyle w:val="Brdtext1"/>
      </w:pPr>
      <w:r>
        <w:t>Al-Qaida på den arabiska halvön (AQAP) har, som Birgitta Ohls</w:t>
      </w:r>
      <w:r w:rsidR="00BD60EC">
        <w:t>s</w:t>
      </w:r>
      <w:r>
        <w:t xml:space="preserve">on riktigt påtalar, </w:t>
      </w:r>
      <w:r w:rsidR="000926CF">
        <w:t>vuxit</w:t>
      </w:r>
      <w:r>
        <w:t xml:space="preserve"> i Jemen under den </w:t>
      </w:r>
      <w:r w:rsidR="00402098">
        <w:t xml:space="preserve">pågående </w:t>
      </w:r>
      <w:r>
        <w:t>konflikt</w:t>
      </w:r>
      <w:r w:rsidR="00402098">
        <w:t>en</w:t>
      </w:r>
      <w:r>
        <w:t xml:space="preserve">. </w:t>
      </w:r>
      <w:r w:rsidR="00AA0588">
        <w:t>AQAP har</w:t>
      </w:r>
      <w:r w:rsidR="00F62F8A">
        <w:t xml:space="preserve"> </w:t>
      </w:r>
      <w:r w:rsidR="00AA0588">
        <w:t xml:space="preserve">– till skillnad från </w:t>
      </w:r>
      <w:r w:rsidR="00CF2132">
        <w:t>al-Qaidas grenar</w:t>
      </w:r>
      <w:r w:rsidR="00AA0588">
        <w:t xml:space="preserve"> i andra länder – </w:t>
      </w:r>
      <w:r w:rsidR="0077429B">
        <w:t>tagit kontroll över</w:t>
      </w:r>
      <w:r>
        <w:t xml:space="preserve"> territorium</w:t>
      </w:r>
      <w:r w:rsidR="00AA0588">
        <w:t>,</w:t>
      </w:r>
      <w:r>
        <w:t xml:space="preserve"> medan Daesh i större grad fokuserat på att utföra asymmetriska attacker</w:t>
      </w:r>
      <w:r w:rsidR="00402098">
        <w:t xml:space="preserve"> i Jemen</w:t>
      </w:r>
      <w:r>
        <w:t xml:space="preserve">. Under en period kontrollerade AQAP stora delar av södra/östra Jemen, inklusive den </w:t>
      </w:r>
      <w:r w:rsidR="00402098">
        <w:t xml:space="preserve">ekonomiskt </w:t>
      </w:r>
      <w:r>
        <w:t>viktiga ha</w:t>
      </w:r>
      <w:r w:rsidR="00CF2132">
        <w:t>mnstaden Mukallah. J</w:t>
      </w:r>
      <w:r w:rsidR="00402098">
        <w:t>emenitiska styrkor – stödda av den saudiledda koalitionen –</w:t>
      </w:r>
      <w:r w:rsidR="00CF2132">
        <w:t xml:space="preserve"> har ökat trycket på AQAP och </w:t>
      </w:r>
      <w:r w:rsidR="00402098">
        <w:t xml:space="preserve">återtog </w:t>
      </w:r>
      <w:r w:rsidR="00CF2132">
        <w:t xml:space="preserve">Mukallah </w:t>
      </w:r>
      <w:r w:rsidR="00402098">
        <w:t>i april.</w:t>
      </w:r>
    </w:p>
    <w:p w14:paraId="3CF23E6C" w14:textId="77777777" w:rsidR="0001779A" w:rsidRDefault="0001779A" w:rsidP="00B959A5">
      <w:pPr>
        <w:pStyle w:val="Brdtext1"/>
      </w:pPr>
    </w:p>
    <w:p w14:paraId="3451996A" w14:textId="77777777" w:rsidR="00402098" w:rsidRDefault="00402098" w:rsidP="00B959A5">
      <w:pPr>
        <w:pStyle w:val="Brdtext1"/>
      </w:pPr>
      <w:r>
        <w:t>AQAP har lyckats fylla ett vakuum i ett politiskt, humanitärt och säkerhetsmässigt kaos. Gruppens</w:t>
      </w:r>
      <w:r w:rsidR="00C83EF0">
        <w:t xml:space="preserve"> ”kärnanhängare” är ganska få, men har kompletter</w:t>
      </w:r>
      <w:r w:rsidR="00CF2132">
        <w:t xml:space="preserve">ats av personer som, snarare än radikalisering, drivits av säkerhet och </w:t>
      </w:r>
      <w:r w:rsidR="00C83EF0">
        <w:t>försörjning för sina familjer.</w:t>
      </w:r>
      <w:r w:rsidR="00AE536A">
        <w:t xml:space="preserve"> </w:t>
      </w:r>
    </w:p>
    <w:p w14:paraId="39774BBA" w14:textId="77777777" w:rsidR="00402098" w:rsidRDefault="00402098" w:rsidP="00B959A5">
      <w:pPr>
        <w:pStyle w:val="Brdtext1"/>
      </w:pPr>
    </w:p>
    <w:p w14:paraId="30A0FEB4" w14:textId="77777777" w:rsidR="005A4E1B" w:rsidRDefault="00AE536A" w:rsidP="005A4E1B">
      <w:pPr>
        <w:pStyle w:val="Brdtext1"/>
      </w:pPr>
      <w:r>
        <w:t xml:space="preserve">För att </w:t>
      </w:r>
      <w:r w:rsidR="00402098">
        <w:t xml:space="preserve">långsiktigt </w:t>
      </w:r>
      <w:r>
        <w:t xml:space="preserve">bekämpa </w:t>
      </w:r>
      <w:r w:rsidR="00402098">
        <w:t xml:space="preserve">AQAP </w:t>
      </w:r>
      <w:r>
        <w:t>krävs att man</w:t>
      </w:r>
      <w:r w:rsidR="00CF5347">
        <w:t>, utöver militära medel,</w:t>
      </w:r>
      <w:r>
        <w:t xml:space="preserve"> </w:t>
      </w:r>
      <w:r w:rsidR="00CF2132">
        <w:t xml:space="preserve">i första hand </w:t>
      </w:r>
      <w:r>
        <w:t xml:space="preserve">ser till de grundorsaker som möjliggjort dess framväxt. </w:t>
      </w:r>
      <w:r w:rsidR="005A4E1B">
        <w:t>Regeringen ger sitt fulla stöd till de FN-stödda konsultationer som nu pågår i Kuwait för en politisk lösning på konflikten i Jemen. Processen har gått trögt under våren, om än börjat visa på framsteg.</w:t>
      </w:r>
    </w:p>
    <w:p w14:paraId="2B581AF4" w14:textId="77777777" w:rsidR="005A4E1B" w:rsidRDefault="005A4E1B" w:rsidP="005A4E1B">
      <w:pPr>
        <w:pStyle w:val="Brdtext1"/>
      </w:pPr>
    </w:p>
    <w:p w14:paraId="6E0EDB21" w14:textId="77777777" w:rsidR="00AE536A" w:rsidRDefault="005A4E1B" w:rsidP="005A4E1B">
      <w:pPr>
        <w:pStyle w:val="Brdtext1"/>
      </w:pPr>
      <w:r w:rsidRPr="00E43140">
        <w:t>Radikalisering motverkas genom satsning</w:t>
      </w:r>
      <w:r>
        <w:t>ar</w:t>
      </w:r>
      <w:r w:rsidRPr="00E43140">
        <w:t xml:space="preserve"> på freds- och statsbyggande, med steg m</w:t>
      </w:r>
      <w:r>
        <w:t xml:space="preserve">ot demokrati, god samhällsstyrning </w:t>
      </w:r>
      <w:r w:rsidRPr="00E43140">
        <w:t>och fungerande institutioner som tillgodose</w:t>
      </w:r>
      <w:r>
        <w:t>r</w:t>
      </w:r>
      <w:r w:rsidRPr="00E43140">
        <w:t xml:space="preserve"> grundläggande sociala behov. I det arbetet har FN och internationella samfundet ett samlat ansvar.</w:t>
      </w:r>
      <w:r>
        <w:t xml:space="preserve"> </w:t>
      </w:r>
    </w:p>
    <w:p w14:paraId="4AF96EAF" w14:textId="77777777" w:rsidR="00E43140" w:rsidRDefault="00E43140" w:rsidP="00B959A5">
      <w:pPr>
        <w:pStyle w:val="Brdtext1"/>
      </w:pPr>
    </w:p>
    <w:p w14:paraId="5E18066A" w14:textId="77777777" w:rsidR="00E43140" w:rsidRDefault="00E43140" w:rsidP="00B959A5">
      <w:pPr>
        <w:pStyle w:val="Brdtext1"/>
      </w:pPr>
    </w:p>
    <w:p w14:paraId="5ABAFE5A" w14:textId="77777777" w:rsidR="00AE536A" w:rsidRDefault="00AE536A" w:rsidP="00B959A5">
      <w:pPr>
        <w:pStyle w:val="Brdtext1"/>
      </w:pPr>
    </w:p>
    <w:p w14:paraId="52BCA779" w14:textId="77777777" w:rsidR="00CC5ABC" w:rsidRDefault="00CF4677" w:rsidP="00B959A5">
      <w:pPr>
        <w:pStyle w:val="Brdtext1"/>
      </w:pPr>
      <w:r>
        <w:t xml:space="preserve">Parallellt </w:t>
      </w:r>
      <w:r w:rsidR="00CF2132">
        <w:t>måste</w:t>
      </w:r>
      <w:r>
        <w:t xml:space="preserve"> akuta humanitära behov</w:t>
      </w:r>
      <w:r w:rsidR="00CF2132">
        <w:t xml:space="preserve"> mötas; detta </w:t>
      </w:r>
      <w:r>
        <w:t xml:space="preserve">dämpar </w:t>
      </w:r>
      <w:r w:rsidR="00CF2132">
        <w:t xml:space="preserve">även </w:t>
      </w:r>
      <w:r>
        <w:t xml:space="preserve">incitamenten för radikalisering. </w:t>
      </w:r>
      <w:r w:rsidR="00CF2132">
        <w:t>D</w:t>
      </w:r>
      <w:r w:rsidR="0024393F">
        <w:t>en humanitära och ekonomiska situationen i Jemen</w:t>
      </w:r>
      <w:r w:rsidR="00CF2132">
        <w:t xml:space="preserve"> är</w:t>
      </w:r>
      <w:r w:rsidR="0024393F">
        <w:t xml:space="preserve"> katastrofal. Över 80 procent av befolkningen</w:t>
      </w:r>
      <w:r w:rsidR="00402098">
        <w:t xml:space="preserve"> är i behov av humanitär hjälp.</w:t>
      </w:r>
    </w:p>
    <w:p w14:paraId="2A71B290" w14:textId="77777777" w:rsidR="00CC5ABC" w:rsidRDefault="00CC5ABC" w:rsidP="00B959A5">
      <w:pPr>
        <w:pStyle w:val="Brdtext1"/>
      </w:pPr>
    </w:p>
    <w:p w14:paraId="66DBFD7A" w14:textId="77777777" w:rsidR="00AE536A" w:rsidRDefault="00DC4B1D" w:rsidP="00B959A5">
      <w:pPr>
        <w:pStyle w:val="Brdtext1"/>
      </w:pPr>
      <w:r>
        <w:t xml:space="preserve">Sverige är en av de </w:t>
      </w:r>
      <w:r w:rsidR="0077429B">
        <w:t>största</w:t>
      </w:r>
      <w:r>
        <w:t xml:space="preserve"> humanitära givarna till Jemen. Förra året utbetalades 288 miljoner kronor för Jemenkrisen (inkl. Djibouti och Somalia); för 2016 är den initiala allokerin</w:t>
      </w:r>
      <w:r w:rsidR="00D84DEF">
        <w:t>gen 150</w:t>
      </w:r>
      <w:r>
        <w:t xml:space="preserve"> miljoner kronor, en höjning från 2015. Utöver det humanitära stödet har Sverige under 2012-15 stöttat transitionsprocessen, inklusive nationella dialogen, utveckling av en konstitution, valförberedelser, demokrati och MR samt övergångsrättvisa.</w:t>
      </w:r>
    </w:p>
    <w:p w14:paraId="20980FE2" w14:textId="77777777" w:rsidR="0001779A" w:rsidRDefault="0001779A" w:rsidP="00B959A5">
      <w:pPr>
        <w:pStyle w:val="Brdtext1"/>
      </w:pPr>
    </w:p>
    <w:p w14:paraId="04A60D6C" w14:textId="77777777" w:rsidR="00062A7F" w:rsidRDefault="00062A7F" w:rsidP="00062A7F">
      <w:pPr>
        <w:pStyle w:val="Brdtext1"/>
      </w:pPr>
    </w:p>
    <w:p w14:paraId="715DA42D" w14:textId="77777777" w:rsidR="00062A7F" w:rsidRDefault="00062A7F">
      <w:pPr>
        <w:pStyle w:val="RKnormal"/>
      </w:pPr>
      <w:r>
        <w:t xml:space="preserve">Stockholm den </w:t>
      </w:r>
      <w:r w:rsidR="0025702D">
        <w:t>4 juli</w:t>
      </w:r>
      <w:r>
        <w:t xml:space="preserve"> 2016</w:t>
      </w:r>
    </w:p>
    <w:p w14:paraId="3070382D" w14:textId="77777777" w:rsidR="00062A7F" w:rsidRDefault="00062A7F">
      <w:pPr>
        <w:pStyle w:val="RKnormal"/>
      </w:pPr>
    </w:p>
    <w:p w14:paraId="5C27EA7E" w14:textId="77777777" w:rsidR="00062A7F" w:rsidRDefault="00062A7F">
      <w:pPr>
        <w:pStyle w:val="RKnormal"/>
      </w:pPr>
    </w:p>
    <w:p w14:paraId="025BBCF1" w14:textId="77777777" w:rsidR="00062A7F" w:rsidRDefault="00062A7F">
      <w:pPr>
        <w:pStyle w:val="RKnormal"/>
      </w:pPr>
    </w:p>
    <w:p w14:paraId="146C22E0" w14:textId="77777777" w:rsidR="00062A7F" w:rsidRDefault="00062A7F">
      <w:pPr>
        <w:pStyle w:val="RKnormal"/>
      </w:pPr>
    </w:p>
    <w:p w14:paraId="13829D22" w14:textId="77777777" w:rsidR="00062A7F" w:rsidRDefault="00D8602C">
      <w:pPr>
        <w:pStyle w:val="RKnormal"/>
      </w:pPr>
      <w:r>
        <w:t>Margot Wallström</w:t>
      </w:r>
    </w:p>
    <w:sectPr w:rsidR="00062A7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6043" w14:textId="77777777" w:rsidR="00DB69E0" w:rsidRDefault="00DB69E0">
      <w:r>
        <w:separator/>
      </w:r>
    </w:p>
  </w:endnote>
  <w:endnote w:type="continuationSeparator" w:id="0">
    <w:p w14:paraId="75266179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2DCD9" w14:textId="77777777" w:rsidR="00DB69E0" w:rsidRDefault="00DB69E0">
      <w:r>
        <w:separator/>
      </w:r>
    </w:p>
  </w:footnote>
  <w:footnote w:type="continuationSeparator" w:id="0">
    <w:p w14:paraId="5C186DA0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8A32" w14:textId="77777777" w:rsidR="000C3D39" w:rsidRDefault="000C3D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05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3D39" w14:paraId="4F346D2D" w14:textId="77777777">
      <w:trPr>
        <w:cantSplit/>
      </w:trPr>
      <w:tc>
        <w:tcPr>
          <w:tcW w:w="3119" w:type="dxa"/>
        </w:tcPr>
        <w:p w14:paraId="7C6B76ED" w14:textId="77777777" w:rsidR="000C3D39" w:rsidRDefault="000C3D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BE6F56" w14:textId="77777777" w:rsidR="000C3D39" w:rsidRDefault="000C3D39">
          <w:pPr>
            <w:pStyle w:val="Sidhuvud"/>
            <w:ind w:right="360"/>
          </w:pPr>
        </w:p>
      </w:tc>
      <w:tc>
        <w:tcPr>
          <w:tcW w:w="1525" w:type="dxa"/>
        </w:tcPr>
        <w:p w14:paraId="41C21F38" w14:textId="77777777" w:rsidR="000C3D39" w:rsidRDefault="000C3D39">
          <w:pPr>
            <w:pStyle w:val="Sidhuvud"/>
            <w:ind w:right="360"/>
          </w:pPr>
        </w:p>
      </w:tc>
    </w:tr>
  </w:tbl>
  <w:p w14:paraId="294D3C47" w14:textId="77777777" w:rsidR="000C3D39" w:rsidRDefault="000C3D3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5D362" w14:textId="77777777" w:rsidR="000C3D39" w:rsidRDefault="000C3D3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54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C3D39" w14:paraId="6242ECCA" w14:textId="77777777">
      <w:trPr>
        <w:cantSplit/>
      </w:trPr>
      <w:tc>
        <w:tcPr>
          <w:tcW w:w="3119" w:type="dxa"/>
        </w:tcPr>
        <w:p w14:paraId="25CB0F8D" w14:textId="77777777" w:rsidR="000C3D39" w:rsidRDefault="000C3D3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20497E" w14:textId="77777777" w:rsidR="000C3D39" w:rsidRDefault="000C3D39">
          <w:pPr>
            <w:pStyle w:val="Sidhuvud"/>
            <w:ind w:right="360"/>
          </w:pPr>
        </w:p>
      </w:tc>
      <w:tc>
        <w:tcPr>
          <w:tcW w:w="1525" w:type="dxa"/>
        </w:tcPr>
        <w:p w14:paraId="43B06C98" w14:textId="77777777" w:rsidR="000C3D39" w:rsidRDefault="000C3D39">
          <w:pPr>
            <w:pStyle w:val="Sidhuvud"/>
            <w:ind w:right="360"/>
          </w:pPr>
        </w:p>
      </w:tc>
    </w:tr>
  </w:tbl>
  <w:p w14:paraId="3C82FEF7" w14:textId="77777777" w:rsidR="000C3D39" w:rsidRDefault="000C3D3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0F7A" w14:textId="77777777" w:rsidR="000C3D39" w:rsidRDefault="000C3D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EC3647" wp14:editId="57EB28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C7C6F" w14:textId="77777777" w:rsidR="000C3D39" w:rsidRDefault="000C3D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AE823E" w14:textId="77777777" w:rsidR="000C3D39" w:rsidRDefault="000C3D39">
    <w:pPr>
      <w:rPr>
        <w:rFonts w:ascii="TradeGothic" w:hAnsi="TradeGothic"/>
        <w:b/>
        <w:bCs/>
        <w:spacing w:val="12"/>
        <w:sz w:val="22"/>
      </w:rPr>
    </w:pPr>
  </w:p>
  <w:p w14:paraId="5BC76F25" w14:textId="77777777" w:rsidR="000C3D39" w:rsidRDefault="000C3D3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FFCA7E" w14:textId="77777777" w:rsidR="000C3D39" w:rsidRDefault="000C3D3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161A"/>
    <w:multiLevelType w:val="hybridMultilevel"/>
    <w:tmpl w:val="820ED7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F"/>
    <w:rsid w:val="0001779A"/>
    <w:rsid w:val="0002329F"/>
    <w:rsid w:val="00027E91"/>
    <w:rsid w:val="00062A7F"/>
    <w:rsid w:val="00066A9C"/>
    <w:rsid w:val="0007047E"/>
    <w:rsid w:val="000926CF"/>
    <w:rsid w:val="000A2337"/>
    <w:rsid w:val="000C3D39"/>
    <w:rsid w:val="00101613"/>
    <w:rsid w:val="00150384"/>
    <w:rsid w:val="00160901"/>
    <w:rsid w:val="001805B7"/>
    <w:rsid w:val="001924B8"/>
    <w:rsid w:val="001B6733"/>
    <w:rsid w:val="001E17D6"/>
    <w:rsid w:val="002105EF"/>
    <w:rsid w:val="00227638"/>
    <w:rsid w:val="0023702B"/>
    <w:rsid w:val="0024393F"/>
    <w:rsid w:val="0025702D"/>
    <w:rsid w:val="00261B41"/>
    <w:rsid w:val="002932BC"/>
    <w:rsid w:val="002C4C20"/>
    <w:rsid w:val="002F74AA"/>
    <w:rsid w:val="00305609"/>
    <w:rsid w:val="00367B1C"/>
    <w:rsid w:val="003A065F"/>
    <w:rsid w:val="003A428F"/>
    <w:rsid w:val="003F4517"/>
    <w:rsid w:val="00402098"/>
    <w:rsid w:val="0040311A"/>
    <w:rsid w:val="004111B7"/>
    <w:rsid w:val="0044463C"/>
    <w:rsid w:val="004714E2"/>
    <w:rsid w:val="004A328D"/>
    <w:rsid w:val="004E2475"/>
    <w:rsid w:val="00536D63"/>
    <w:rsid w:val="0058762B"/>
    <w:rsid w:val="00595498"/>
    <w:rsid w:val="005A468F"/>
    <w:rsid w:val="005A4E1B"/>
    <w:rsid w:val="005D34BD"/>
    <w:rsid w:val="00634D93"/>
    <w:rsid w:val="006548E4"/>
    <w:rsid w:val="00665544"/>
    <w:rsid w:val="00672674"/>
    <w:rsid w:val="00674C21"/>
    <w:rsid w:val="006E4E11"/>
    <w:rsid w:val="007242A3"/>
    <w:rsid w:val="00753C99"/>
    <w:rsid w:val="0077429B"/>
    <w:rsid w:val="007A0BA1"/>
    <w:rsid w:val="007A489A"/>
    <w:rsid w:val="007A6855"/>
    <w:rsid w:val="007A775C"/>
    <w:rsid w:val="007B1F0C"/>
    <w:rsid w:val="008107DE"/>
    <w:rsid w:val="008407FE"/>
    <w:rsid w:val="008444B7"/>
    <w:rsid w:val="00883293"/>
    <w:rsid w:val="008A1652"/>
    <w:rsid w:val="00917EEE"/>
    <w:rsid w:val="0092027A"/>
    <w:rsid w:val="00937E56"/>
    <w:rsid w:val="00955E31"/>
    <w:rsid w:val="00970A55"/>
    <w:rsid w:val="00972A2C"/>
    <w:rsid w:val="00992E72"/>
    <w:rsid w:val="009A1037"/>
    <w:rsid w:val="00A00854"/>
    <w:rsid w:val="00A076D1"/>
    <w:rsid w:val="00A338EF"/>
    <w:rsid w:val="00A456BA"/>
    <w:rsid w:val="00A66B2D"/>
    <w:rsid w:val="00AA0588"/>
    <w:rsid w:val="00AA3412"/>
    <w:rsid w:val="00AC652D"/>
    <w:rsid w:val="00AE2A73"/>
    <w:rsid w:val="00AE4BD4"/>
    <w:rsid w:val="00AE536A"/>
    <w:rsid w:val="00AF26D1"/>
    <w:rsid w:val="00AF5B76"/>
    <w:rsid w:val="00B02F74"/>
    <w:rsid w:val="00B064B9"/>
    <w:rsid w:val="00B17B4C"/>
    <w:rsid w:val="00B22597"/>
    <w:rsid w:val="00B377E5"/>
    <w:rsid w:val="00B61504"/>
    <w:rsid w:val="00B86679"/>
    <w:rsid w:val="00B959A5"/>
    <w:rsid w:val="00BA67CB"/>
    <w:rsid w:val="00BD60EC"/>
    <w:rsid w:val="00C364D6"/>
    <w:rsid w:val="00C41E9E"/>
    <w:rsid w:val="00C833B9"/>
    <w:rsid w:val="00C83EF0"/>
    <w:rsid w:val="00CC5ABC"/>
    <w:rsid w:val="00CF2132"/>
    <w:rsid w:val="00CF4677"/>
    <w:rsid w:val="00CF5347"/>
    <w:rsid w:val="00D133D7"/>
    <w:rsid w:val="00D84DEF"/>
    <w:rsid w:val="00D8602C"/>
    <w:rsid w:val="00DB69E0"/>
    <w:rsid w:val="00DC4B1D"/>
    <w:rsid w:val="00DF6261"/>
    <w:rsid w:val="00E00930"/>
    <w:rsid w:val="00E353C5"/>
    <w:rsid w:val="00E43140"/>
    <w:rsid w:val="00E80146"/>
    <w:rsid w:val="00E904D0"/>
    <w:rsid w:val="00EA4655"/>
    <w:rsid w:val="00EC25F9"/>
    <w:rsid w:val="00ED583F"/>
    <w:rsid w:val="00F17FBF"/>
    <w:rsid w:val="00F34988"/>
    <w:rsid w:val="00F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E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c2f03602-3b77-44e8-b6f4-d726def60773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PDCX5745JPN6-5-3543</_dlc_DocId>
    <_dlc_DocIdUrl xmlns="a9ec56ab-dea3-443b-ae99-35f2199b5204">
      <Url>http://rkdhs-ud/enhet/mk_ur/_layouts/DocIdRedir.aspx?ID=PDCX5745JPN6-5-3543</Url>
      <Description>PDCX5745JPN6-5-3543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501AD-7DD7-4DF6-82D6-25E0D61E0F6B}"/>
</file>

<file path=customXml/itemProps2.xml><?xml version="1.0" encoding="utf-8"?>
<ds:datastoreItem xmlns:ds="http://schemas.openxmlformats.org/officeDocument/2006/customXml" ds:itemID="{2C8F0327-D252-4885-A1EB-78AA6210756E}"/>
</file>

<file path=customXml/itemProps3.xml><?xml version="1.0" encoding="utf-8"?>
<ds:datastoreItem xmlns:ds="http://schemas.openxmlformats.org/officeDocument/2006/customXml" ds:itemID="{2CF4B5DE-8565-4C67-A842-3198FF95AB44}"/>
</file>

<file path=customXml/itemProps4.xml><?xml version="1.0" encoding="utf-8"?>
<ds:datastoreItem xmlns:ds="http://schemas.openxmlformats.org/officeDocument/2006/customXml" ds:itemID="{2C8F0327-D252-4885-A1EB-78AA6210756E}"/>
</file>

<file path=customXml/itemProps5.xml><?xml version="1.0" encoding="utf-8"?>
<ds:datastoreItem xmlns:ds="http://schemas.openxmlformats.org/officeDocument/2006/customXml" ds:itemID="{4EF46D6E-3187-4CFD-982C-04515E59B892}"/>
</file>

<file path=customXml/itemProps6.xml><?xml version="1.0" encoding="utf-8"?>
<ds:datastoreItem xmlns:ds="http://schemas.openxmlformats.org/officeDocument/2006/customXml" ds:itemID="{BE2CF3A4-73A4-4A88-A1D1-E2FDEEFF6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Birgitta Gradin</cp:lastModifiedBy>
  <cp:revision>3</cp:revision>
  <cp:lastPrinted>2016-07-04T14:26:00Z</cp:lastPrinted>
  <dcterms:created xsi:type="dcterms:W3CDTF">2016-07-04T14:24:00Z</dcterms:created>
  <dcterms:modified xsi:type="dcterms:W3CDTF">2016-07-04T14:26:00Z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2cf02a16-a6f7-49d8-84c5-4360291e77e9</vt:lpwstr>
  </property>
</Properties>
</file>