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48D7" w:rsidRDefault="007524BB" w14:paraId="7D54F888" w14:textId="77777777">
      <w:pPr>
        <w:pStyle w:val="RubrikFrslagTIllRiksdagsbeslut"/>
      </w:pPr>
      <w:sdt>
        <w:sdtPr>
          <w:alias w:val="CC_Boilerplate_4"/>
          <w:tag w:val="CC_Boilerplate_4"/>
          <w:id w:val="-1644581176"/>
          <w:lock w:val="sdtContentLocked"/>
          <w:placeholder>
            <w:docPart w:val="C33C7CD957204055AFB0E624D004036F"/>
          </w:placeholder>
          <w:text/>
        </w:sdtPr>
        <w:sdtEndPr/>
        <w:sdtContent>
          <w:r w:rsidRPr="009B062B" w:rsidR="00AF30DD">
            <w:t>Förslag till riksdagsbeslut</w:t>
          </w:r>
        </w:sdtContent>
      </w:sdt>
      <w:bookmarkEnd w:id="0"/>
      <w:bookmarkEnd w:id="1"/>
    </w:p>
    <w:sdt>
      <w:sdtPr>
        <w:alias w:val="Yrkande 1"/>
        <w:tag w:val="8e81fd11-b3b1-4f90-abd0-a9050c3c5857"/>
        <w:id w:val="1964849808"/>
        <w:lock w:val="sdtLocked"/>
      </w:sdtPr>
      <w:sdtEndPr/>
      <w:sdtContent>
        <w:p w:rsidR="00895DB1" w:rsidRDefault="00F771B1" w14:paraId="16E99753" w14:textId="77777777">
          <w:pPr>
            <w:pStyle w:val="Frslagstext"/>
            <w:numPr>
              <w:ilvl w:val="0"/>
              <w:numId w:val="0"/>
            </w:numPr>
          </w:pPr>
          <w:r>
            <w:t>Riksdagen ställer sig bakom det som anförs i motionen om att regeringen bör överväga att ta fram en nationell strategi för lärcentrumförlagd decentraliserad högre 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294D2179BD4C39BE9DA00DEA4D248B"/>
        </w:placeholder>
        <w:text/>
      </w:sdtPr>
      <w:sdtEndPr/>
      <w:sdtContent>
        <w:p w:rsidRPr="009B062B" w:rsidR="006D79C9" w:rsidP="00333E95" w:rsidRDefault="006D79C9" w14:paraId="1650BDCC" w14:textId="77777777">
          <w:pPr>
            <w:pStyle w:val="Rubrik1"/>
          </w:pPr>
          <w:r>
            <w:t>Motivering</w:t>
          </w:r>
        </w:p>
      </w:sdtContent>
    </w:sdt>
    <w:bookmarkEnd w:displacedByCustomXml="prev" w:id="3"/>
    <w:bookmarkEnd w:displacedByCustomXml="prev" w:id="4"/>
    <w:p w:rsidR="00C64C94" w:rsidP="00473C02" w:rsidRDefault="00C64C94" w14:paraId="2154B90B" w14:textId="77777777">
      <w:pPr>
        <w:pStyle w:val="Normalutanindragellerluft"/>
      </w:pPr>
      <w:r>
        <w:t>Distansutbildning är inte ett problem i sig – utmaningen ligger i hur den organiseras och stöds. När unga får en strukturerad lärmiljö med tillgång till teknik, handledning och social gemenskap fungerar distansstudier väl och bidrar både till individens utveckling och till kompetensförsörjningen i hela landet.</w:t>
      </w:r>
    </w:p>
    <w:p w:rsidR="00C64C94" w:rsidP="00C64C94" w:rsidRDefault="00C64C94" w14:paraId="54F24C96" w14:textId="5C50D5AB">
      <w:r>
        <w:t xml:space="preserve">Modeller som Nya </w:t>
      </w:r>
      <w:r w:rsidR="00056F86">
        <w:t>v</w:t>
      </w:r>
      <w:r>
        <w:t>ägar och nätverket N</w:t>
      </w:r>
      <w:r w:rsidR="00056F86">
        <w:t>itus</w:t>
      </w:r>
      <w:r>
        <w:t xml:space="preserve"> visar att det går att bygga upp lokala lärcentra som kombinerar föreläsningar på distans med lokal service, tentamens</w:t>
      </w:r>
      <w:r w:rsidR="007524BB">
        <w:softHyphen/>
      </w:r>
      <w:r>
        <w:t>möjligheter, handledning och en utsedd kontaktperson.</w:t>
      </w:r>
    </w:p>
    <w:p w:rsidR="00C64C94" w:rsidP="00C64C94" w:rsidRDefault="00C64C94" w14:paraId="7F646BAA" w14:textId="08227FA9">
      <w:r>
        <w:t>Kommuner med exempel som Campus Västervik, Campus Dalsland och Campus Skellefteå har redan etablerat fungerande strukturer som gör högre utbildning möjlig där människor bor. Det stärker studenternas motivation och ökar sannolikheten att de stannar kvar och arbetar i regionen.</w:t>
      </w:r>
    </w:p>
    <w:p w:rsidR="00C64C94" w:rsidP="00C64C94" w:rsidRDefault="00C64C94" w14:paraId="2DB912F1" w14:textId="77777777">
      <w:r>
        <w:t>Rapporter från UKÄ om distansutbildning och MYH om lärcentra visar också att lokala lärmiljöer kan vara ett viktigt verktyg för breddad rekrytering, ökad tillgänglighet och kompetensförsörjning – precis det som efterfrågas av arbetsliv och samhälle.</w:t>
      </w:r>
    </w:p>
    <w:p w:rsidR="00C64C94" w:rsidP="00C64C94" w:rsidRDefault="00C64C94" w14:paraId="33C771EE" w14:textId="77777777">
      <w:r>
        <w:t>Det som saknas är inte goda exempel utan en nationell strategi som tar till vara erfarenheterna och sätter en gemensam standard. Med tydliga kvalitetsmått, riktlinjer och styrsignaler kan staten ge lärosäten och kommuner långsiktiga förutsättningar att utveckla decentraliserad högre utbildning utan att begränsa ungas möjligheter till distansstudier.</w:t>
      </w:r>
    </w:p>
    <w:p w:rsidR="00C64C94" w:rsidP="00C64C94" w:rsidRDefault="00C64C94" w14:paraId="606F9585" w14:textId="77777777">
      <w:r>
        <w:lastRenderedPageBreak/>
        <w:t>Påståenden om att 19-åringar inte klarar distansstudier riskerar i stället att minska både deras valfrihet och landsbygdens kompetensförsörjning. Den moderna frågan är inte om distans – utan hur.</w:t>
      </w:r>
    </w:p>
    <w:p w:rsidR="00C64C94" w:rsidP="00C64C94" w:rsidRDefault="00C64C94" w14:paraId="18CC83BF" w14:textId="77777777">
      <w:r>
        <w:t>Genom att regeringen tar fram en nationell strategi enligt de framgångsrika modellerna skapas ett mer jämlikt, förutsägbart och kvalitetssäkrat system för högre distansutbildning i hela landet – utan att motionen i sig innebär några direkta budgetpåverkande beslut.</w:t>
      </w:r>
    </w:p>
    <w:sdt>
      <w:sdtPr>
        <w:rPr>
          <w:i/>
          <w:noProof/>
        </w:rPr>
        <w:alias w:val="CC_Underskrifter"/>
        <w:tag w:val="CC_Underskrifter"/>
        <w:id w:val="583496634"/>
        <w:lock w:val="sdtContentLocked"/>
        <w:placeholder>
          <w:docPart w:val="4E5670FA2B2F4ED792087E5D4E4C05E8"/>
        </w:placeholder>
      </w:sdtPr>
      <w:sdtEndPr/>
      <w:sdtContent>
        <w:p w:rsidR="005D48D7" w:rsidP="005D48D7" w:rsidRDefault="005D48D7" w14:paraId="596B9E8D" w14:textId="77777777"/>
        <w:p w:rsidR="005D48D7" w:rsidP="005D48D7" w:rsidRDefault="007524BB" w14:paraId="15C667A7" w14:textId="0C79C478"/>
      </w:sdtContent>
    </w:sdt>
    <w:tbl>
      <w:tblPr>
        <w:tblW w:w="5000" w:type="pct"/>
        <w:tblLook w:val="04A0" w:firstRow="1" w:lastRow="0" w:firstColumn="1" w:lastColumn="0" w:noHBand="0" w:noVBand="1"/>
        <w:tblCaption w:val="underskrifter"/>
      </w:tblPr>
      <w:tblGrid>
        <w:gridCol w:w="4252"/>
        <w:gridCol w:w="4252"/>
      </w:tblGrid>
      <w:tr w:rsidR="00895DB1" w14:paraId="455535AA" w14:textId="77777777">
        <w:trPr>
          <w:cantSplit/>
        </w:trPr>
        <w:tc>
          <w:tcPr>
            <w:tcW w:w="50" w:type="pct"/>
            <w:vAlign w:val="bottom"/>
          </w:tcPr>
          <w:p w:rsidR="00895DB1" w:rsidRDefault="00F771B1" w14:paraId="1A5F0A05" w14:textId="77777777">
            <w:pPr>
              <w:pStyle w:val="Underskrifter"/>
              <w:spacing w:after="0"/>
            </w:pPr>
            <w:r>
              <w:t>Denis Begic (S)</w:t>
            </w:r>
          </w:p>
        </w:tc>
        <w:tc>
          <w:tcPr>
            <w:tcW w:w="50" w:type="pct"/>
            <w:vAlign w:val="bottom"/>
          </w:tcPr>
          <w:p w:rsidR="00895DB1" w:rsidRDefault="00895DB1" w14:paraId="4B102481" w14:textId="77777777">
            <w:pPr>
              <w:pStyle w:val="Underskrifter"/>
              <w:spacing w:after="0"/>
            </w:pPr>
          </w:p>
        </w:tc>
      </w:tr>
    </w:tbl>
    <w:p w:rsidRPr="008E0FE2" w:rsidR="004801AC" w:rsidP="00DF3554" w:rsidRDefault="004801AC" w14:paraId="54FD6326" w14:textId="778331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96B5" w14:textId="77777777" w:rsidR="00C64C94" w:rsidRDefault="00C64C94" w:rsidP="000C1CAD">
      <w:pPr>
        <w:spacing w:line="240" w:lineRule="auto"/>
      </w:pPr>
      <w:r>
        <w:separator/>
      </w:r>
    </w:p>
  </w:endnote>
  <w:endnote w:type="continuationSeparator" w:id="0">
    <w:p w14:paraId="2537C460" w14:textId="77777777" w:rsidR="00C64C94" w:rsidRDefault="00C64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33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28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967B" w14:textId="0782D8C8" w:rsidR="00262EA3" w:rsidRPr="005D48D7" w:rsidRDefault="00262EA3" w:rsidP="005D48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D74BE" w14:textId="77777777" w:rsidR="00C64C94" w:rsidRDefault="00C64C94" w:rsidP="000C1CAD">
      <w:pPr>
        <w:spacing w:line="240" w:lineRule="auto"/>
      </w:pPr>
      <w:r>
        <w:separator/>
      </w:r>
    </w:p>
  </w:footnote>
  <w:footnote w:type="continuationSeparator" w:id="0">
    <w:p w14:paraId="63740919" w14:textId="77777777" w:rsidR="00C64C94" w:rsidRDefault="00C64C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E9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3696B2" wp14:editId="653FF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730C50" w14:textId="13FC5C79" w:rsidR="00262EA3" w:rsidRDefault="007524BB" w:rsidP="008103B5">
                          <w:pPr>
                            <w:jc w:val="right"/>
                          </w:pPr>
                          <w:sdt>
                            <w:sdtPr>
                              <w:alias w:val="CC_Noformat_Partikod"/>
                              <w:tag w:val="CC_Noformat_Partikod"/>
                              <w:id w:val="-53464382"/>
                              <w:placeholder>
                                <w:docPart w:val="AC8AC480C9C14D8BBCC52A690E124C2A"/>
                              </w:placeholder>
                              <w:text/>
                            </w:sdtPr>
                            <w:sdtEndPr/>
                            <w:sdtContent>
                              <w:r w:rsidR="00C64C94">
                                <w:t>S</w:t>
                              </w:r>
                            </w:sdtContent>
                          </w:sdt>
                          <w:sdt>
                            <w:sdtPr>
                              <w:alias w:val="CC_Noformat_Partinummer"/>
                              <w:tag w:val="CC_Noformat_Partinummer"/>
                              <w:id w:val="-1709555926"/>
                              <w:placeholder>
                                <w:docPart w:val="0BFB6633B8DF48B8A7C284DCAF86E282"/>
                              </w:placeholder>
                              <w:text/>
                            </w:sdtPr>
                            <w:sdtEndPr/>
                            <w:sdtContent>
                              <w:r w:rsidR="00C64C94">
                                <w:t>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3696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730C50" w14:textId="13FC5C79" w:rsidR="00262EA3" w:rsidRDefault="007524BB" w:rsidP="008103B5">
                    <w:pPr>
                      <w:jc w:val="right"/>
                    </w:pPr>
                    <w:sdt>
                      <w:sdtPr>
                        <w:alias w:val="CC_Noformat_Partikod"/>
                        <w:tag w:val="CC_Noformat_Partikod"/>
                        <w:id w:val="-53464382"/>
                        <w:placeholder>
                          <w:docPart w:val="AC8AC480C9C14D8BBCC52A690E124C2A"/>
                        </w:placeholder>
                        <w:text/>
                      </w:sdtPr>
                      <w:sdtEndPr/>
                      <w:sdtContent>
                        <w:r w:rsidR="00C64C94">
                          <w:t>S</w:t>
                        </w:r>
                      </w:sdtContent>
                    </w:sdt>
                    <w:sdt>
                      <w:sdtPr>
                        <w:alias w:val="CC_Noformat_Partinummer"/>
                        <w:tag w:val="CC_Noformat_Partinummer"/>
                        <w:id w:val="-1709555926"/>
                        <w:placeholder>
                          <w:docPart w:val="0BFB6633B8DF48B8A7C284DCAF86E282"/>
                        </w:placeholder>
                        <w:text/>
                      </w:sdtPr>
                      <w:sdtEndPr/>
                      <w:sdtContent>
                        <w:r w:rsidR="00C64C94">
                          <w:t>309</w:t>
                        </w:r>
                      </w:sdtContent>
                    </w:sdt>
                  </w:p>
                </w:txbxContent>
              </v:textbox>
              <w10:wrap anchorx="page"/>
            </v:shape>
          </w:pict>
        </mc:Fallback>
      </mc:AlternateContent>
    </w:r>
  </w:p>
  <w:p w14:paraId="6DB70E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48C5" w14:textId="77777777" w:rsidR="00262EA3" w:rsidRDefault="00262EA3" w:rsidP="008563AC">
    <w:pPr>
      <w:jc w:val="right"/>
    </w:pPr>
  </w:p>
  <w:p w14:paraId="4EB6B3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E1F5" w14:textId="77777777" w:rsidR="00262EA3" w:rsidRDefault="007524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530D8B" wp14:editId="273B85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D042FB" w14:textId="2F2723AD" w:rsidR="00262EA3" w:rsidRDefault="007524BB" w:rsidP="00A314CF">
    <w:pPr>
      <w:pStyle w:val="FSHNormal"/>
      <w:spacing w:before="40"/>
    </w:pPr>
    <w:sdt>
      <w:sdtPr>
        <w:alias w:val="CC_Noformat_Motionstyp"/>
        <w:tag w:val="CC_Noformat_Motionstyp"/>
        <w:id w:val="1162973129"/>
        <w:lock w:val="sdtContentLocked"/>
        <w15:appearance w15:val="hidden"/>
        <w:text/>
      </w:sdtPr>
      <w:sdtEndPr/>
      <w:sdtContent>
        <w:r w:rsidR="005D48D7">
          <w:t>Enskild motion</w:t>
        </w:r>
      </w:sdtContent>
    </w:sdt>
    <w:r w:rsidR="00821B36">
      <w:t xml:space="preserve"> </w:t>
    </w:r>
    <w:sdt>
      <w:sdtPr>
        <w:alias w:val="CC_Noformat_Partikod"/>
        <w:tag w:val="CC_Noformat_Partikod"/>
        <w:id w:val="1471015553"/>
        <w:text/>
      </w:sdtPr>
      <w:sdtEndPr/>
      <w:sdtContent>
        <w:r w:rsidR="00C64C94">
          <w:t>S</w:t>
        </w:r>
      </w:sdtContent>
    </w:sdt>
    <w:sdt>
      <w:sdtPr>
        <w:alias w:val="CC_Noformat_Partinummer"/>
        <w:tag w:val="CC_Noformat_Partinummer"/>
        <w:id w:val="-2014525982"/>
        <w:text/>
      </w:sdtPr>
      <w:sdtEndPr/>
      <w:sdtContent>
        <w:r w:rsidR="00C64C94">
          <w:t>309</w:t>
        </w:r>
      </w:sdtContent>
    </w:sdt>
  </w:p>
  <w:p w14:paraId="7DA65BE4" w14:textId="77777777" w:rsidR="00262EA3" w:rsidRPr="008227B3" w:rsidRDefault="007524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202952" w14:textId="7E55FBE2" w:rsidR="00262EA3" w:rsidRPr="008227B3" w:rsidRDefault="007524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48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48D7">
          <w:t>:1252</w:t>
        </w:r>
      </w:sdtContent>
    </w:sdt>
  </w:p>
  <w:p w14:paraId="56DE136B" w14:textId="2B1A321F" w:rsidR="00262EA3" w:rsidRDefault="007524BB" w:rsidP="00E03A3D">
    <w:pPr>
      <w:pStyle w:val="Motionr"/>
    </w:pPr>
    <w:sdt>
      <w:sdtPr>
        <w:alias w:val="CC_Noformat_Avtext"/>
        <w:tag w:val="CC_Noformat_Avtext"/>
        <w:id w:val="-2020768203"/>
        <w:lock w:val="sdtContentLocked"/>
        <w:placeholder>
          <w:docPart w:val="AC8AC480C9C14D8BBCC52A690E124C2A"/>
        </w:placeholder>
        <w15:appearance w15:val="hidden"/>
        <w:text/>
      </w:sdtPr>
      <w:sdtEndPr/>
      <w:sdtContent>
        <w:r w:rsidR="005D48D7">
          <w:t>av Denis Begic (S)</w:t>
        </w:r>
      </w:sdtContent>
    </w:sdt>
  </w:p>
  <w:sdt>
    <w:sdtPr>
      <w:alias w:val="CC_Noformat_Rubtext"/>
      <w:tag w:val="CC_Noformat_Rubtext"/>
      <w:id w:val="-218060500"/>
      <w:lock w:val="sdtLocked"/>
      <w:placeholder>
        <w:docPart w:val="0BFB6633B8DF48B8A7C284DCAF86E282"/>
      </w:placeholder>
      <w:text/>
    </w:sdtPr>
    <w:sdtEndPr/>
    <w:sdtContent>
      <w:p w14:paraId="209BC79D" w14:textId="0197DBC0" w:rsidR="00262EA3" w:rsidRDefault="00C64C94" w:rsidP="00283E0F">
        <w:pPr>
          <w:pStyle w:val="FSHRub2"/>
        </w:pPr>
        <w:r>
          <w:t>Stärkt kvalitet i högre distansutbildning genom lärcentrum och en nationell strategi</w:t>
        </w:r>
      </w:p>
    </w:sdtContent>
  </w:sdt>
  <w:sdt>
    <w:sdtPr>
      <w:alias w:val="CC_Boilerplate_3"/>
      <w:tag w:val="CC_Boilerplate_3"/>
      <w:id w:val="1606463544"/>
      <w:lock w:val="sdtContentLocked"/>
      <w15:appearance w15:val="hidden"/>
      <w:text w:multiLine="1"/>
    </w:sdtPr>
    <w:sdtEndPr/>
    <w:sdtContent>
      <w:p w14:paraId="1345A0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4C9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86"/>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C02"/>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D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4BB"/>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DB1"/>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C3A"/>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9A"/>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C94"/>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0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B1"/>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140F4B"/>
  <w15:chartTrackingRefBased/>
  <w15:docId w15:val="{3502F798-13D0-426C-9FBE-5775F73C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997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3C7CD957204055AFB0E624D004036F"/>
        <w:category>
          <w:name w:val="Allmänt"/>
          <w:gallery w:val="placeholder"/>
        </w:category>
        <w:types>
          <w:type w:val="bbPlcHdr"/>
        </w:types>
        <w:behaviors>
          <w:behavior w:val="content"/>
        </w:behaviors>
        <w:guid w:val="{5273BE01-27D8-44C8-BCC2-A99FFF1B67E9}"/>
      </w:docPartPr>
      <w:docPartBody>
        <w:p w:rsidR="00AF57F9" w:rsidRDefault="00AF57F9">
          <w:pPr>
            <w:pStyle w:val="C33C7CD957204055AFB0E624D004036F"/>
          </w:pPr>
          <w:r w:rsidRPr="005A0A93">
            <w:rPr>
              <w:rStyle w:val="Platshllartext"/>
            </w:rPr>
            <w:t>Förslag till riksdagsbeslut</w:t>
          </w:r>
        </w:p>
      </w:docPartBody>
    </w:docPart>
    <w:docPart>
      <w:docPartPr>
        <w:name w:val="46294D2179BD4C39BE9DA00DEA4D248B"/>
        <w:category>
          <w:name w:val="Allmänt"/>
          <w:gallery w:val="placeholder"/>
        </w:category>
        <w:types>
          <w:type w:val="bbPlcHdr"/>
        </w:types>
        <w:behaviors>
          <w:behavior w:val="content"/>
        </w:behaviors>
        <w:guid w:val="{93673EC8-3ED2-467A-A657-E487E3D30CCD}"/>
      </w:docPartPr>
      <w:docPartBody>
        <w:p w:rsidR="00AF57F9" w:rsidRDefault="00AF57F9">
          <w:pPr>
            <w:pStyle w:val="46294D2179BD4C39BE9DA00DEA4D248B"/>
          </w:pPr>
          <w:r w:rsidRPr="005A0A93">
            <w:rPr>
              <w:rStyle w:val="Platshllartext"/>
            </w:rPr>
            <w:t>Motivering</w:t>
          </w:r>
        </w:p>
      </w:docPartBody>
    </w:docPart>
    <w:docPart>
      <w:docPartPr>
        <w:name w:val="AC8AC480C9C14D8BBCC52A690E124C2A"/>
        <w:category>
          <w:name w:val="Allmänt"/>
          <w:gallery w:val="placeholder"/>
        </w:category>
        <w:types>
          <w:type w:val="bbPlcHdr"/>
        </w:types>
        <w:behaviors>
          <w:behavior w:val="content"/>
        </w:behaviors>
        <w:guid w:val="{4027173B-BF98-4194-906A-743C67429A8C}"/>
      </w:docPartPr>
      <w:docPartBody>
        <w:p w:rsidR="00AF57F9" w:rsidRDefault="00AF57F9">
          <w:pPr>
            <w:pStyle w:val="AC8AC480C9C14D8BBCC52A690E124C2A"/>
          </w:pPr>
          <w:r>
            <w:rPr>
              <w:rStyle w:val="Platshllartext"/>
            </w:rPr>
            <w:t xml:space="preserve"> </w:t>
          </w:r>
        </w:p>
      </w:docPartBody>
    </w:docPart>
    <w:docPart>
      <w:docPartPr>
        <w:name w:val="0BFB6633B8DF48B8A7C284DCAF86E282"/>
        <w:category>
          <w:name w:val="Allmänt"/>
          <w:gallery w:val="placeholder"/>
        </w:category>
        <w:types>
          <w:type w:val="bbPlcHdr"/>
        </w:types>
        <w:behaviors>
          <w:behavior w:val="content"/>
        </w:behaviors>
        <w:guid w:val="{C51E2456-CEAB-4A9F-A929-9B502BC963C7}"/>
      </w:docPartPr>
      <w:docPartBody>
        <w:p w:rsidR="00AF57F9" w:rsidRDefault="00AF57F9">
          <w:pPr>
            <w:pStyle w:val="0BFB6633B8DF48B8A7C284DCAF86E282"/>
          </w:pPr>
          <w:r>
            <w:t xml:space="preserve"> </w:t>
          </w:r>
        </w:p>
      </w:docPartBody>
    </w:docPart>
    <w:docPart>
      <w:docPartPr>
        <w:name w:val="4E5670FA2B2F4ED792087E5D4E4C05E8"/>
        <w:category>
          <w:name w:val="Allmänt"/>
          <w:gallery w:val="placeholder"/>
        </w:category>
        <w:types>
          <w:type w:val="bbPlcHdr"/>
        </w:types>
        <w:behaviors>
          <w:behavior w:val="content"/>
        </w:behaviors>
        <w:guid w:val="{415C50F6-7273-4762-ACB0-68142FD5B8AB}"/>
      </w:docPartPr>
      <w:docPartBody>
        <w:p w:rsidR="00EC0CCD" w:rsidRDefault="00EC0C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F9"/>
    <w:rsid w:val="003A4782"/>
    <w:rsid w:val="00406CEB"/>
    <w:rsid w:val="00AF57F9"/>
    <w:rsid w:val="00EC0C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3C7CD957204055AFB0E624D004036F">
    <w:name w:val="C33C7CD957204055AFB0E624D004036F"/>
  </w:style>
  <w:style w:type="paragraph" w:customStyle="1" w:styleId="46294D2179BD4C39BE9DA00DEA4D248B">
    <w:name w:val="46294D2179BD4C39BE9DA00DEA4D248B"/>
  </w:style>
  <w:style w:type="paragraph" w:customStyle="1" w:styleId="AC8AC480C9C14D8BBCC52A690E124C2A">
    <w:name w:val="AC8AC480C9C14D8BBCC52A690E124C2A"/>
  </w:style>
  <w:style w:type="paragraph" w:customStyle="1" w:styleId="0BFB6633B8DF48B8A7C284DCAF86E282">
    <w:name w:val="0BFB6633B8DF48B8A7C284DCAF86E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7FCCF-A053-49B6-8D5A-50353B62A4AC}"/>
</file>

<file path=customXml/itemProps2.xml><?xml version="1.0" encoding="utf-8"?>
<ds:datastoreItem xmlns:ds="http://schemas.openxmlformats.org/officeDocument/2006/customXml" ds:itemID="{AE4654BA-7E18-4567-B43C-161F95641C1B}"/>
</file>

<file path=customXml/itemProps3.xml><?xml version="1.0" encoding="utf-8"?>
<ds:datastoreItem xmlns:ds="http://schemas.openxmlformats.org/officeDocument/2006/customXml" ds:itemID="{754D035B-E99D-4705-A9CE-EE4360235F8B}"/>
</file>

<file path=docProps/app.xml><?xml version="1.0" encoding="utf-8"?>
<Properties xmlns="http://schemas.openxmlformats.org/officeDocument/2006/extended-properties" xmlns:vt="http://schemas.openxmlformats.org/officeDocument/2006/docPropsVTypes">
  <Template>Normal</Template>
  <TotalTime>33</TotalTime>
  <Pages>2</Pages>
  <Words>296</Words>
  <Characters>1853</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S309 Stärk kvaliteten i högre distansutbildning genom lärcentra och en nationell strategi</vt:lpstr>
      <vt:lpstr>
      </vt:lpstr>
    </vt:vector>
  </TitlesOfParts>
  <Company>Sveriges riksdag</Company>
  <LinksUpToDate>false</LinksUpToDate>
  <CharactersWithSpaces>2137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