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0C93" w:rsidRPr="00ED41DB" w:rsidRDefault="00EC0C93">
      <w:pPr>
        <w:pStyle w:val="Frslagsrubrik"/>
      </w:pPr>
      <w:r w:rsidRPr="00ED41DB">
        <w:t>Förslag till riksdagsbeslut</w:t>
      </w:r>
    </w:p>
    <w:p w:rsidR="00EC0C93" w:rsidRPr="00ED41DB" w:rsidRDefault="00EC0C93">
      <w:pPr>
        <w:pStyle w:val="Hemstlatt"/>
        <w:ind w:left="0"/>
      </w:pPr>
      <w:r w:rsidRPr="00ED41DB">
        <w:t>Riksdagen tillkännager för regeringen som sin mening vad som anförs i motionen om att göra en översyn av dubbdäcksförb</w:t>
      </w:r>
      <w:r w:rsidRPr="00ED41DB">
        <w:t>u</w:t>
      </w:r>
      <w:r w:rsidRPr="00ED41DB">
        <w:t>den.</w:t>
      </w:r>
    </w:p>
    <w:p w:rsidR="00EC0C93" w:rsidRPr="00ED41DB" w:rsidRDefault="00EC0C93">
      <w:pPr>
        <w:pStyle w:val="Rubrik1"/>
      </w:pPr>
      <w:r w:rsidRPr="00ED41DB">
        <w:t>Motivering</w:t>
      </w:r>
    </w:p>
    <w:p w:rsidR="00EC0C93" w:rsidRPr="00ED41DB" w:rsidRDefault="00EC0C93">
      <w:r w:rsidRPr="00ED41DB">
        <w:t>Det är många som kör bil i Norrland, både ofta och långt. En hög trafiksäke</w:t>
      </w:r>
      <w:r w:rsidRPr="00ED41DB">
        <w:t>r</w:t>
      </w:r>
      <w:r w:rsidRPr="00ED41DB">
        <w:t>het i hela landet är viktigt. Undersökningar visar att dubbdäck är allra bäst att använda på vinterväglag ur trafiksäkerhetssynpunkt. Enligt Trafikverkets analyser är dubbdäck säkrare än dubbfria vinterdäck, och risken att dö i en olycka minskar med 42 procent om man använder dubbdäck jämfört med om man kör med odubbade däck.</w:t>
      </w:r>
    </w:p>
    <w:p w:rsidR="00EC0C93" w:rsidRPr="00ED41DB" w:rsidRDefault="00EC0C93">
      <w:pPr>
        <w:pStyle w:val="Normaltindrag"/>
      </w:pPr>
      <w:r w:rsidRPr="00ED41DB">
        <w:t>Frågan om förbud av dubbdäck diskuteras ofta och vissa vill helt förbjuda användning av dubbdäck. Förespråkarna av dubbdäcksförbud menar att dubbdäck är en källa till förhöjda partike</w:t>
      </w:r>
      <w:r w:rsidRPr="00ED41DB">
        <w:t>lhalter. Riksdagens utredningstjänst (RUT) har genomfört en undersökning som visar att dubbdäcksanvändning bara är en av flera källor till partikelutsläpp och inte heller nödvändigtvis den största källan till de farliga partikelutsläppen. Vägbyggen, fordonsavgaser, användning av salt och sand är andra källor till partikelutsläpp. Tunnelban</w:t>
      </w:r>
      <w:r w:rsidRPr="00ED41DB">
        <w:t>e</w:t>
      </w:r>
      <w:r w:rsidRPr="00ED41DB">
        <w:t>partiklar har visat sig vara farligast.</w:t>
      </w:r>
    </w:p>
    <w:p w:rsidR="00EC0C93" w:rsidRPr="00ED41DB" w:rsidRDefault="00EC0C93">
      <w:pPr>
        <w:pStyle w:val="Normaltindrag"/>
      </w:pPr>
      <w:r w:rsidRPr="00ED41DB">
        <w:t>En annan undersökning från RUT visar att europeiska städer som infört dubbdäcksförbud har högst nivåer av de farliga luftpartiklar</w:t>
      </w:r>
      <w:r w:rsidRPr="00ED41DB">
        <w:t>na PM10. De tre städer som i undersökningen utmärker sig med allra högst PM10-halter har alla tre totalförbud mot dubbdäck. Allra lägst PM10-halter, för såväl års- som dygnsmedelvärdet, finns i Tallinn där dubbdäck är tillåtna. Det tyder på att det måste vara andra orsaker till höga partikelnivåer än just dubbdäck.</w:t>
      </w:r>
    </w:p>
    <w:p w:rsidR="00EC0C93" w:rsidRPr="00ED41DB" w:rsidRDefault="00EC0C93">
      <w:pPr>
        <w:pStyle w:val="Normaltindrag"/>
      </w:pPr>
      <w:r w:rsidRPr="00ED41DB">
        <w:t>Dubbdäcksförbuden utgör ett mycket allvarligt hot mot den svenska trad</w:t>
      </w:r>
      <w:r w:rsidRPr="00ED41DB">
        <w:t>i</w:t>
      </w:r>
      <w:r w:rsidRPr="00ED41DB">
        <w:t xml:space="preserve">tionen om att värna en hög trafiksäkerhet. Vid torra vägbanor kan dubbfria </w:t>
      </w:r>
      <w:r w:rsidRPr="00ED41DB">
        <w:lastRenderedPageBreak/>
        <w:t>vi</w:t>
      </w:r>
      <w:r w:rsidRPr="00ED41DB">
        <w:t>n</w:t>
      </w:r>
      <w:r w:rsidRPr="00ED41DB">
        <w:t>terdäck vara ett alternativ. Vid mycket halt väglag är dock vinterdäck med dubb det bästa alternativet för bilister.</w:t>
      </w:r>
    </w:p>
    <w:p w:rsidR="00EC0C93" w:rsidRPr="00ED41DB" w:rsidRDefault="00EC0C93">
      <w:pPr>
        <w:pStyle w:val="Normaltindrag"/>
      </w:pPr>
      <w:r w:rsidRPr="00ED41DB">
        <w:t>I enlighet med den svenska traditionen om att ha en hög trafiksäkerhet bör det övervägas huruvida ett nationellt förbud mot dubbdäck, men även förbud i enstaka kommuner, är lämpligt ur trafiksäkerhetssynpunkt.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41DB">
        <w:trPr>
          <w:cantSplit/>
        </w:trPr>
        <w:tc>
          <w:tcPr>
            <w:tcW w:w="3046" w:type="dxa"/>
          </w:tcPr>
          <w:p w:rsidR="00EC0C93" w:rsidRPr="00ED41DB" w:rsidRDefault="00EC0C93">
            <w:pPr>
              <w:pStyle w:val="UnderskriftDatum"/>
              <w:spacing w:before="240"/>
            </w:pPr>
            <w:r w:rsidRPr="00ED41DB">
              <w:t>Stockholm den 23 september 2013</w:t>
            </w:r>
          </w:p>
        </w:tc>
        <w:tc>
          <w:tcPr>
            <w:tcW w:w="3047" w:type="dxa"/>
          </w:tcPr>
          <w:p w:rsidR="00EC0C93" w:rsidRPr="00ED41DB" w:rsidRDefault="00EC0C93">
            <w:pPr>
              <w:pStyle w:val="Underskrifter"/>
              <w:spacing w:before="240"/>
            </w:pPr>
          </w:p>
        </w:tc>
      </w:tr>
      <w:tr w:rsidR="00000000" w:rsidRPr="00ED41DB">
        <w:trPr>
          <w:cantSplit/>
        </w:trPr>
        <w:tc>
          <w:tcPr>
            <w:tcW w:w="3046" w:type="dxa"/>
          </w:tcPr>
          <w:p w:rsidR="00EC0C93" w:rsidRPr="00ED41DB" w:rsidRDefault="00EC0C93">
            <w:pPr>
              <w:pStyle w:val="Underskrifter"/>
            </w:pPr>
            <w:r w:rsidRPr="00ED41DB">
              <w:t>Lars Beckman (M)</w:t>
            </w:r>
          </w:p>
        </w:tc>
        <w:tc>
          <w:tcPr>
            <w:tcW w:w="3046" w:type="dxa"/>
          </w:tcPr>
          <w:p w:rsidR="00EC0C93" w:rsidRPr="00ED41DB" w:rsidRDefault="00EC0C93">
            <w:pPr>
              <w:pStyle w:val="Underskrifter"/>
            </w:pPr>
            <w:r w:rsidRPr="00ED41DB">
              <w:t>Ulf Berg (M)</w:t>
            </w:r>
          </w:p>
        </w:tc>
      </w:tr>
    </w:tbl>
    <w:p w:rsidR="00EC0C93" w:rsidRPr="00ED41DB" w:rsidRDefault="00EC0C93">
      <w:pPr>
        <w:pStyle w:val="Normaltindrag"/>
      </w:pPr>
    </w:p>
    <w:sectPr w:rsidR="00EC0C93" w:rsidRPr="00ED41D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0C93" w:rsidRPr="00ED41DB" w:rsidRDefault="00EC0C93">
      <w:r w:rsidRPr="00ED41DB">
        <w:separator/>
      </w:r>
    </w:p>
  </w:endnote>
  <w:endnote w:type="continuationSeparator" w:id="0">
    <w:p w:rsidR="00EC0C93" w:rsidRPr="00ED41DB" w:rsidRDefault="00EC0C93">
      <w:r w:rsidRPr="00ED41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C93" w:rsidRPr="00ED41DB" w:rsidRDefault="00ED41DB">
    <w:pPr>
      <w:pStyle w:val="Sidfot"/>
    </w:pPr>
    <w:r w:rsidRPr="00ED41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03050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C93" w:rsidRDefault="00EC0C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0C93" w:rsidRDefault="00EC0C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C93" w:rsidRPr="00ED41DB" w:rsidRDefault="00ED41DB">
    <w:pPr>
      <w:pStyle w:val="Sidfot"/>
    </w:pPr>
    <w:r w:rsidRPr="00ED41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74810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C93" w:rsidRDefault="00EC0C9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0C93" w:rsidRDefault="00EC0C9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C93" w:rsidRPr="00ED41DB" w:rsidRDefault="00ED41DB">
    <w:pPr>
      <w:pStyle w:val="Sidfot"/>
    </w:pPr>
    <w:r w:rsidRPr="00ED41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54356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C93" w:rsidRDefault="00EC0C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0C93" w:rsidRDefault="00EC0C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0C93" w:rsidRPr="00ED41DB" w:rsidRDefault="00EC0C93">
      <w:r w:rsidRPr="00ED41DB">
        <w:separator/>
      </w:r>
    </w:p>
  </w:footnote>
  <w:footnote w:type="continuationSeparator" w:id="0">
    <w:p w:rsidR="00EC0C93" w:rsidRPr="00ED41DB" w:rsidRDefault="00EC0C93">
      <w:r w:rsidRPr="00ED41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C93" w:rsidRPr="00ED41DB" w:rsidRDefault="00ED41DB">
    <w:pPr>
      <w:pStyle w:val="Sidhuvud"/>
    </w:pPr>
    <w:r w:rsidRPr="00ED41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87554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C93" w:rsidRDefault="00EC0C9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0C93" w:rsidRDefault="00EC0C9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C93" w:rsidRPr="00ED41DB" w:rsidRDefault="00ED41DB">
    <w:pPr>
      <w:pStyle w:val="Sidhuvud"/>
    </w:pPr>
    <w:r w:rsidRPr="00ED41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01747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C93" w:rsidRDefault="00EC0C9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0C93" w:rsidRDefault="00EC0C9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C93" w:rsidRPr="00ED41DB" w:rsidRDefault="00EC0C93">
    <w:pPr>
      <w:pStyle w:val="FSHNormal"/>
      <w:tabs>
        <w:tab w:val="right" w:pos="5840"/>
      </w:tabs>
    </w:pPr>
    <w:r w:rsidRPr="00ED41DB">
      <w:br/>
    </w:r>
    <w:r w:rsidRPr="00ED41DB">
      <w:fldChar w:fldCharType="begin" w:fldLock="1"/>
    </w:r>
    <w:r w:rsidRPr="00ED41DB">
      <w:instrText xml:space="preserve"> DOCPROPERTY</w:instrText>
    </w:r>
    <w:r w:rsidRPr="00ED41DB">
      <w:rPr>
        <w:sz w:val="18"/>
      </w:rPr>
      <w:instrText xml:space="preserve"> "YearUser" *\charformat </w:instrText>
    </w:r>
    <w:r w:rsidRPr="00ED41DB">
      <w:fldChar w:fldCharType="separate"/>
    </w:r>
    <w:r w:rsidRPr="00ED41DB">
      <w:t>2013/14</w:t>
    </w:r>
    <w:r w:rsidRPr="00ED41DB">
      <w:fldChar w:fldCharType="end"/>
    </w:r>
    <w:r w:rsidRPr="00ED41DB">
      <w:t xml:space="preserve"> </w:t>
    </w:r>
    <w:r w:rsidRPr="00ED41DB">
      <w:tab/>
      <w:t xml:space="preserve">mnr: </w:t>
    </w:r>
    <w:r w:rsidRPr="00ED41DB">
      <w:fldChar w:fldCharType="begin" w:fldLock="1"/>
    </w:r>
    <w:r w:rsidRPr="00ED41DB">
      <w:instrText xml:space="preserve"> DOCPROPERTY</w:instrText>
    </w:r>
    <w:r w:rsidRPr="00ED41DB">
      <w:rPr>
        <w:sz w:val="18"/>
      </w:rPr>
      <w:instrText xml:space="preserve"> "Motionsnummer" *\charformat </w:instrText>
    </w:r>
    <w:r w:rsidRPr="00ED41DB">
      <w:fldChar w:fldCharType="separate"/>
    </w:r>
    <w:r w:rsidRPr="00ED41DB">
      <w:t>T404</w:t>
    </w:r>
    <w:r w:rsidRPr="00ED41DB">
      <w:fldChar w:fldCharType="end"/>
    </w:r>
    <w:r w:rsidRPr="00ED41DB">
      <w:br/>
    </w:r>
    <w:r w:rsidRPr="00ED41DB">
      <w:fldChar w:fldCharType="begin" w:fldLock="1"/>
    </w:r>
    <w:r w:rsidRPr="00ED41DB">
      <w:instrText xml:space="preserve"> DOCPROPERTY</w:instrText>
    </w:r>
    <w:r w:rsidRPr="00ED41DB">
      <w:rPr>
        <w:sz w:val="18"/>
      </w:rPr>
      <w:instrText xml:space="preserve"> "Samling" *\charformat </w:instrText>
    </w:r>
    <w:r w:rsidRPr="00ED41DB">
      <w:fldChar w:fldCharType="end"/>
    </w:r>
    <w:r w:rsidRPr="00ED41DB">
      <w:tab/>
      <w:t xml:space="preserve">pnr: </w:t>
    </w:r>
    <w:r w:rsidRPr="00ED41DB">
      <w:fldChar w:fldCharType="begin" w:fldLock="1"/>
    </w:r>
    <w:r w:rsidRPr="00ED41DB">
      <w:instrText xml:space="preserve"> DOCPROPERTY</w:instrText>
    </w:r>
    <w:r w:rsidRPr="00ED41DB">
      <w:rPr>
        <w:sz w:val="18"/>
      </w:rPr>
      <w:instrText xml:space="preserve"> "Partinummer" *\charformat </w:instrText>
    </w:r>
    <w:r w:rsidRPr="00ED41DB">
      <w:fldChar w:fldCharType="separate"/>
    </w:r>
    <w:r w:rsidRPr="00ED41DB">
      <w:t>M1179</w:t>
    </w:r>
    <w:r w:rsidRPr="00ED41DB">
      <w:fldChar w:fldCharType="end"/>
    </w:r>
  </w:p>
  <w:p w:rsidR="00EC0C93" w:rsidRPr="00ED41DB" w:rsidRDefault="00EC0C93">
    <w:pPr>
      <w:pStyle w:val="FSHRub1"/>
    </w:pPr>
    <w:r w:rsidRPr="00ED41DB">
      <w:t>Motion till riksdagen</w:t>
    </w:r>
    <w:r w:rsidRPr="00ED41DB">
      <w:br/>
    </w:r>
    <w:r w:rsidRPr="00ED41DB">
      <w:fldChar w:fldCharType="begin" w:fldLock="1"/>
    </w:r>
    <w:r w:rsidRPr="00ED41DB">
      <w:instrText xml:space="preserve"> DOCPROPERTY "YearUser" *\charformat </w:instrText>
    </w:r>
    <w:r w:rsidRPr="00ED41DB">
      <w:fldChar w:fldCharType="separate"/>
    </w:r>
    <w:r w:rsidRPr="00ED41DB">
      <w:t>2013/14</w:t>
    </w:r>
    <w:r w:rsidRPr="00ED41DB">
      <w:fldChar w:fldCharType="end"/>
    </w:r>
    <w:r w:rsidRPr="00ED41DB">
      <w:t>:</w:t>
    </w:r>
    <w:r w:rsidRPr="00ED41DB">
      <w:fldChar w:fldCharType="begin" w:fldLock="1"/>
    </w:r>
    <w:r w:rsidRPr="00ED41DB">
      <w:instrText xml:space="preserve"> DOCPROPERTY "Motionsnummer" *\charformat </w:instrText>
    </w:r>
    <w:r w:rsidRPr="00ED41DB">
      <w:fldChar w:fldCharType="separate"/>
    </w:r>
    <w:r w:rsidRPr="00ED41DB">
      <w:t>T404</w:t>
    </w:r>
    <w:r w:rsidRPr="00ED41DB">
      <w:fldChar w:fldCharType="end"/>
    </w:r>
  </w:p>
  <w:p w:rsidR="00EC0C93" w:rsidRPr="00ED41DB" w:rsidRDefault="00EC0C93">
    <w:pPr>
      <w:pStyle w:val="FSHNormalS5"/>
    </w:pPr>
    <w:r w:rsidRPr="00ED41DB">
      <w:fldChar w:fldCharType="begin" w:fldLock="1"/>
    </w:r>
    <w:r w:rsidRPr="00ED41DB">
      <w:instrText xml:space="preserve"> DOCPROPERTY "MotionarText" *\charformat </w:instrText>
    </w:r>
    <w:r w:rsidRPr="00ED41DB">
      <w:fldChar w:fldCharType="separate"/>
    </w:r>
    <w:r w:rsidRPr="00ED41DB">
      <w:t>av Lars Beckman och Ulf Berg (M)</w:t>
    </w:r>
    <w:r w:rsidRPr="00ED41DB">
      <w:fldChar w:fldCharType="end"/>
    </w:r>
    <w:r w:rsidRPr="00ED41DB">
      <w:br/>
    </w:r>
    <w:r w:rsidRPr="00ED41DB">
      <w:fldChar w:fldCharType="begin" w:fldLock="1"/>
    </w:r>
    <w:r w:rsidRPr="00ED41DB">
      <w:instrText xml:space="preserve"> DOCPROPERTY "SvarFrasKort" *\charformat </w:instrText>
    </w:r>
    <w:r w:rsidRPr="00ED41DB">
      <w:fldChar w:fldCharType="end"/>
    </w:r>
  </w:p>
  <w:p w:rsidR="00EC0C93" w:rsidRPr="00ED41DB" w:rsidRDefault="00EC0C93">
    <w:pPr>
      <w:pStyle w:val="FSHTitel"/>
    </w:pPr>
    <w:r w:rsidRPr="00ED41DB">
      <w:fldChar w:fldCharType="begin" w:fldLock="1"/>
    </w:r>
    <w:r w:rsidRPr="00ED41DB">
      <w:instrText xml:space="preserve"> DOCPROPERTY</w:instrText>
    </w:r>
    <w:r w:rsidRPr="00ED41DB">
      <w:rPr>
        <w:sz w:val="18"/>
      </w:rPr>
      <w:instrText xml:space="preserve"> "RubrikSvar" *\charformat </w:instrText>
    </w:r>
    <w:r w:rsidRPr="00ED41DB">
      <w:fldChar w:fldCharType="separate"/>
    </w:r>
    <w:r w:rsidRPr="00ED41DB">
      <w:t>Översyn av dubbdäcksförbuden</w:t>
    </w:r>
    <w:r w:rsidRPr="00ED41DB">
      <w:fldChar w:fldCharType="end"/>
    </w:r>
  </w:p>
  <w:p w:rsidR="00EC0C93" w:rsidRPr="00ED41DB" w:rsidRDefault="00EC0C93">
    <w:pPr>
      <w:pStyle w:val="Normal00"/>
    </w:pPr>
  </w:p>
  <w:p w:rsidR="00EC0C93" w:rsidRPr="00ED41DB" w:rsidRDefault="00EC0C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32319921">
    <w:abstractNumId w:val="13"/>
  </w:num>
  <w:num w:numId="2" w16cid:durableId="2007245774">
    <w:abstractNumId w:val="11"/>
  </w:num>
  <w:num w:numId="3" w16cid:durableId="1584878152">
    <w:abstractNumId w:val="14"/>
  </w:num>
  <w:num w:numId="4" w16cid:durableId="1274634347">
    <w:abstractNumId w:val="8"/>
  </w:num>
  <w:num w:numId="5" w16cid:durableId="1003970389">
    <w:abstractNumId w:val="3"/>
  </w:num>
  <w:num w:numId="6" w16cid:durableId="2122217888">
    <w:abstractNumId w:val="2"/>
  </w:num>
  <w:num w:numId="7" w16cid:durableId="1255630997">
    <w:abstractNumId w:val="1"/>
  </w:num>
  <w:num w:numId="8" w16cid:durableId="2002342564">
    <w:abstractNumId w:val="0"/>
  </w:num>
  <w:num w:numId="9" w16cid:durableId="900485446">
    <w:abstractNumId w:val="9"/>
  </w:num>
  <w:num w:numId="10" w16cid:durableId="1141655320">
    <w:abstractNumId w:val="7"/>
  </w:num>
  <w:num w:numId="11" w16cid:durableId="867720490">
    <w:abstractNumId w:val="6"/>
  </w:num>
  <w:num w:numId="12" w16cid:durableId="1877699144">
    <w:abstractNumId w:val="5"/>
  </w:num>
  <w:num w:numId="13" w16cid:durableId="261190154">
    <w:abstractNumId w:val="4"/>
  </w:num>
  <w:num w:numId="14" w16cid:durableId="1217934022">
    <w:abstractNumId w:val="16"/>
  </w:num>
  <w:num w:numId="15" w16cid:durableId="463742911">
    <w:abstractNumId w:val="12"/>
  </w:num>
  <w:num w:numId="16" w16cid:durableId="1966969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D29F74C6-6CA9-4647-B62C-07433DFF67DF},{215EACA9-C9C1-4365-8C29-3052184CBD32}"/>
  </w:docVars>
  <w:rsids>
    <w:rsidRoot w:val="005B2775"/>
    <w:rsid w:val="005B2775"/>
    <w:rsid w:val="00EC0C93"/>
    <w:rsid w:val="00ED41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D8AFD6-FABE-4E2D-925F-532E8F76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1840</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M1179</vt:lpstr>
    </vt:vector>
  </TitlesOfParts>
  <Company>Riksdagen</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M1179</dc:title>
  <dc:subject>M1179</dc:subject>
  <dc:creator>Riksdagen</dc:creator>
  <cp:keywords>Riksdagen</cp:keywords>
  <dc:description>AD-ändringar</dc:description>
  <cp:lastModifiedBy>Lars Brink</cp:lastModifiedBy>
  <cp:revision>2</cp:revision>
  <cp:lastPrinted>2014-01-22T15:32:00Z</cp:lastPrinted>
  <dcterms:created xsi:type="dcterms:W3CDTF">2025-12-18T00:02:00Z</dcterms:created>
  <dcterms:modified xsi:type="dcterms:W3CDTF">2025-12-18T00:02:00Z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Översyn av dubbdäcksförbuden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dubbdäcksförbuden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Beckman och Ulf Berg (M)</vt:lpwstr>
  </property>
  <property fmtid="{D5CDD505-2E9C-101B-9397-08002B2CF9AE}" pid="26" name="MotionarLista">
    <vt:lpwstr>Beckman, Lars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ee1215ab</vt:lpwstr>
  </property>
  <property fmtid="{D5CDD505-2E9C-101B-9397-08002B2CF9AE}" pid="46" name="MotionID">
    <vt:lpwstr>20132014000000000077000011790069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20132014000000000077000011790069</vt:lpwstr>
  </property>
  <property fmtid="{D5CDD505-2E9C-101B-9397-08002B2CF9AE}" pid="50" name="nummer">
    <vt:lpwstr>404</vt:lpwstr>
  </property>
  <property fmtid="{D5CDD505-2E9C-101B-9397-08002B2CF9AE}" pid="51" name="utskottsbeteckning">
    <vt:lpwstr>T</vt:lpwstr>
  </property>
  <property fmtid="{D5CDD505-2E9C-101B-9397-08002B2CF9AE}" pid="52" name="GlobalUID">
    <vt:lpwstr>{1CF12420-E865-48E9-800C-26A54098379E}</vt:lpwstr>
  </property>
  <property fmtid="{D5CDD505-2E9C-101B-9397-08002B2CF9AE}" pid="53" name="Överföringar">
    <vt:i4>0</vt:i4>
  </property>
  <property fmtid="{D5CDD505-2E9C-101B-9397-08002B2CF9AE}" pid="54" name="Checksum">
    <vt:lpwstr>*0014166022042*</vt:lpwstr>
  </property>
  <property fmtid="{D5CDD505-2E9C-101B-9397-08002B2CF9AE}" pid="55" name="skuggnummer">
    <vt:lpwstr>2439</vt:lpwstr>
  </property>
  <property fmtid="{D5CDD505-2E9C-101B-9397-08002B2CF9AE}" pid="56" name="urixVersion">
    <vt:lpwstr>4.6.0.0</vt:lpwstr>
  </property>
  <property fmtid="{D5CDD505-2E9C-101B-9397-08002B2CF9AE}" pid="57" name="urixOrigin">
    <vt:lpwstr>140122 16:32:48.112</vt:lpwstr>
  </property>
  <property fmtid="{D5CDD505-2E9C-101B-9397-08002B2CF9AE}" pid="58" name="urixGuid">
    <vt:lpwstr>{8E22BB14-EA15-4603-8BFE-7296C4D7E2B4}</vt:lpwstr>
  </property>
</Properties>
</file>