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922CBC" w14:paraId="5AE688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D63D7CFF634EE3AEE1B744C3DA7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57acda-8a11-47b9-8396-13ecb1033b37"/>
        <w:id w:val="-426959508"/>
        <w:lock w:val="sdtLocked"/>
      </w:sdtPr>
      <w:sdtEndPr/>
      <w:sdtContent>
        <w:p w:rsidR="00922EA6" w:rsidRDefault="00A31BD0" w14:paraId="400DFA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Västra Götaland ska få möjlighet, som ett provområde, att upphandla vårdcentraler i syfte att förbättra samverkan mellan vård och äldreomsorg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BA6D73C8C844F8905DC860A7E9A495"/>
        </w:placeholder>
        <w:text/>
      </w:sdtPr>
      <w:sdtEndPr/>
      <w:sdtContent>
        <w:p w:rsidRPr="009B062B" w:rsidR="006D79C9" w:rsidP="00333E95" w:rsidRDefault="006D79C9" w14:paraId="1EE969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1361" w:rsidP="009E1361" w:rsidRDefault="009E1361" w14:paraId="2969B572" w14:textId="72AA719C">
      <w:pPr>
        <w:pStyle w:val="Normalutanindragellerluft"/>
      </w:pPr>
      <w:r>
        <w:t>Inom vården finns olika ansvarsområden för kommuner och regioner. Detta skapar emellanåt stora problem för medborgarna då kommuner och regioner har olika upp</w:t>
      </w:r>
      <w:r w:rsidR="0041737B">
        <w:softHyphen/>
      </w:r>
      <w:r>
        <w:t xml:space="preserve">fattning om hur vården skall utvecklas. </w:t>
      </w:r>
    </w:p>
    <w:p w:rsidR="009E1361" w:rsidP="00A31BD0" w:rsidRDefault="009E1361" w14:paraId="7F474856" w14:textId="0FD56B7B">
      <w:r>
        <w:t>I våra hembygder har bland annat Uddevalla, Falköping, Strömstad och Lidköping drabbats av ne</w:t>
      </w:r>
      <w:r w:rsidR="00A31BD0">
        <w:t>d</w:t>
      </w:r>
      <w:r>
        <w:t>dragningar som inte har haft stöd hos lokalbefolkningen. Detta har resulterat i att olika lokala grupper har engagerat sig i att förbättra vården lokalt. Engagemanget har också kanaliserats via olika former av lokala partier som betonat behovet av att kommuner och regioner ska ha en större samverkan avseende vård</w:t>
      </w:r>
      <w:r w:rsidR="0041737B">
        <w:softHyphen/>
      </w:r>
      <w:r>
        <w:t xml:space="preserve">utbudet. </w:t>
      </w:r>
    </w:p>
    <w:p w:rsidR="009E1361" w:rsidP="00A31BD0" w:rsidRDefault="009E1361" w14:paraId="0F8286C1" w14:textId="38825148">
      <w:r>
        <w:t xml:space="preserve">I november 2024 lämnade Utredningen om stärkt medicinsk kompetens i kommunal hälso- och sjukvård viktiga förslag som stärker kommunernas möjligheter att säkra tillgång till läkare i kommunal hälso- och sjukvård. Syftet var att stärka </w:t>
      </w:r>
      <w:r w:rsidR="00A31BD0">
        <w:t xml:space="preserve">den </w:t>
      </w:r>
      <w:r>
        <w:t xml:space="preserve">medicinska kompetensen inom kommunal hälso- och sjukvård. Detta är ett viktigt förslag som vi ser fram emot att regeringen tar vidare. Vi tycker dock </w:t>
      </w:r>
      <w:r w:rsidR="00A31BD0">
        <w:t xml:space="preserve">att </w:t>
      </w:r>
      <w:r>
        <w:t>det är synd att utredningen inte föreslår att kommuner ska kunna driva vårdcentraler.</w:t>
      </w:r>
    </w:p>
    <w:p w:rsidR="009E1361" w:rsidP="00A31BD0" w:rsidRDefault="009E1361" w14:paraId="2CA9DB7E" w14:textId="0F2CD561">
      <w:r w:rsidRPr="0041737B">
        <w:rPr>
          <w:spacing w:val="-2"/>
        </w:rPr>
        <w:t xml:space="preserve">Ett sätt som vi ser som viktigt för att kunna förbättra vården men också samordningen </w:t>
      </w:r>
      <w:r>
        <w:t>mellan kommuner och regioner är om kommuner får möjlighet att driva eller upphandla vårdcentraler</w:t>
      </w:r>
      <w:r w:rsidR="00A31BD0">
        <w:t>,</w:t>
      </w:r>
      <w:r>
        <w:t xml:space="preserve"> vilket gör att man kan kombinera äldreomsorg och vårdcentraler och på så sätt förbättra samordningen av vården av framför allt de äldre. </w:t>
      </w:r>
    </w:p>
    <w:p w:rsidRPr="00422B9E" w:rsidR="00422B9E" w:rsidP="00A31BD0" w:rsidRDefault="009E1361" w14:paraId="7B93093C" w14:textId="316A3E45">
      <w:r>
        <w:t xml:space="preserve">Ett sätt att se om denna metod leder till bättre vård är att låta Västra Götaland vara ett provområde för denna typ av samverkan. Får de möjlighet att samverka mellan </w:t>
      </w:r>
      <w:r>
        <w:lastRenderedPageBreak/>
        <w:t>vårdcentral och äldreomsorg i kommunal regi under exempelvis fem år, så kan vi därefter utvärdera om detta är ett bra sätt att förbättra samverkan inom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3C59A76E881840C4A71AEAD95660517A"/>
        </w:placeholder>
      </w:sdtPr>
      <w:sdtEndPr>
        <w:rPr>
          <w:i/>
          <w:noProof/>
        </w:rPr>
      </w:sdtEndPr>
      <w:sdtContent>
        <w:p w:rsidR="009E1361" w:rsidP="00AC64A7" w:rsidRDefault="009E1361" w14:paraId="436DC04B" w14:textId="77777777"/>
        <w:p w:rsidR="009E1361" w:rsidP="00AC64A7" w:rsidRDefault="00922CBC" w14:paraId="004649F8" w14:textId="1E15B2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2EA6" w14:paraId="40973E1C" w14:textId="77777777">
        <w:trPr>
          <w:cantSplit/>
        </w:trPr>
        <w:tc>
          <w:tcPr>
            <w:tcW w:w="50" w:type="pct"/>
            <w:vAlign w:val="bottom"/>
          </w:tcPr>
          <w:p w:rsidR="00922EA6" w:rsidRDefault="00A31BD0" w14:paraId="7963C0FD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22EA6" w:rsidRDefault="00A31BD0" w14:paraId="02EFB249" w14:textId="77777777">
            <w:pPr>
              <w:pStyle w:val="Underskrifter"/>
              <w:spacing w:after="0"/>
            </w:pPr>
            <w:r>
              <w:t>Dan Hovskär (KD)</w:t>
            </w:r>
          </w:p>
        </w:tc>
      </w:tr>
    </w:tbl>
    <w:p w:rsidRPr="008E0FE2" w:rsidR="004801AC" w:rsidP="00DF3554" w:rsidRDefault="004801AC" w14:paraId="35EF1A5F" w14:textId="239065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C0A9" w14:textId="77777777" w:rsidR="009E1361" w:rsidRDefault="009E1361" w:rsidP="000C1CAD">
      <w:pPr>
        <w:spacing w:line="240" w:lineRule="auto"/>
      </w:pPr>
      <w:r>
        <w:separator/>
      </w:r>
    </w:p>
  </w:endnote>
  <w:endnote w:type="continuationSeparator" w:id="0">
    <w:p w14:paraId="069011CD" w14:textId="77777777" w:rsidR="009E1361" w:rsidRDefault="009E13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0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99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B0D9" w14:textId="72CD2E81" w:rsidR="00262EA3" w:rsidRPr="00AC64A7" w:rsidRDefault="00262EA3" w:rsidP="00AC6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2C82" w14:textId="77777777" w:rsidR="009E1361" w:rsidRDefault="009E1361" w:rsidP="000C1CAD">
      <w:pPr>
        <w:spacing w:line="240" w:lineRule="auto"/>
      </w:pPr>
      <w:r>
        <w:separator/>
      </w:r>
    </w:p>
  </w:footnote>
  <w:footnote w:type="continuationSeparator" w:id="0">
    <w:p w14:paraId="4EB91BB7" w14:textId="77777777" w:rsidR="009E1361" w:rsidRDefault="009E13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FA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9B45B" wp14:editId="4128CA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B2DB" w14:textId="6017B5D3" w:rsidR="00262EA3" w:rsidRDefault="00922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CF92476FEC43F78908DFF4E75C5247"/>
                              </w:placeholder>
                              <w:text/>
                            </w:sdtPr>
                            <w:sdtEndPr/>
                            <w:sdtContent>
                              <w:r w:rsidR="009E136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38199D562E4D8E9E399734931C87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9B4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38B2DB" w14:textId="6017B5D3" w:rsidR="00262EA3" w:rsidRDefault="00922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CF92476FEC43F78908DFF4E75C5247"/>
                        </w:placeholder>
                        <w:text/>
                      </w:sdtPr>
                      <w:sdtEndPr/>
                      <w:sdtContent>
                        <w:r w:rsidR="009E136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38199D562E4D8E9E399734931C87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B688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32E6" w14:textId="77777777" w:rsidR="00262EA3" w:rsidRDefault="00262EA3" w:rsidP="008563AC">
    <w:pPr>
      <w:jc w:val="right"/>
    </w:pPr>
  </w:p>
  <w:p w14:paraId="4C1B6A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0321" w14:textId="77777777" w:rsidR="00262EA3" w:rsidRDefault="00922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E49048" wp14:editId="5F8004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CDC9B" w14:textId="13131FEA" w:rsidR="00262EA3" w:rsidRDefault="00922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64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136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B81B6C" w14:textId="77777777" w:rsidR="00262EA3" w:rsidRPr="008227B3" w:rsidRDefault="00922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00D47A" w14:textId="4103EAE9" w:rsidR="00262EA3" w:rsidRPr="008227B3" w:rsidRDefault="00922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A7">
          <w:t>:1039</w:t>
        </w:r>
      </w:sdtContent>
    </w:sdt>
  </w:p>
  <w:p w14:paraId="70E428C7" w14:textId="4F5952B3" w:rsidR="00262EA3" w:rsidRDefault="00922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CF92476FEC43F78908DFF4E75C5247"/>
        </w:placeholder>
        <w15:appearance w15:val="hidden"/>
        <w:text/>
      </w:sdtPr>
      <w:sdtEndPr/>
      <w:sdtContent>
        <w:r w:rsidR="00AC64A7">
          <w:t>av Magnus Jacobsson och Dan Hovskär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38199D562E4D8E9E399734931C874E"/>
      </w:placeholder>
      <w:text/>
    </w:sdtPr>
    <w:sdtEndPr/>
    <w:sdtContent>
      <w:p w14:paraId="7BFD6009" w14:textId="508BD6A1" w:rsidR="00262EA3" w:rsidRDefault="009E1361" w:rsidP="00283E0F">
        <w:pPr>
          <w:pStyle w:val="FSHRub2"/>
        </w:pPr>
        <w:r>
          <w:t>Utökad kommunal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5A42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136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37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CBC"/>
    <w:rsid w:val="00922EA6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6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BD0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A7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339B80"/>
  <w15:chartTrackingRefBased/>
  <w15:docId w15:val="{4A5881E3-ECB3-4753-877F-7674C651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63D7CFF634EE3AEE1B744C3DA7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1922C-CEBA-41C7-A65A-4C3522EEDFB4}"/>
      </w:docPartPr>
      <w:docPartBody>
        <w:p w:rsidR="00AA7E80" w:rsidRDefault="00AA7E80">
          <w:pPr>
            <w:pStyle w:val="B9D63D7CFF634EE3AEE1B744C3DA7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BA6D73C8C844F8905DC860A7E9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92F44-0C99-4DB4-8D3E-9E67D8ADF979}"/>
      </w:docPartPr>
      <w:docPartBody>
        <w:p w:rsidR="00AA7E80" w:rsidRDefault="00AA7E80">
          <w:pPr>
            <w:pStyle w:val="FBBA6D73C8C844F8905DC860A7E9A4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CF92476FEC43F78908DFF4E75C5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36533-397A-4ACD-8843-CE306934FA70}"/>
      </w:docPartPr>
      <w:docPartBody>
        <w:p w:rsidR="00AA7E80" w:rsidRDefault="00AA7E80">
          <w:pPr>
            <w:pStyle w:val="B8CF92476FEC43F78908DFF4E75C52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38199D562E4D8E9E399734931C8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D3A04-69D0-4CA3-AE4D-7F6CF0105D32}"/>
      </w:docPartPr>
      <w:docPartBody>
        <w:p w:rsidR="00AA7E80" w:rsidRDefault="00AA7E80">
          <w:pPr>
            <w:pStyle w:val="2C38199D562E4D8E9E399734931C874E"/>
          </w:pPr>
          <w:r>
            <w:t xml:space="preserve"> </w:t>
          </w:r>
        </w:p>
      </w:docPartBody>
    </w:docPart>
    <w:docPart>
      <w:docPartPr>
        <w:name w:val="3C59A76E881840C4A71AEAD956605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AC4C6-0277-4810-84AE-5CB26675F5BE}"/>
      </w:docPartPr>
      <w:docPartBody>
        <w:p w:rsidR="00AA7E80" w:rsidRDefault="00AA7E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80"/>
    <w:rsid w:val="00347F18"/>
    <w:rsid w:val="00A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D63D7CFF634EE3AEE1B744C3DA7D02">
    <w:name w:val="B9D63D7CFF634EE3AEE1B744C3DA7D02"/>
  </w:style>
  <w:style w:type="paragraph" w:customStyle="1" w:styleId="FBBA6D73C8C844F8905DC860A7E9A495">
    <w:name w:val="FBBA6D73C8C844F8905DC860A7E9A495"/>
  </w:style>
  <w:style w:type="paragraph" w:customStyle="1" w:styleId="B8CF92476FEC43F78908DFF4E75C5247">
    <w:name w:val="B8CF92476FEC43F78908DFF4E75C5247"/>
  </w:style>
  <w:style w:type="paragraph" w:customStyle="1" w:styleId="2C38199D562E4D8E9E399734931C874E">
    <w:name w:val="2C38199D562E4D8E9E399734931C8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299C3-11C1-4AAE-8817-88B1C23061DC}"/>
</file>

<file path=customXml/itemProps2.xml><?xml version="1.0" encoding="utf-8"?>
<ds:datastoreItem xmlns:ds="http://schemas.openxmlformats.org/officeDocument/2006/customXml" ds:itemID="{E47FCFEA-9102-4EC1-B984-1E6CA17CCD18}"/>
</file>

<file path=customXml/itemProps3.xml><?xml version="1.0" encoding="utf-8"?>
<ds:datastoreItem xmlns:ds="http://schemas.openxmlformats.org/officeDocument/2006/customXml" ds:itemID="{9EF4C553-C8F2-4C06-B0EF-15A504C84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1760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