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63E" w:rsidRPr="00866415" w:rsidRDefault="00D47A12">
      <w:pPr>
        <w:pStyle w:val="Hemstlrubrik"/>
      </w:pPr>
      <w:r w:rsidRPr="00866415">
        <w:t>Förslag till riksdagsbeslut</w:t>
      </w:r>
    </w:p>
    <w:p w:rsidR="00ED7E74" w:rsidRPr="00866415" w:rsidRDefault="00ED7E74">
      <w:pPr>
        <w:pStyle w:val="Hemstlatt"/>
        <w:ind w:left="0"/>
      </w:pPr>
      <w:r w:rsidRPr="00866415">
        <w:t>Riksdagen tillkännager för regeringen som sin mening vad i motionen anförs om problemen kring läs- och skrivsvårigh</w:t>
      </w:r>
      <w:r w:rsidRPr="00866415">
        <w:t>e</w:t>
      </w:r>
      <w:r w:rsidRPr="00866415">
        <w:t>ter.</w:t>
      </w:r>
    </w:p>
    <w:p w:rsidR="0065563E" w:rsidRPr="00866415" w:rsidRDefault="00D47A12">
      <w:pPr>
        <w:pStyle w:val="Rubrik1"/>
      </w:pPr>
      <w:r w:rsidRPr="00866415">
        <w:t>Motivering</w:t>
      </w:r>
    </w:p>
    <w:p w:rsidR="0065563E" w:rsidRPr="00866415" w:rsidRDefault="00D47A12">
      <w:r w:rsidRPr="00866415">
        <w:t>Kunskapssamhället som vi lever i ställer större och större krav på sin befol</w:t>
      </w:r>
      <w:r w:rsidRPr="00866415">
        <w:t>k</w:t>
      </w:r>
      <w:r w:rsidRPr="00866415">
        <w:t>ning. En god läs- och skrivförmåga är en av de kunskaper som blir allt vikt</w:t>
      </w:r>
      <w:r w:rsidRPr="00866415">
        <w:t>i</w:t>
      </w:r>
      <w:r w:rsidRPr="00866415">
        <w:t>gare i såväl skolan som arbetslivet. Det finns i dag många barn och vuxna som inte har tillräckliga läs- och skrivkunskaper. En vanlig bedömning är att 5–8 % av befolkningen har betydande svårigheter att läsa och skriva.</w:t>
      </w:r>
    </w:p>
    <w:p w:rsidR="0065563E" w:rsidRPr="00866415" w:rsidRDefault="00D47A12">
      <w:pPr>
        <w:pStyle w:val="Normaltindrag"/>
      </w:pPr>
      <w:r w:rsidRPr="00866415">
        <w:t>Läs- och skrivsvårigheter kan bero på väldigt många olika saker: alltfrån synfel, koncentrationssvårigheter, understimulerad språkanvändning, dyslexi och stökig uppväxt. Alla dessa komponenter spelar in när en individ ska lära sig läsa och skriva.</w:t>
      </w:r>
    </w:p>
    <w:p w:rsidR="0065563E" w:rsidRPr="00866415" w:rsidRDefault="00D47A12">
      <w:pPr>
        <w:pStyle w:val="Normaltindrag"/>
      </w:pPr>
      <w:r w:rsidRPr="00866415">
        <w:t>Det är därför nödvändigt att i skolan ge dem som har läs- och skrivsvåri</w:t>
      </w:r>
      <w:r w:rsidRPr="00866415">
        <w:t>g</w:t>
      </w:r>
      <w:r w:rsidRPr="00866415">
        <w:t>heter ett extra stöd för att kompensera för en bristande läsförmåga. Det finns i dag en vilja att tillföra mer resurser till de barn och ungdomar som har läs- och skrivproblem. Det finns många IT-hjälpmedel som underlättar och ger ett bra stöd till dessa ungdomar.</w:t>
      </w:r>
    </w:p>
    <w:p w:rsidR="0065563E" w:rsidRPr="00866415" w:rsidRDefault="00D47A12">
      <w:pPr>
        <w:pStyle w:val="Normaltindrag"/>
      </w:pPr>
      <w:r w:rsidRPr="00866415">
        <w:t>Regeringen har ändrat i examensordningen så att lärarstudenter som ska undervisa yngre elever måste ha fördjupade kunskaper om läs- och skrivsv</w:t>
      </w:r>
      <w:r w:rsidRPr="00866415">
        <w:t>å</w:t>
      </w:r>
      <w:r w:rsidRPr="00866415">
        <w:t>righeter. Detta är bra och ger en god grund för dessa lärare. Dock måste ku</w:t>
      </w:r>
      <w:r w:rsidRPr="00866415">
        <w:t>n</w:t>
      </w:r>
      <w:r w:rsidRPr="00866415">
        <w:t>skapen hos befintliga lärare bli bättre för att dessa hjälpmedel och den nya utlärningspedagogiken ska få full effekt. Därför krävs kompetensutveckling som fokus på hur läs- och skrivsvårigheter kan avhjälpas.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6415">
        <w:trPr>
          <w:cantSplit/>
        </w:trPr>
        <w:tc>
          <w:tcPr>
            <w:tcW w:w="3046" w:type="dxa"/>
          </w:tcPr>
          <w:p w:rsidR="00ED7E74" w:rsidRPr="00866415" w:rsidRDefault="00ED7E74">
            <w:pPr>
              <w:pStyle w:val="UnderskriftDatum"/>
              <w:spacing w:before="240"/>
            </w:pPr>
            <w:r w:rsidRPr="00866415">
              <w:lastRenderedPageBreak/>
              <w:t>Stockholm den 30 oktober 2006</w:t>
            </w:r>
          </w:p>
        </w:tc>
        <w:tc>
          <w:tcPr>
            <w:tcW w:w="3047" w:type="dxa"/>
          </w:tcPr>
          <w:p w:rsidR="00ED7E74" w:rsidRPr="00866415" w:rsidRDefault="00ED7E74">
            <w:pPr>
              <w:pStyle w:val="Underskrifter"/>
              <w:spacing w:before="240"/>
            </w:pPr>
          </w:p>
        </w:tc>
      </w:tr>
      <w:tr w:rsidR="00000000" w:rsidRPr="00866415">
        <w:trPr>
          <w:cantSplit/>
        </w:trPr>
        <w:tc>
          <w:tcPr>
            <w:tcW w:w="3046" w:type="dxa"/>
          </w:tcPr>
          <w:p w:rsidR="00ED7E74" w:rsidRPr="00866415" w:rsidRDefault="00ED7E74">
            <w:pPr>
              <w:pStyle w:val="Underskrifter"/>
            </w:pPr>
            <w:r w:rsidRPr="00866415">
              <w:t>Johan Löfstrand (s)</w:t>
            </w:r>
          </w:p>
        </w:tc>
        <w:tc>
          <w:tcPr>
            <w:tcW w:w="3046" w:type="dxa"/>
          </w:tcPr>
          <w:p w:rsidR="00ED7E74" w:rsidRPr="00866415" w:rsidRDefault="00ED7E74">
            <w:pPr>
              <w:pStyle w:val="Underskrifter"/>
            </w:pPr>
            <w:r w:rsidRPr="00866415">
              <w:t>Luciano Astudillo (s)</w:t>
            </w:r>
          </w:p>
        </w:tc>
      </w:tr>
    </w:tbl>
    <w:p w:rsidR="0065563E" w:rsidRPr="00866415" w:rsidRDefault="0065563E">
      <w:pPr>
        <w:pStyle w:val="Normaltindrag"/>
      </w:pPr>
    </w:p>
    <w:sectPr w:rsidR="0065563E" w:rsidRPr="00866415" w:rsidSect="00655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E74" w:rsidRPr="00866415" w:rsidRDefault="00ED7E74">
      <w:r w:rsidRPr="00866415">
        <w:separator/>
      </w:r>
    </w:p>
  </w:endnote>
  <w:endnote w:type="continuationSeparator" w:id="0">
    <w:p w:rsidR="00ED7E74" w:rsidRPr="00866415" w:rsidRDefault="00ED7E74">
      <w:r w:rsidRPr="008664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3E" w:rsidRPr="00866415" w:rsidRDefault="00866415">
    <w:pPr>
      <w:pStyle w:val="Sidfot"/>
    </w:pPr>
    <w:r w:rsidRPr="008664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5692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63E" w:rsidRDefault="00ED7E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7A1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563E" w:rsidRDefault="00ED7E74">
                    <w:pPr>
                      <w:pStyle w:val="NormalS5sidnrV"/>
                    </w:pPr>
                    <w:r>
                      <w:fldChar w:fldCharType="begin"/>
                    </w:r>
                    <w:r w:rsidR="00D47A1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3E" w:rsidRPr="00866415" w:rsidRDefault="00866415">
    <w:pPr>
      <w:pStyle w:val="Sidfot"/>
    </w:pPr>
    <w:r w:rsidRPr="008664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16660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63E" w:rsidRDefault="00ED7E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7A1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7A1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563E" w:rsidRDefault="00ED7E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7A12">
                      <w:instrText xml:space="preserve"> PAGE *\charformat</w:instrText>
                    </w:r>
                    <w:r>
                      <w:fldChar w:fldCharType="separate"/>
                    </w:r>
                    <w:r w:rsidR="00D47A1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3E" w:rsidRPr="00866415" w:rsidRDefault="00866415">
    <w:pPr>
      <w:pStyle w:val="Sidfot"/>
    </w:pPr>
    <w:r w:rsidRPr="008664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2890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63E" w:rsidRDefault="00ED7E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7A1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563E" w:rsidRDefault="00ED7E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7A1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E74" w:rsidRPr="00866415" w:rsidRDefault="00ED7E74">
      <w:r w:rsidRPr="00866415">
        <w:separator/>
      </w:r>
    </w:p>
  </w:footnote>
  <w:footnote w:type="continuationSeparator" w:id="0">
    <w:p w:rsidR="00ED7E74" w:rsidRPr="00866415" w:rsidRDefault="00ED7E74">
      <w:r w:rsidRPr="008664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3E" w:rsidRPr="00866415" w:rsidRDefault="00866415">
    <w:pPr>
      <w:pStyle w:val="Sidhuvud"/>
    </w:pPr>
    <w:r w:rsidRPr="008664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27265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63E" w:rsidRDefault="00ED7E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7A1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33DF7">
                            <w:t>2006/07</w:t>
                          </w:r>
                          <w:r>
                            <w:fldChar w:fldCharType="end"/>
                          </w:r>
                          <w:r w:rsidR="00D47A12">
                            <w:t>:</w:t>
                          </w:r>
                          <w:r>
                            <w:fldChar w:fldCharType="begin"/>
                          </w:r>
                          <w:r w:rsidR="00D47A1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33DF7">
                            <w:t>Ub279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563E" w:rsidRDefault="00ED7E74">
                    <w:pPr>
                      <w:pStyle w:val="KantRubrikS5V"/>
                    </w:pPr>
                    <w:r>
                      <w:fldChar w:fldCharType="begin"/>
                    </w:r>
                    <w:r w:rsidR="00D47A1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33DF7">
                      <w:t>2006/07</w:t>
                    </w:r>
                    <w:r>
                      <w:fldChar w:fldCharType="end"/>
                    </w:r>
                    <w:r w:rsidR="00D47A12">
                      <w:t>:</w:t>
                    </w:r>
                    <w:r>
                      <w:fldChar w:fldCharType="begin"/>
                    </w:r>
                    <w:r w:rsidR="00D47A1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33DF7">
                      <w:t>Ub279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3E" w:rsidRPr="00866415" w:rsidRDefault="00866415">
    <w:pPr>
      <w:pStyle w:val="Sidhuvud"/>
    </w:pPr>
    <w:r w:rsidRPr="008664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69853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63E" w:rsidRDefault="00ED7E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7A1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33DF7">
                            <w:t>2006/07</w:t>
                          </w:r>
                          <w:r>
                            <w:fldChar w:fldCharType="end"/>
                          </w:r>
                          <w:r w:rsidR="00D47A12">
                            <w:t>:</w:t>
                          </w:r>
                          <w:r>
                            <w:fldChar w:fldCharType="begin"/>
                          </w:r>
                          <w:r w:rsidR="00D47A1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33DF7">
                            <w:t>Ub279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563E" w:rsidRDefault="00ED7E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7A1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33DF7">
                      <w:t>2006/07</w:t>
                    </w:r>
                    <w:r>
                      <w:fldChar w:fldCharType="end"/>
                    </w:r>
                    <w:r w:rsidR="00D47A12">
                      <w:t>:</w:t>
                    </w:r>
                    <w:r>
                      <w:fldChar w:fldCharType="begin"/>
                    </w:r>
                    <w:r w:rsidR="00D47A1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33DF7">
                      <w:t>Ub279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E74" w:rsidRPr="00866415" w:rsidRDefault="00ED7E74">
    <w:pPr>
      <w:pStyle w:val="FSHNormal"/>
      <w:tabs>
        <w:tab w:val="right" w:pos="5840"/>
      </w:tabs>
    </w:pPr>
    <w:r w:rsidRPr="00866415">
      <w:br/>
    </w:r>
    <w:r w:rsidRPr="00866415">
      <w:fldChar w:fldCharType="begin" w:fldLock="1"/>
    </w:r>
    <w:r w:rsidRPr="00866415">
      <w:instrText xml:space="preserve"> DOCPROPERTY</w:instrText>
    </w:r>
    <w:r w:rsidRPr="00866415">
      <w:rPr>
        <w:sz w:val="18"/>
      </w:rPr>
      <w:instrText xml:space="preserve"> "YearUser" *\charformat </w:instrText>
    </w:r>
    <w:r w:rsidRPr="00866415">
      <w:fldChar w:fldCharType="separate"/>
    </w:r>
    <w:r w:rsidRPr="00866415">
      <w:t>2006/07</w:t>
    </w:r>
    <w:r w:rsidRPr="00866415">
      <w:fldChar w:fldCharType="end"/>
    </w:r>
    <w:r w:rsidRPr="00866415">
      <w:t xml:space="preserve"> </w:t>
    </w:r>
    <w:r w:rsidRPr="00866415">
      <w:tab/>
      <w:t xml:space="preserve">mnr: </w:t>
    </w:r>
    <w:r w:rsidRPr="00866415">
      <w:fldChar w:fldCharType="begin" w:fldLock="1"/>
    </w:r>
    <w:r w:rsidRPr="00866415">
      <w:instrText xml:space="preserve"> DOCPROPERTY</w:instrText>
    </w:r>
    <w:r w:rsidRPr="00866415">
      <w:rPr>
        <w:sz w:val="18"/>
      </w:rPr>
      <w:instrText xml:space="preserve"> "Motionsnummer" *\charformat </w:instrText>
    </w:r>
    <w:r w:rsidRPr="00866415">
      <w:fldChar w:fldCharType="separate"/>
    </w:r>
    <w:r w:rsidRPr="00866415">
      <w:t>Ub279</w:t>
    </w:r>
    <w:r w:rsidRPr="00866415">
      <w:fldChar w:fldCharType="end"/>
    </w:r>
    <w:r w:rsidRPr="00866415">
      <w:br/>
    </w:r>
    <w:r w:rsidRPr="00866415">
      <w:fldChar w:fldCharType="begin" w:fldLock="1"/>
    </w:r>
    <w:r w:rsidRPr="00866415">
      <w:instrText xml:space="preserve"> DOCPROPERTY</w:instrText>
    </w:r>
    <w:r w:rsidRPr="00866415">
      <w:rPr>
        <w:sz w:val="18"/>
      </w:rPr>
      <w:instrText xml:space="preserve"> "Samling" *\charformat </w:instrText>
    </w:r>
    <w:r w:rsidRPr="00866415">
      <w:fldChar w:fldCharType="end"/>
    </w:r>
    <w:r w:rsidRPr="00866415">
      <w:tab/>
      <w:t xml:space="preserve">pnr: </w:t>
    </w:r>
    <w:r w:rsidRPr="00866415">
      <w:fldChar w:fldCharType="begin" w:fldLock="1"/>
    </w:r>
    <w:r w:rsidRPr="00866415">
      <w:instrText xml:space="preserve"> DOCPROPERTY</w:instrText>
    </w:r>
    <w:r w:rsidRPr="00866415">
      <w:rPr>
        <w:sz w:val="18"/>
      </w:rPr>
      <w:instrText xml:space="preserve"> "Partinummer" *\charformat </w:instrText>
    </w:r>
    <w:r w:rsidRPr="00866415">
      <w:fldChar w:fldCharType="separate"/>
    </w:r>
    <w:r w:rsidRPr="00866415">
      <w:t>s29223</w:t>
    </w:r>
    <w:r w:rsidRPr="00866415">
      <w:fldChar w:fldCharType="end"/>
    </w:r>
  </w:p>
  <w:p w:rsidR="00ED7E74" w:rsidRPr="00866415" w:rsidRDefault="00ED7E74">
    <w:pPr>
      <w:pStyle w:val="FSHRub1"/>
    </w:pPr>
    <w:r w:rsidRPr="00866415">
      <w:t>Motion till riksdagen</w:t>
    </w:r>
    <w:r w:rsidRPr="00866415">
      <w:br/>
    </w:r>
    <w:r w:rsidRPr="00866415">
      <w:fldChar w:fldCharType="begin" w:fldLock="1"/>
    </w:r>
    <w:r w:rsidRPr="00866415">
      <w:instrText xml:space="preserve"> DOCPROPERTY "YearUser" *\charformat </w:instrText>
    </w:r>
    <w:r w:rsidRPr="00866415">
      <w:fldChar w:fldCharType="separate"/>
    </w:r>
    <w:r w:rsidRPr="00866415">
      <w:t>2006/07</w:t>
    </w:r>
    <w:r w:rsidRPr="00866415">
      <w:fldChar w:fldCharType="end"/>
    </w:r>
    <w:r w:rsidRPr="00866415">
      <w:t>:</w:t>
    </w:r>
    <w:r w:rsidRPr="00866415">
      <w:fldChar w:fldCharType="begin" w:fldLock="1"/>
    </w:r>
    <w:r w:rsidRPr="00866415">
      <w:instrText xml:space="preserve"> DOCPROPERTY "Motionsnummer" *\charformat </w:instrText>
    </w:r>
    <w:r w:rsidRPr="00866415">
      <w:fldChar w:fldCharType="separate"/>
    </w:r>
    <w:r w:rsidRPr="00866415">
      <w:t>Ub279</w:t>
    </w:r>
    <w:r w:rsidRPr="00866415">
      <w:fldChar w:fldCharType="end"/>
    </w:r>
  </w:p>
  <w:p w:rsidR="00ED7E74" w:rsidRPr="00866415" w:rsidRDefault="00ED7E74">
    <w:pPr>
      <w:pStyle w:val="FSHNormalS5"/>
    </w:pPr>
    <w:r w:rsidRPr="00866415">
      <w:fldChar w:fldCharType="begin" w:fldLock="1"/>
    </w:r>
    <w:r w:rsidRPr="00866415">
      <w:instrText xml:space="preserve"> DOCPROPERTY "MotionarText" *\charformat </w:instrText>
    </w:r>
    <w:r w:rsidRPr="00866415">
      <w:fldChar w:fldCharType="separate"/>
    </w:r>
    <w:r w:rsidRPr="00866415">
      <w:t>av Johan Löfstrand och Luciano Astudillo (s)</w:t>
    </w:r>
    <w:r w:rsidRPr="00866415">
      <w:fldChar w:fldCharType="end"/>
    </w:r>
    <w:r w:rsidRPr="00866415">
      <w:br/>
    </w:r>
    <w:r w:rsidRPr="00866415">
      <w:fldChar w:fldCharType="begin" w:fldLock="1"/>
    </w:r>
    <w:r w:rsidRPr="00866415">
      <w:instrText xml:space="preserve"> DOCPROPERTY "SvarFrasKort" *\charformat </w:instrText>
    </w:r>
    <w:r w:rsidRPr="00866415">
      <w:fldChar w:fldCharType="end"/>
    </w:r>
  </w:p>
  <w:p w:rsidR="00ED7E74" w:rsidRPr="00866415" w:rsidRDefault="00ED7E74">
    <w:pPr>
      <w:pStyle w:val="FSHTitel"/>
    </w:pPr>
    <w:r w:rsidRPr="00866415">
      <w:fldChar w:fldCharType="begin" w:fldLock="1"/>
    </w:r>
    <w:r w:rsidRPr="00866415">
      <w:instrText xml:space="preserve"> DOCPROPERTY</w:instrText>
    </w:r>
    <w:r w:rsidRPr="00866415">
      <w:rPr>
        <w:sz w:val="18"/>
      </w:rPr>
      <w:instrText xml:space="preserve"> "RubrikSvar" *\charformat </w:instrText>
    </w:r>
    <w:r w:rsidRPr="00866415">
      <w:fldChar w:fldCharType="separate"/>
    </w:r>
    <w:r w:rsidRPr="00866415">
      <w:t>Åtgärder mot läs- och skrivsvårigheter</w:t>
    </w:r>
    <w:r w:rsidRPr="00866415">
      <w:fldChar w:fldCharType="end"/>
    </w:r>
  </w:p>
  <w:p w:rsidR="00ED7E74" w:rsidRPr="00866415" w:rsidRDefault="00ED7E74">
    <w:pPr>
      <w:pStyle w:val="Normal00"/>
    </w:pPr>
  </w:p>
  <w:p w:rsidR="0065563E" w:rsidRPr="00866415" w:rsidRDefault="006556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906087">
    <w:abstractNumId w:val="13"/>
  </w:num>
  <w:num w:numId="2" w16cid:durableId="1619024462">
    <w:abstractNumId w:val="10"/>
  </w:num>
  <w:num w:numId="3" w16cid:durableId="796993473">
    <w:abstractNumId w:val="11"/>
  </w:num>
  <w:num w:numId="4" w16cid:durableId="1363165183">
    <w:abstractNumId w:val="12"/>
  </w:num>
  <w:num w:numId="5" w16cid:durableId="1396273047">
    <w:abstractNumId w:val="8"/>
  </w:num>
  <w:num w:numId="6" w16cid:durableId="1418282172">
    <w:abstractNumId w:val="3"/>
  </w:num>
  <w:num w:numId="7" w16cid:durableId="582223909">
    <w:abstractNumId w:val="2"/>
  </w:num>
  <w:num w:numId="8" w16cid:durableId="358121319">
    <w:abstractNumId w:val="1"/>
  </w:num>
  <w:num w:numId="9" w16cid:durableId="1547910222">
    <w:abstractNumId w:val="0"/>
  </w:num>
  <w:num w:numId="10" w16cid:durableId="784739821">
    <w:abstractNumId w:val="9"/>
  </w:num>
  <w:num w:numId="11" w16cid:durableId="512956488">
    <w:abstractNumId w:val="7"/>
  </w:num>
  <w:num w:numId="12" w16cid:durableId="1236355083">
    <w:abstractNumId w:val="6"/>
  </w:num>
  <w:num w:numId="13" w16cid:durableId="314650357">
    <w:abstractNumId w:val="5"/>
  </w:num>
  <w:num w:numId="14" w16cid:durableId="904413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FACB04C-86F2-49FF-BDF3-B03F6F08AF65},{F811E1C4-472B-4A9A-B957-9664DD343C3C}"/>
  </w:docVars>
  <w:rsids>
    <w:rsidRoot w:val="00866415"/>
    <w:rsid w:val="00533DF7"/>
    <w:rsid w:val="0065563E"/>
    <w:rsid w:val="00866415"/>
    <w:rsid w:val="00D47A12"/>
    <w:rsid w:val="00ED7E74"/>
    <w:rsid w:val="00F500CA"/>
    <w:rsid w:val="00F8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819FE2-A44D-4A89-8994-3A426D34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7045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045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045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045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045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045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045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045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045A"/>
    <w:pPr>
      <w:outlineLvl w:val="7"/>
    </w:pPr>
  </w:style>
  <w:style w:type="paragraph" w:styleId="Rubrik9">
    <w:name w:val="heading 9"/>
    <w:basedOn w:val="Rubrik8"/>
    <w:next w:val="Normal"/>
    <w:qFormat/>
    <w:rsid w:val="0007045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7045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7045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7045A"/>
    <w:pPr>
      <w:spacing w:before="0"/>
      <w:ind w:firstLine="227"/>
    </w:pPr>
  </w:style>
  <w:style w:type="paragraph" w:customStyle="1" w:styleId="FSHNormal">
    <w:name w:val="FSH_Normal"/>
    <w:semiHidden/>
    <w:rsid w:val="0007045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7045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7045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7045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7045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7045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7045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7045A"/>
    <w:pPr>
      <w:spacing w:after="250"/>
    </w:pPr>
  </w:style>
  <w:style w:type="paragraph" w:customStyle="1" w:styleId="Autokorrigering">
    <w:name w:val="Autokorrigering"/>
    <w:rsid w:val="0007045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07045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07045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7045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7045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7045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7045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7045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7045A"/>
    <w:pPr>
      <w:ind w:firstLine="170"/>
    </w:pPr>
  </w:style>
  <w:style w:type="paragraph" w:customStyle="1" w:styleId="NormalA4fot">
    <w:name w:val="Normal_A4fot"/>
    <w:basedOn w:val="Normal"/>
    <w:semiHidden/>
    <w:rsid w:val="0007045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7045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7045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7045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7045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045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045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045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045A"/>
  </w:style>
  <w:style w:type="paragraph" w:customStyle="1" w:styleId="RubrikInnehllsf">
    <w:name w:val="RubrikInnehållsf"/>
    <w:basedOn w:val="RubrikSammanf"/>
    <w:next w:val="Normal"/>
    <w:rsid w:val="0007045A"/>
  </w:style>
  <w:style w:type="paragraph" w:customStyle="1" w:styleId="Tabellochbildrubrik">
    <w:name w:val="Tabell och bildrubrik"/>
    <w:basedOn w:val="Normal"/>
    <w:next w:val="Normal"/>
    <w:rsid w:val="0007045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045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045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7045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7045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7045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7045A"/>
    <w:pPr>
      <w:ind w:left="284"/>
    </w:pPr>
  </w:style>
  <w:style w:type="paragraph" w:styleId="Innehll3">
    <w:name w:val="toc 3"/>
    <w:basedOn w:val="Innehll2"/>
    <w:next w:val="Innehll4"/>
    <w:semiHidden/>
    <w:rsid w:val="0007045A"/>
    <w:pPr>
      <w:ind w:left="567"/>
    </w:pPr>
  </w:style>
  <w:style w:type="paragraph" w:styleId="Innehll4">
    <w:name w:val="toc 4"/>
    <w:basedOn w:val="Innehll3"/>
    <w:next w:val="Normal"/>
    <w:semiHidden/>
    <w:rsid w:val="0007045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7045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7045A"/>
  </w:style>
  <w:style w:type="character" w:styleId="Hyperlnk">
    <w:name w:val="Hyperlink"/>
    <w:basedOn w:val="Standardstycketeckensnitt"/>
    <w:semiHidden/>
    <w:rsid w:val="0007045A"/>
    <w:rPr>
      <w:color w:val="0000FF"/>
      <w:u w:val="single"/>
    </w:rPr>
  </w:style>
  <w:style w:type="paragraph" w:styleId="Indragetstycke">
    <w:name w:val="Block Text"/>
    <w:basedOn w:val="Normal"/>
    <w:semiHidden/>
    <w:rsid w:val="0007045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7045A"/>
  </w:style>
  <w:style w:type="paragraph" w:styleId="Lista">
    <w:name w:val="List"/>
    <w:basedOn w:val="Normal"/>
    <w:semiHidden/>
    <w:rsid w:val="0007045A"/>
    <w:pPr>
      <w:ind w:left="283" w:hanging="283"/>
    </w:pPr>
  </w:style>
  <w:style w:type="paragraph" w:styleId="Normalwebb">
    <w:name w:val="Normal (Web)"/>
    <w:basedOn w:val="Normal"/>
    <w:semiHidden/>
    <w:rsid w:val="0007045A"/>
    <w:rPr>
      <w:szCs w:val="24"/>
    </w:rPr>
  </w:style>
  <w:style w:type="paragraph" w:styleId="Numreradlista">
    <w:name w:val="List Number"/>
    <w:basedOn w:val="Normal"/>
    <w:semiHidden/>
    <w:rsid w:val="0007045A"/>
    <w:pPr>
      <w:numPr>
        <w:numId w:val="5"/>
      </w:numPr>
    </w:pPr>
  </w:style>
  <w:style w:type="paragraph" w:styleId="Punktlista">
    <w:name w:val="List Bullet"/>
    <w:basedOn w:val="Normal"/>
    <w:semiHidden/>
    <w:rsid w:val="0007045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7045A"/>
  </w:style>
  <w:style w:type="character" w:styleId="Sidnummer">
    <w:name w:val="page number"/>
    <w:basedOn w:val="Standardstycketeckensnitt"/>
    <w:semiHidden/>
    <w:rsid w:val="0007045A"/>
  </w:style>
  <w:style w:type="paragraph" w:styleId="Signatur">
    <w:name w:val="Signature"/>
    <w:basedOn w:val="Normal"/>
    <w:semiHidden/>
    <w:rsid w:val="0007045A"/>
    <w:pPr>
      <w:ind w:left="4252"/>
    </w:pPr>
  </w:style>
  <w:style w:type="paragraph" w:styleId="Underrubrik">
    <w:name w:val="Subtitle"/>
    <w:basedOn w:val="Normal"/>
    <w:qFormat/>
    <w:rsid w:val="0007045A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07045A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07045A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1375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s29223</vt:lpstr>
    </vt:vector>
  </TitlesOfParts>
  <Company>Riksdagen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s29223</dc:title>
  <dc:subject>s29223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2007-01-19T13:10:00Z</cp:lastPrinted>
  <dcterms:created xsi:type="dcterms:W3CDTF">2025-12-17T02:36:00Z</dcterms:created>
  <dcterms:modified xsi:type="dcterms:W3CDTF">2025-12-17T02:36:00Z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Åtgärder mot läs- och skrivsvårigheter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läs- och skrivsvårigheter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Johan Löfstrand och Luciano Astudillo (s)</vt:lpwstr>
  </property>
  <property fmtid="{D5CDD505-2E9C-101B-9397-08002B2CF9AE}" pid="26" name="MotionarLista">
    <vt:lpwstr>Löfstrand, Johan (s)\Astudillo,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20062007000000000115000292230069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20062007000000000115000292230069</vt:lpwstr>
  </property>
  <property fmtid="{D5CDD505-2E9C-101B-9397-08002B2CF9AE}" pid="50" name="nummer">
    <vt:lpwstr>279</vt:lpwstr>
  </property>
  <property fmtid="{D5CDD505-2E9C-101B-9397-08002B2CF9AE}" pid="51" name="utskottsbeteckning">
    <vt:lpwstr>Ub</vt:lpwstr>
  </property>
  <property fmtid="{D5CDD505-2E9C-101B-9397-08002B2CF9AE}" pid="52" name="GlobalUID">
    <vt:lpwstr>{4621AD49-3ABA-401B-BF5D-EFB689D0DD68}</vt:lpwstr>
  </property>
  <property fmtid="{D5CDD505-2E9C-101B-9397-08002B2CF9AE}" pid="53" name="Överföringar">
    <vt:i4>0</vt:i4>
  </property>
  <property fmtid="{D5CDD505-2E9C-101B-9397-08002B2CF9AE}" pid="54" name="Checksum">
    <vt:lpwstr>*1015087304483*</vt:lpwstr>
  </property>
  <property fmtid="{D5CDD505-2E9C-101B-9397-08002B2CF9AE}" pid="55" name="urixOrigin">
    <vt:lpwstr>070215 16:26:47.892</vt:lpwstr>
  </property>
  <property fmtid="{D5CDD505-2E9C-101B-9397-08002B2CF9AE}" pid="56" name="skuggnummer">
    <vt:lpwstr>999</vt:lpwstr>
  </property>
  <property fmtid="{D5CDD505-2E9C-101B-9397-08002B2CF9AE}" pid="57" name="urixVersion">
    <vt:lpwstr>3.1.4.4</vt:lpwstr>
  </property>
  <property fmtid="{D5CDD505-2E9C-101B-9397-08002B2CF9AE}" pid="58" name="urixGuid">
    <vt:lpwstr>{253841DA-5817-4A28-8627-36230B6FC28E}</vt:lpwstr>
  </property>
</Properties>
</file>