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DF0" w:rsidRPr="00773A63" w:rsidRDefault="008D4DF0" w:rsidP="006A5B1A">
      <w:pPr>
        <w:pStyle w:val="Hemstlrubrik"/>
      </w:pPr>
      <w:r w:rsidRPr="00773A63">
        <w:t>Förslag till riksdagsbeslut</w:t>
      </w:r>
    </w:p>
    <w:p w:rsidR="008D4DF0" w:rsidRPr="00773A63" w:rsidRDefault="008D4DF0" w:rsidP="008D4DF0">
      <w:pPr>
        <w:pStyle w:val="Hemstlatt"/>
      </w:pPr>
      <w:r w:rsidRPr="00773A63">
        <w:t>Riksdagen tillkännager för regeringen som sin mening vad i motionen anförs om att omvårdnadsåtgärder ska</w:t>
      </w:r>
      <w:r w:rsidR="00343A0E" w:rsidRPr="00773A63">
        <w:t>ll</w:t>
      </w:r>
      <w:r w:rsidRPr="00773A63">
        <w:t xml:space="preserve"> ingå i arbetet med att konkretis</w:t>
      </w:r>
      <w:r w:rsidRPr="00773A63">
        <w:t>e</w:t>
      </w:r>
      <w:r w:rsidRPr="00773A63">
        <w:t>ra den av riksdagen beslutade prioriteringsordningen.</w:t>
      </w:r>
    </w:p>
    <w:p w:rsidR="008D4DF0" w:rsidRPr="00773A63" w:rsidRDefault="008D4DF0" w:rsidP="008D4DF0">
      <w:pPr>
        <w:pStyle w:val="Hemstlatt"/>
      </w:pPr>
      <w:r w:rsidRPr="00773A63">
        <w:t xml:space="preserve">Riksdagen tillkännager för regeringen som sin mening vad i motionen anförs om att utreda handläggning av omvårdnadsärenden i </w:t>
      </w:r>
      <w:r w:rsidR="00B72586" w:rsidRPr="00773A63">
        <w:t>Hälso- och sju</w:t>
      </w:r>
      <w:r w:rsidR="00B72586" w:rsidRPr="00773A63">
        <w:t>k</w:t>
      </w:r>
      <w:r w:rsidR="00B72586" w:rsidRPr="00773A63">
        <w:t>vårdens ansvarsnämnd (HSAN)</w:t>
      </w:r>
      <w:r w:rsidRPr="00773A63">
        <w:t xml:space="preserve"> och Patienskadenämnden.</w:t>
      </w:r>
    </w:p>
    <w:p w:rsidR="00E84F25" w:rsidRPr="00773A63" w:rsidRDefault="007C6092" w:rsidP="00E22893">
      <w:pPr>
        <w:pStyle w:val="Rubrik1"/>
      </w:pPr>
      <w:r w:rsidRPr="00773A63">
        <w:t>Motivering</w:t>
      </w:r>
    </w:p>
    <w:p w:rsidR="008D4DF0" w:rsidRPr="00773A63" w:rsidRDefault="008D4DF0" w:rsidP="006A5B1A">
      <w:r w:rsidRPr="00773A63">
        <w:t>”Nurse the sick, not the sickness</w:t>
      </w:r>
      <w:r w:rsidR="006A5B1A" w:rsidRPr="00773A63">
        <w:t>”</w:t>
      </w:r>
      <w:r w:rsidRPr="00773A63">
        <w:t xml:space="preserve"> (</w:t>
      </w:r>
      <w:r w:rsidR="006A5B1A" w:rsidRPr="00773A63">
        <w:t>”</w:t>
      </w:r>
      <w:r w:rsidRPr="00773A63">
        <w:t>Vårda den sjuka, inte sjukdomen</w:t>
      </w:r>
      <w:r w:rsidR="006A5B1A" w:rsidRPr="00773A63">
        <w:t>”</w:t>
      </w:r>
      <w:r w:rsidRPr="00773A63">
        <w:t xml:space="preserve">) </w:t>
      </w:r>
      <w:r w:rsidR="006A5B1A" w:rsidRPr="00773A63">
        <w:t>–</w:t>
      </w:r>
      <w:r w:rsidR="00E52C43" w:rsidRPr="00773A63">
        <w:t xml:space="preserve"> </w:t>
      </w:r>
      <w:r w:rsidRPr="00773A63">
        <w:t>det var Florence Nightingales definition av omvårdnadens roll i relation till b</w:t>
      </w:r>
      <w:r w:rsidRPr="00773A63">
        <w:t>e</w:t>
      </w:r>
      <w:r w:rsidRPr="00773A63">
        <w:t>handling. Det är ett synsätt som präglas av att omvårdnad och behandling är varandras förutsättningar och inte motsatser. Om en behandling ska lyckas krävs det att patienten kan ta emot den och ges förutsättningar att återvinna hälsa och förebygga sjukdom. I konkret bemärkelse handlar det om de grun</w:t>
      </w:r>
      <w:r w:rsidRPr="00773A63">
        <w:t>d</w:t>
      </w:r>
      <w:r w:rsidRPr="00773A63">
        <w:t>läggande förutsättningarna för mänskligt liv och hälsa. Omvårdnadens syfte beskrivs i hälso- och sjukvårdslagen på följande sätt: ”Syftet med omvårdnad är att stärka hälsa, förebygga sjukdom och ohälsa, återställa och bevara hälsa utifrån patientens individuella möjligheter och behov, minska lidande samt att ge möjlighet till en värdig död.”</w:t>
      </w:r>
    </w:p>
    <w:p w:rsidR="00B72586" w:rsidRPr="00773A63" w:rsidRDefault="008D4DF0" w:rsidP="00B72586">
      <w:pPr>
        <w:pStyle w:val="Normaltindrag"/>
      </w:pPr>
      <w:r w:rsidRPr="00773A63">
        <w:t>Under 1800-talet då omvårdnadsdisciplinen och sjuksköterskeyrket profe</w:t>
      </w:r>
      <w:r w:rsidRPr="00773A63">
        <w:t>s</w:t>
      </w:r>
      <w:r w:rsidRPr="00773A63">
        <w:t>sionaliserades handlade det konkret om att få patienterna att överleva behan</w:t>
      </w:r>
      <w:r w:rsidRPr="00773A63">
        <w:t>d</w:t>
      </w:r>
      <w:r w:rsidRPr="00773A63">
        <w:t>lingen. Det handlade om frisk luft, god hygien, lugn och ro, mat och vatten. I dagens högt teknifierade hälso- och sjukvård är dessa grundläggande o</w:t>
      </w:r>
      <w:r w:rsidRPr="00773A63">
        <w:t>m</w:t>
      </w:r>
      <w:r w:rsidRPr="00773A63">
        <w:t>vårdnadsinsatser inte mindre väsentliga. Men det finns en tendens att vi fö</w:t>
      </w:r>
      <w:r w:rsidRPr="00773A63">
        <w:t>r</w:t>
      </w:r>
      <w:r w:rsidRPr="00773A63">
        <w:t>ringar dem och deras betydelse, inte minst i tider med knappa ekonomiska förutsättningar. När omvårdnaden brister blir det dyrt för samhället och ökat lidande för patienten. Det blir särskilt tydligt när vi värderar insatserna för d</w:t>
      </w:r>
      <w:r w:rsidR="00B72586" w:rsidRPr="00773A63">
        <w:t xml:space="preserve">e s.k. multisjuka äldre. </w:t>
      </w:r>
    </w:p>
    <w:p w:rsidR="00B367FF" w:rsidRPr="00773A63" w:rsidRDefault="008D4DF0" w:rsidP="00B72586">
      <w:pPr>
        <w:pStyle w:val="Normaltindrag"/>
      </w:pPr>
      <w:r w:rsidRPr="00773A63">
        <w:lastRenderedPageBreak/>
        <w:t>Om patienten genomgår en avancerad behandling, vilket även äldre gör i dag, utan att basal omvårdnad givits så att patienten kan äta, dricka, sköta sin hygien och förhindra komplikationer som sår och infektioner, är risken stor att akutvården får en patient som återkommer i försämrat hälsotillstånd. Dessutom innebär det krav på ökade insatser från den kommunala hälso- och sjukvården, hemtjänst</w:t>
      </w:r>
      <w:r w:rsidR="00B367FF" w:rsidRPr="00773A63">
        <w:t xml:space="preserve"> och inte minst på närstående.</w:t>
      </w:r>
    </w:p>
    <w:p w:rsidR="00B72586" w:rsidRPr="00773A63" w:rsidRDefault="008D4DF0" w:rsidP="00B72586">
      <w:pPr>
        <w:pStyle w:val="Normaltindrag"/>
      </w:pPr>
      <w:r w:rsidRPr="00773A63">
        <w:t>Att omvårdnaden som vetenskap</w:t>
      </w:r>
      <w:r w:rsidR="006A5B1A" w:rsidRPr="00773A63">
        <w:t xml:space="preserve"> –</w:t>
      </w:r>
      <w:r w:rsidRPr="00773A63">
        <w:t xml:space="preserve"> det är en relativt ung vetenskap</w:t>
      </w:r>
      <w:r w:rsidR="006A5B1A" w:rsidRPr="00773A63">
        <w:t xml:space="preserve"> – </w:t>
      </w:r>
      <w:r w:rsidRPr="00773A63">
        <w:t xml:space="preserve">och del av hälso- och sjukvården osynliggjorts har också sin grund i den rådande undervärderingen av kvinnors </w:t>
      </w:r>
      <w:r w:rsidR="00722AB3" w:rsidRPr="00773A63">
        <w:t>yrkes</w:t>
      </w:r>
      <w:r w:rsidRPr="00773A63">
        <w:t>kompe</w:t>
      </w:r>
      <w:r w:rsidR="00E52C43" w:rsidRPr="00773A63">
        <w:t>tens. Det är ingen slump att 92 </w:t>
      </w:r>
      <w:r w:rsidRPr="00773A63">
        <w:t>procent av sjuksköterskorna och 87 procent av undersköterskorna och vårdbiträdena är kvinnor och att det sammanfaller med ansvaret för omvår</w:t>
      </w:r>
      <w:r w:rsidRPr="00773A63">
        <w:t>d</w:t>
      </w:r>
      <w:r w:rsidRPr="00773A63">
        <w:t>nadsi</w:t>
      </w:r>
      <w:r w:rsidRPr="00773A63">
        <w:t>n</w:t>
      </w:r>
      <w:r w:rsidRPr="00773A63">
        <w:t xml:space="preserve">satserna. </w:t>
      </w:r>
    </w:p>
    <w:p w:rsidR="00B72586" w:rsidRPr="00773A63" w:rsidRDefault="008D4DF0" w:rsidP="00B72586">
      <w:pPr>
        <w:pStyle w:val="Normaltindrag"/>
      </w:pPr>
      <w:r w:rsidRPr="00773A63">
        <w:t>I landstingen pågår nu ett arbete med att konkretisera den av riksdagen b</w:t>
      </w:r>
      <w:r w:rsidRPr="00773A63">
        <w:t>e</w:t>
      </w:r>
      <w:r w:rsidRPr="00773A63">
        <w:t xml:space="preserve">slutade prioriteringsordningen för hälso- och sjukvården. </w:t>
      </w:r>
      <w:r w:rsidR="00722AB3" w:rsidRPr="00773A63">
        <w:t>De flesta insatser som kopplas till prioriteringsgrupperna är ingrepp och b</w:t>
      </w:r>
      <w:r w:rsidR="006A5B1A" w:rsidRPr="00773A63">
        <w:t>ehandlingar men inte omvårdnad</w:t>
      </w:r>
      <w:r w:rsidR="00722AB3" w:rsidRPr="00773A63">
        <w:t xml:space="preserve">. </w:t>
      </w:r>
      <w:r w:rsidRPr="00773A63">
        <w:t xml:space="preserve">Vänsterpartiet anser att det är en brist att inte omvårdnaden vägs in i </w:t>
      </w:r>
      <w:r w:rsidR="00782FE0" w:rsidRPr="00773A63">
        <w:t>konkretiseringsarbete</w:t>
      </w:r>
      <w:r w:rsidR="006A5B1A" w:rsidRPr="00773A63">
        <w:t>t</w:t>
      </w:r>
      <w:r w:rsidR="00782FE0" w:rsidRPr="00773A63">
        <w:t xml:space="preserve"> inom ramen för de olika prioriteringsgrupperna. </w:t>
      </w:r>
      <w:r w:rsidRPr="00773A63">
        <w:t>Det krävs för att en helhetssyn ska uppnås. Då Vänsterpartiet tidigare moti</w:t>
      </w:r>
      <w:r w:rsidRPr="00773A63">
        <w:t>o</w:t>
      </w:r>
      <w:r w:rsidRPr="00773A63">
        <w:t>nerat om detta avslog socialutskottet yrkandet med att det inte behövs något riksdagsinitiativ i frågan. Ett sådant svar styrker vår uppfattning att omvår</w:t>
      </w:r>
      <w:r w:rsidRPr="00773A63">
        <w:t>d</w:t>
      </w:r>
      <w:r w:rsidRPr="00773A63">
        <w:t xml:space="preserve">naden sätts på undantag. Därmed finns det skäl att lyfta frågan ånyo </w:t>
      </w:r>
      <w:r w:rsidR="006A5B1A" w:rsidRPr="00773A63">
        <w:t xml:space="preserve">såväl </w:t>
      </w:r>
      <w:r w:rsidRPr="00773A63">
        <w:t>utifrån patientens perspektiv som ur ett samhällsekonomiskt och professi</w:t>
      </w:r>
      <w:r w:rsidRPr="00773A63">
        <w:t>o</w:t>
      </w:r>
      <w:r w:rsidRPr="00773A63">
        <w:t>nellt perspektiv. Vänsterpartiet menar därför att omvårdnaden och omvår</w:t>
      </w:r>
      <w:r w:rsidRPr="00773A63">
        <w:t>d</w:t>
      </w:r>
      <w:r w:rsidRPr="00773A63">
        <w:t>nadsinsatserna ska vägas in i arbetet med prioriteringarna inom hälso- och sjukvården. Detta bör riksdagen som sin mening ge regeringen till känna.</w:t>
      </w:r>
    </w:p>
    <w:p w:rsidR="008D4DF0" w:rsidRPr="00773A63" w:rsidRDefault="008D4DF0" w:rsidP="00B72586">
      <w:pPr>
        <w:pStyle w:val="Normaltindrag"/>
        <w:rPr>
          <w:color w:val="000000"/>
          <w:szCs w:val="15"/>
        </w:rPr>
      </w:pPr>
      <w:r w:rsidRPr="00773A63">
        <w:t>I de sammanhang då patienten är missnöjd med vården, direkta felaktigh</w:t>
      </w:r>
      <w:r w:rsidRPr="00773A63">
        <w:t>e</w:t>
      </w:r>
      <w:r w:rsidRPr="00773A63">
        <w:t>ter begåtts eller att något skett som ger berättigande till ersättning enligt pat</w:t>
      </w:r>
      <w:r w:rsidRPr="00773A63">
        <w:t>i</w:t>
      </w:r>
      <w:r w:rsidRPr="00773A63">
        <w:t>entskadelagen, dominerar behandlingsinsatser såsom operativa ingrepp, ord</w:t>
      </w:r>
      <w:r w:rsidRPr="00773A63">
        <w:t>i</w:t>
      </w:r>
      <w:r w:rsidRPr="00773A63">
        <w:t>nationer och diagnostisering. Det kan ha sin naturliga förklaring i att behan</w:t>
      </w:r>
      <w:r w:rsidRPr="00773A63">
        <w:t>d</w:t>
      </w:r>
      <w:r w:rsidRPr="00773A63">
        <w:t>lingsinsatser ofta är konkreta och tydligt avgränsade handlingar. Men det kan också handla om att patienterna saknar kunskap om att även omvårdnad</w:t>
      </w:r>
      <w:r w:rsidRPr="00773A63">
        <w:t>s</w:t>
      </w:r>
      <w:r w:rsidRPr="00773A63">
        <w:t>handlingar kan och ska bedömas. Exempel på sådana handlingar är fall i sa</w:t>
      </w:r>
      <w:r w:rsidRPr="00773A63">
        <w:t>m</w:t>
      </w:r>
      <w:r w:rsidRPr="00773A63">
        <w:t>band med vårdåtgärd, kontroller och bedömningar som åvilar sjukskötersko</w:t>
      </w:r>
      <w:r w:rsidRPr="00773A63">
        <w:t>r</w:t>
      </w:r>
      <w:r w:rsidRPr="00773A63">
        <w:t xml:space="preserve">na. </w:t>
      </w:r>
    </w:p>
    <w:p w:rsidR="00B367FF" w:rsidRPr="00773A63" w:rsidRDefault="008D4DF0" w:rsidP="000E1E36">
      <w:pPr>
        <w:pStyle w:val="Normaltindrag"/>
      </w:pPr>
      <w:r w:rsidRPr="00773A63">
        <w:t>Det är då viktigt, t.ex. vid handläggning hos Hälso- och sjukvårdens a</w:t>
      </w:r>
      <w:r w:rsidRPr="00773A63">
        <w:t>n</w:t>
      </w:r>
      <w:r w:rsidRPr="00773A63">
        <w:t>svarsnämnd eller vid patientskaderegleringen, att yttrande tas in från omvår</w:t>
      </w:r>
      <w:r w:rsidRPr="00773A63">
        <w:t>d</w:t>
      </w:r>
      <w:r w:rsidRPr="00773A63">
        <w:t>nadsexpertis. I dag händer det att läkare med olika specialistfunktioner även uttalar sig om o</w:t>
      </w:r>
      <w:r w:rsidR="006A5B1A" w:rsidRPr="00773A63">
        <w:t>mvårdnadsärenden trots att de</w:t>
      </w:r>
      <w:r w:rsidRPr="00773A63">
        <w:t xml:space="preserve"> inte har utbildning inom denna disciplin. De sakkunniga inom dessa båda nämnder är i regel läkare. Då </w:t>
      </w:r>
      <w:r w:rsidR="005366BB" w:rsidRPr="00773A63">
        <w:t>V</w:t>
      </w:r>
      <w:r w:rsidRPr="00773A63">
        <w:t>än</w:t>
      </w:r>
      <w:r w:rsidRPr="00773A63">
        <w:t>s</w:t>
      </w:r>
      <w:r w:rsidRPr="00773A63">
        <w:t>terpartiet tidigare lyft</w:t>
      </w:r>
      <w:r w:rsidR="006A5B1A" w:rsidRPr="00773A63">
        <w:t xml:space="preserve"> fram</w:t>
      </w:r>
      <w:r w:rsidRPr="00773A63">
        <w:t xml:space="preserve"> denna fråga har svaret varit att man förutsätter att erforderlig kompetens inhämtats. Vi menar dock att det finns skäl att följa upp om så verkligen är fallet</w:t>
      </w:r>
      <w:r w:rsidR="005366BB" w:rsidRPr="00773A63">
        <w:t xml:space="preserve">, </w:t>
      </w:r>
      <w:r w:rsidRPr="00773A63">
        <w:t>dvs. i vilken utsträckning har utlåtande från professor i omvårdnad eller motsvar</w:t>
      </w:r>
      <w:r w:rsidR="000E1E36" w:rsidRPr="00773A63">
        <w:t xml:space="preserve">ande inhämtats. </w:t>
      </w:r>
      <w:r w:rsidRPr="00773A63">
        <w:t>Hur många ärenden berör omvårdnadsinsatser</w:t>
      </w:r>
      <w:r w:rsidR="006A5B1A" w:rsidRPr="00773A63">
        <w:t>,</w:t>
      </w:r>
      <w:r w:rsidRPr="00773A63">
        <w:t xml:space="preserve"> och i vilken utsträckning anmäls dessa? </w:t>
      </w:r>
    </w:p>
    <w:p w:rsidR="008D4DF0" w:rsidRPr="00773A63" w:rsidRDefault="008D4DF0" w:rsidP="00B367FF">
      <w:pPr>
        <w:pStyle w:val="Normaltindrag"/>
      </w:pPr>
      <w:r w:rsidRPr="00773A63">
        <w:t>Vänsterpartiet ans</w:t>
      </w:r>
      <w:r w:rsidR="005E718C" w:rsidRPr="00773A63">
        <w:t xml:space="preserve">er därför att regeringen </w:t>
      </w:r>
      <w:r w:rsidRPr="00773A63">
        <w:t xml:space="preserve">bör </w:t>
      </w:r>
      <w:r w:rsidR="005E718C" w:rsidRPr="00773A63">
        <w:t xml:space="preserve">utreda </w:t>
      </w:r>
      <w:r w:rsidRPr="00773A63">
        <w:t>hur omvårdnadsinsa</w:t>
      </w:r>
      <w:r w:rsidRPr="00773A63">
        <w:t>t</w:t>
      </w:r>
      <w:r w:rsidRPr="00773A63">
        <w:t xml:space="preserve">ser utreds och bedöms inom </w:t>
      </w:r>
      <w:r w:rsidR="003C35A3" w:rsidRPr="00773A63">
        <w:t>Hälso- och sjukvårdens ansvarsnämnd (</w:t>
      </w:r>
      <w:r w:rsidRPr="00773A63">
        <w:t>HSAN</w:t>
      </w:r>
      <w:r w:rsidR="003C35A3" w:rsidRPr="00773A63">
        <w:t>)</w:t>
      </w:r>
      <w:r w:rsidRPr="00773A63">
        <w:t xml:space="preserve"> och Patientskadenämnden i enlighet med vad som här anförts. Detta bör rik</w:t>
      </w:r>
      <w:r w:rsidRPr="00773A63">
        <w:t>s</w:t>
      </w:r>
      <w:r w:rsidRPr="00773A63">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5B1A" w:rsidRPr="00773A63">
        <w:tblPrEx>
          <w:tblCellMar>
            <w:top w:w="0" w:type="dxa"/>
            <w:bottom w:w="0" w:type="dxa"/>
          </w:tblCellMar>
        </w:tblPrEx>
        <w:trPr>
          <w:cantSplit/>
        </w:trPr>
        <w:tc>
          <w:tcPr>
            <w:tcW w:w="3046" w:type="dxa"/>
          </w:tcPr>
          <w:p w:rsidR="006A5B1A" w:rsidRPr="00773A63" w:rsidRDefault="006A5B1A" w:rsidP="006A5B1A">
            <w:pPr>
              <w:pStyle w:val="UnderskriftDatum"/>
              <w:spacing w:before="240"/>
            </w:pPr>
            <w:r w:rsidRPr="00773A63">
              <w:t>Stockholm den 29 september 2005</w:t>
            </w:r>
          </w:p>
        </w:tc>
        <w:tc>
          <w:tcPr>
            <w:tcW w:w="3047" w:type="dxa"/>
          </w:tcPr>
          <w:p w:rsidR="006A5B1A" w:rsidRPr="00773A63" w:rsidRDefault="006A5B1A" w:rsidP="006A5B1A">
            <w:pPr>
              <w:pStyle w:val="Underskrifter"/>
              <w:spacing w:before="240"/>
            </w:pPr>
          </w:p>
        </w:tc>
      </w:tr>
      <w:tr w:rsidR="006A5B1A" w:rsidRPr="00773A63">
        <w:tblPrEx>
          <w:tblCellMar>
            <w:top w:w="0" w:type="dxa"/>
            <w:bottom w:w="0" w:type="dxa"/>
          </w:tblCellMar>
        </w:tblPrEx>
        <w:trPr>
          <w:cantSplit/>
        </w:trPr>
        <w:tc>
          <w:tcPr>
            <w:tcW w:w="3046" w:type="dxa"/>
          </w:tcPr>
          <w:p w:rsidR="006A5B1A" w:rsidRPr="00773A63" w:rsidRDefault="006A5B1A" w:rsidP="006A5B1A">
            <w:pPr>
              <w:pStyle w:val="Underskrifter"/>
            </w:pPr>
            <w:r w:rsidRPr="00773A63">
              <w:t>Elina Linna (v)</w:t>
            </w:r>
          </w:p>
        </w:tc>
        <w:tc>
          <w:tcPr>
            <w:tcW w:w="3047" w:type="dxa"/>
          </w:tcPr>
          <w:p w:rsidR="006A5B1A" w:rsidRPr="00773A63" w:rsidRDefault="006A5B1A" w:rsidP="006A5B1A">
            <w:pPr>
              <w:pStyle w:val="Underskrifter"/>
            </w:pPr>
          </w:p>
        </w:tc>
      </w:tr>
      <w:tr w:rsidR="006A5B1A" w:rsidRPr="00773A63">
        <w:tblPrEx>
          <w:tblCellMar>
            <w:top w:w="0" w:type="dxa"/>
            <w:bottom w:w="0" w:type="dxa"/>
          </w:tblCellMar>
        </w:tblPrEx>
        <w:trPr>
          <w:cantSplit/>
        </w:trPr>
        <w:tc>
          <w:tcPr>
            <w:tcW w:w="3046" w:type="dxa"/>
          </w:tcPr>
          <w:p w:rsidR="006A5B1A" w:rsidRPr="00773A63" w:rsidRDefault="006A5B1A" w:rsidP="006A5B1A">
            <w:pPr>
              <w:pStyle w:val="Underskrifter"/>
            </w:pPr>
            <w:r w:rsidRPr="00773A63">
              <w:t>Ingrid Burman (v)</w:t>
            </w:r>
          </w:p>
        </w:tc>
        <w:tc>
          <w:tcPr>
            <w:tcW w:w="3047" w:type="dxa"/>
          </w:tcPr>
          <w:p w:rsidR="006A5B1A" w:rsidRPr="00773A63" w:rsidRDefault="006A5B1A" w:rsidP="006A5B1A">
            <w:pPr>
              <w:pStyle w:val="Underskrifter"/>
            </w:pPr>
            <w:r w:rsidRPr="00773A63">
              <w:t>Ulla Hoffmann (v)</w:t>
            </w:r>
          </w:p>
        </w:tc>
      </w:tr>
      <w:tr w:rsidR="006A5B1A" w:rsidRPr="00773A63">
        <w:tblPrEx>
          <w:tblCellMar>
            <w:top w:w="0" w:type="dxa"/>
            <w:bottom w:w="0" w:type="dxa"/>
          </w:tblCellMar>
        </w:tblPrEx>
        <w:trPr>
          <w:cantSplit/>
        </w:trPr>
        <w:tc>
          <w:tcPr>
            <w:tcW w:w="3046" w:type="dxa"/>
          </w:tcPr>
          <w:p w:rsidR="006A5B1A" w:rsidRPr="00773A63" w:rsidRDefault="006A5B1A" w:rsidP="006A5B1A">
            <w:pPr>
              <w:pStyle w:val="Underskrifter"/>
            </w:pPr>
            <w:r w:rsidRPr="00773A63">
              <w:t>Kalle Larsson (v)</w:t>
            </w:r>
          </w:p>
        </w:tc>
        <w:tc>
          <w:tcPr>
            <w:tcW w:w="3047" w:type="dxa"/>
          </w:tcPr>
          <w:p w:rsidR="006A5B1A" w:rsidRPr="00773A63" w:rsidRDefault="006A5B1A" w:rsidP="006A5B1A">
            <w:pPr>
              <w:pStyle w:val="Underskrifter"/>
            </w:pPr>
            <w:r w:rsidRPr="00773A63">
              <w:t>Gunilla Wahlén (v)</w:t>
            </w:r>
          </w:p>
        </w:tc>
      </w:tr>
    </w:tbl>
    <w:p w:rsidR="008D4DF0" w:rsidRPr="00773A63" w:rsidRDefault="008D4DF0" w:rsidP="006A5B1A">
      <w:pPr>
        <w:pStyle w:val="Normaltindrag"/>
      </w:pPr>
    </w:p>
    <w:sectPr w:rsidR="008D4DF0" w:rsidRPr="00773A63" w:rsidSect="006A5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147" w:rsidRPr="00773A63" w:rsidRDefault="00196147">
      <w:r w:rsidRPr="00773A63">
        <w:separator/>
      </w:r>
    </w:p>
  </w:endnote>
  <w:endnote w:type="continuationSeparator" w:id="0">
    <w:p w:rsidR="00196147" w:rsidRPr="00773A63" w:rsidRDefault="00196147">
      <w:r w:rsidRPr="00773A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C9F" w:rsidRPr="00773A63" w:rsidRDefault="00773A63" w:rsidP="006A5B1A">
    <w:pPr>
      <w:pStyle w:val="Sidfot"/>
    </w:pPr>
    <w:r w:rsidRPr="00773A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874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C9F" w:rsidRDefault="00313C9F">
                          <w:pPr>
                            <w:pStyle w:val="NormalS5sidnrV"/>
                          </w:pPr>
                          <w:r>
                            <w:fldChar w:fldCharType="begin"/>
                          </w:r>
                          <w:r>
                            <w:instrText xml:space="preserve"> PAGE *\charformat</w:instrText>
                          </w:r>
                          <w:r>
                            <w:fldChar w:fldCharType="separate"/>
                          </w:r>
                          <w:r w:rsidR="00E52C4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C9F" w:rsidRDefault="00313C9F">
                    <w:pPr>
                      <w:pStyle w:val="NormalS5sidnrV"/>
                    </w:pPr>
                    <w:r>
                      <w:fldChar w:fldCharType="begin"/>
                    </w:r>
                    <w:r>
                      <w:instrText xml:space="preserve"> PAGE *\charformat</w:instrText>
                    </w:r>
                    <w:r>
                      <w:fldChar w:fldCharType="separate"/>
                    </w:r>
                    <w:r w:rsidR="00E52C4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C9F" w:rsidRPr="00773A63" w:rsidRDefault="00773A63" w:rsidP="006A5B1A">
    <w:pPr>
      <w:pStyle w:val="Sidfot"/>
    </w:pPr>
    <w:r w:rsidRPr="00773A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614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C9F" w:rsidRDefault="00313C9F">
                          <w:pPr>
                            <w:pStyle w:val="NormalS5sidnrH"/>
                            <w:ind w:right="0"/>
                          </w:pPr>
                          <w:r>
                            <w:fldChar w:fldCharType="begin"/>
                          </w:r>
                          <w:r>
                            <w:instrText xml:space="preserve"> PAGE *\charformat</w:instrText>
                          </w:r>
                          <w:r>
                            <w:fldChar w:fldCharType="separate"/>
                          </w:r>
                          <w:r w:rsidR="00E52C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C9F" w:rsidRDefault="00313C9F">
                    <w:pPr>
                      <w:pStyle w:val="NormalS5sidnrH"/>
                      <w:ind w:right="0"/>
                    </w:pPr>
                    <w:r>
                      <w:fldChar w:fldCharType="begin"/>
                    </w:r>
                    <w:r>
                      <w:instrText xml:space="preserve"> PAGE *\charformat</w:instrText>
                    </w:r>
                    <w:r>
                      <w:fldChar w:fldCharType="separate"/>
                    </w:r>
                    <w:r w:rsidR="00E52C4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C9F" w:rsidRPr="00773A63" w:rsidRDefault="00773A63" w:rsidP="006A5B1A">
    <w:pPr>
      <w:pStyle w:val="Sidfot"/>
    </w:pPr>
    <w:r w:rsidRPr="00773A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516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C9F" w:rsidRDefault="00313C9F">
                          <w:pPr>
                            <w:pStyle w:val="NormalS5sidnrH"/>
                            <w:ind w:right="0"/>
                          </w:pPr>
                          <w:r>
                            <w:fldChar w:fldCharType="begin"/>
                          </w:r>
                          <w:r>
                            <w:instrText xml:space="preserve"> PAGE *\charformat</w:instrText>
                          </w:r>
                          <w:r>
                            <w:fldChar w:fldCharType="separate"/>
                          </w:r>
                          <w:r w:rsidR="00E52C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C9F" w:rsidRDefault="00313C9F">
                    <w:pPr>
                      <w:pStyle w:val="NormalS5sidnrH"/>
                      <w:ind w:right="0"/>
                    </w:pPr>
                    <w:r>
                      <w:fldChar w:fldCharType="begin"/>
                    </w:r>
                    <w:r>
                      <w:instrText xml:space="preserve"> PAGE *\charformat</w:instrText>
                    </w:r>
                    <w:r>
                      <w:fldChar w:fldCharType="separate"/>
                    </w:r>
                    <w:r w:rsidR="00E52C4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147" w:rsidRPr="00773A63" w:rsidRDefault="00196147">
      <w:r w:rsidRPr="00773A63">
        <w:separator/>
      </w:r>
    </w:p>
  </w:footnote>
  <w:footnote w:type="continuationSeparator" w:id="0">
    <w:p w:rsidR="00196147" w:rsidRPr="00773A63" w:rsidRDefault="00196147">
      <w:r w:rsidRPr="00773A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C9F" w:rsidRPr="00773A63" w:rsidRDefault="00773A63" w:rsidP="006A5B1A">
    <w:pPr>
      <w:pStyle w:val="Sidhuvud"/>
    </w:pPr>
    <w:r w:rsidRPr="00773A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239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C9F" w:rsidRDefault="00313C9F">
                          <w:pPr>
                            <w:pStyle w:val="KantRubrikS5V"/>
                          </w:pPr>
                          <w:r>
                            <w:fldChar w:fldCharType="begin"/>
                          </w:r>
                          <w:r>
                            <w:instrText xml:space="preserve"> DOCPROPERTY "YearUser" *\charformat </w:instrText>
                          </w:r>
                          <w:r>
                            <w:fldChar w:fldCharType="separate"/>
                          </w:r>
                          <w:r w:rsidR="00E52C43">
                            <w:t>2005/06</w:t>
                          </w:r>
                          <w:r>
                            <w:fldChar w:fldCharType="end"/>
                          </w:r>
                          <w:r>
                            <w:t>:</w:t>
                          </w:r>
                          <w:r>
                            <w:fldChar w:fldCharType="begin"/>
                          </w:r>
                          <w:r>
                            <w:instrText xml:space="preserve"> DOCPROPERTY "Motionsnummer" *\charformat </w:instrText>
                          </w:r>
                          <w:r>
                            <w:fldChar w:fldCharType="separate"/>
                          </w:r>
                          <w:r w:rsidR="00E52C43">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C9F" w:rsidRDefault="00313C9F">
                    <w:pPr>
                      <w:pStyle w:val="KantRubrikS5V"/>
                    </w:pPr>
                    <w:r>
                      <w:fldChar w:fldCharType="begin"/>
                    </w:r>
                    <w:r>
                      <w:instrText xml:space="preserve"> DOCPROPERTY "YearUser" *\charformat </w:instrText>
                    </w:r>
                    <w:r>
                      <w:fldChar w:fldCharType="separate"/>
                    </w:r>
                    <w:r w:rsidR="00E52C43">
                      <w:t>2005/06</w:t>
                    </w:r>
                    <w:r>
                      <w:fldChar w:fldCharType="end"/>
                    </w:r>
                    <w:r>
                      <w:t>:</w:t>
                    </w:r>
                    <w:r>
                      <w:fldChar w:fldCharType="begin"/>
                    </w:r>
                    <w:r>
                      <w:instrText xml:space="preserve"> DOCPROPERTY "Motionsnummer" *\charformat </w:instrText>
                    </w:r>
                    <w:r>
                      <w:fldChar w:fldCharType="separate"/>
                    </w:r>
                    <w:r w:rsidR="00E52C43">
                      <w:t>So360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C9F" w:rsidRPr="00773A63" w:rsidRDefault="00773A63" w:rsidP="006A5B1A">
    <w:pPr>
      <w:pStyle w:val="Sidhuvud"/>
    </w:pPr>
    <w:r w:rsidRPr="00773A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278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C9F" w:rsidRDefault="00313C9F">
                          <w:pPr>
                            <w:pStyle w:val="KantRubrikS5H"/>
                            <w:ind w:right="0"/>
                          </w:pPr>
                          <w:r>
                            <w:fldChar w:fldCharType="begin"/>
                          </w:r>
                          <w:r>
                            <w:instrText xml:space="preserve"> DOCPROPERTY "YearUser" *\charformat </w:instrText>
                          </w:r>
                          <w:r>
                            <w:fldChar w:fldCharType="separate"/>
                          </w:r>
                          <w:r w:rsidR="00E52C43">
                            <w:t>2005/06</w:t>
                          </w:r>
                          <w:r>
                            <w:fldChar w:fldCharType="end"/>
                          </w:r>
                          <w:r>
                            <w:t>:</w:t>
                          </w:r>
                          <w:r>
                            <w:fldChar w:fldCharType="begin"/>
                          </w:r>
                          <w:r>
                            <w:instrText xml:space="preserve"> DOCPROPERTY "Motionsnummer" *\charformat </w:instrText>
                          </w:r>
                          <w:r>
                            <w:fldChar w:fldCharType="separate"/>
                          </w:r>
                          <w:r w:rsidR="00E52C43">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C9F" w:rsidRDefault="00313C9F">
                    <w:pPr>
                      <w:pStyle w:val="KantRubrikS5H"/>
                      <w:ind w:right="0"/>
                    </w:pPr>
                    <w:r>
                      <w:fldChar w:fldCharType="begin"/>
                    </w:r>
                    <w:r>
                      <w:instrText xml:space="preserve"> DOCPROPERTY "YearUser" *\charformat </w:instrText>
                    </w:r>
                    <w:r>
                      <w:fldChar w:fldCharType="separate"/>
                    </w:r>
                    <w:r w:rsidR="00E52C43">
                      <w:t>2005/06</w:t>
                    </w:r>
                    <w:r>
                      <w:fldChar w:fldCharType="end"/>
                    </w:r>
                    <w:r>
                      <w:t>:</w:t>
                    </w:r>
                    <w:r>
                      <w:fldChar w:fldCharType="begin"/>
                    </w:r>
                    <w:r>
                      <w:instrText xml:space="preserve"> DOCPROPERTY "Motionsnummer" *\charformat </w:instrText>
                    </w:r>
                    <w:r>
                      <w:fldChar w:fldCharType="separate"/>
                    </w:r>
                    <w:r w:rsidR="00E52C43">
                      <w:t>So360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C9F" w:rsidRPr="00773A63" w:rsidRDefault="00313C9F">
    <w:pPr>
      <w:pStyle w:val="FSHNormal"/>
      <w:tabs>
        <w:tab w:val="right" w:pos="5840"/>
      </w:tabs>
    </w:pPr>
    <w:r w:rsidRPr="00773A63">
      <w:br/>
    </w:r>
    <w:r w:rsidRPr="00773A63">
      <w:fldChar w:fldCharType="begin" w:fldLock="1"/>
    </w:r>
    <w:r w:rsidRPr="00773A63">
      <w:instrText xml:space="preserve"> DOCPROPERTY</w:instrText>
    </w:r>
    <w:r w:rsidRPr="00773A63">
      <w:rPr>
        <w:sz w:val="18"/>
      </w:rPr>
      <w:instrText xml:space="preserve"> "YearUser" *\charformat </w:instrText>
    </w:r>
    <w:r w:rsidRPr="00773A63">
      <w:fldChar w:fldCharType="separate"/>
    </w:r>
    <w:r w:rsidR="00E52C43" w:rsidRPr="00773A63">
      <w:t>2005/06</w:t>
    </w:r>
    <w:r w:rsidRPr="00773A63">
      <w:fldChar w:fldCharType="end"/>
    </w:r>
    <w:r w:rsidRPr="00773A63">
      <w:t xml:space="preserve"> </w:t>
    </w:r>
    <w:r w:rsidRPr="00773A63">
      <w:tab/>
      <w:t xml:space="preserve">mnr: </w:t>
    </w:r>
    <w:r w:rsidRPr="00773A63">
      <w:fldChar w:fldCharType="begin" w:fldLock="1"/>
    </w:r>
    <w:r w:rsidRPr="00773A63">
      <w:instrText xml:space="preserve"> DOCPROPERTY</w:instrText>
    </w:r>
    <w:r w:rsidRPr="00773A63">
      <w:rPr>
        <w:sz w:val="18"/>
      </w:rPr>
      <w:instrText xml:space="preserve"> "Motionsnummer" *\charformat </w:instrText>
    </w:r>
    <w:r w:rsidRPr="00773A63">
      <w:fldChar w:fldCharType="separate"/>
    </w:r>
    <w:r w:rsidR="00E52C43" w:rsidRPr="00773A63">
      <w:t>So360</w:t>
    </w:r>
    <w:r w:rsidRPr="00773A63">
      <w:fldChar w:fldCharType="end"/>
    </w:r>
    <w:r w:rsidRPr="00773A63">
      <w:br/>
    </w:r>
    <w:r w:rsidRPr="00773A63">
      <w:fldChar w:fldCharType="begin" w:fldLock="1"/>
    </w:r>
    <w:r w:rsidRPr="00773A63">
      <w:instrText xml:space="preserve"> DOCPROPERTY</w:instrText>
    </w:r>
    <w:r w:rsidRPr="00773A63">
      <w:rPr>
        <w:sz w:val="18"/>
      </w:rPr>
      <w:instrText xml:space="preserve"> "Samling" *\charformat </w:instrText>
    </w:r>
    <w:r w:rsidRPr="00773A63">
      <w:fldChar w:fldCharType="end"/>
    </w:r>
    <w:r w:rsidRPr="00773A63">
      <w:tab/>
      <w:t xml:space="preserve">pnr: </w:t>
    </w:r>
    <w:r w:rsidRPr="00773A63">
      <w:fldChar w:fldCharType="begin" w:fldLock="1"/>
    </w:r>
    <w:r w:rsidRPr="00773A63">
      <w:instrText xml:space="preserve"> DOCPROPERTY</w:instrText>
    </w:r>
    <w:r w:rsidRPr="00773A63">
      <w:rPr>
        <w:sz w:val="18"/>
      </w:rPr>
      <w:instrText xml:space="preserve"> "Partinummer" *\charformat </w:instrText>
    </w:r>
    <w:r w:rsidRPr="00773A63">
      <w:fldChar w:fldCharType="separate"/>
    </w:r>
    <w:r w:rsidR="00E52C43" w:rsidRPr="00773A63">
      <w:t>v430</w:t>
    </w:r>
    <w:r w:rsidRPr="00773A63">
      <w:fldChar w:fldCharType="end"/>
    </w:r>
  </w:p>
  <w:p w:rsidR="00313C9F" w:rsidRPr="00773A63" w:rsidRDefault="00313C9F">
    <w:pPr>
      <w:pStyle w:val="FSHRub1"/>
    </w:pPr>
    <w:r w:rsidRPr="00773A63">
      <w:t>Motion till riksdagen</w:t>
    </w:r>
    <w:r w:rsidRPr="00773A63">
      <w:br/>
    </w:r>
    <w:r w:rsidRPr="00773A63">
      <w:fldChar w:fldCharType="begin" w:fldLock="1"/>
    </w:r>
    <w:r w:rsidRPr="00773A63">
      <w:instrText xml:space="preserve"> DOCPROPERTY "YearUser" *\charformat </w:instrText>
    </w:r>
    <w:r w:rsidRPr="00773A63">
      <w:fldChar w:fldCharType="separate"/>
    </w:r>
    <w:r w:rsidR="00E52C43" w:rsidRPr="00773A63">
      <w:t>2005/06</w:t>
    </w:r>
    <w:r w:rsidRPr="00773A63">
      <w:fldChar w:fldCharType="end"/>
    </w:r>
    <w:r w:rsidRPr="00773A63">
      <w:t>:</w:t>
    </w:r>
    <w:r w:rsidRPr="00773A63">
      <w:fldChar w:fldCharType="begin" w:fldLock="1"/>
    </w:r>
    <w:r w:rsidRPr="00773A63">
      <w:instrText xml:space="preserve"> DOCPROPERTY "Motionsnummer" *\charformat </w:instrText>
    </w:r>
    <w:r w:rsidRPr="00773A63">
      <w:fldChar w:fldCharType="separate"/>
    </w:r>
    <w:r w:rsidR="00E52C43" w:rsidRPr="00773A63">
      <w:t>So360</w:t>
    </w:r>
    <w:r w:rsidRPr="00773A63">
      <w:fldChar w:fldCharType="end"/>
    </w:r>
  </w:p>
  <w:p w:rsidR="00313C9F" w:rsidRPr="00773A63" w:rsidRDefault="00313C9F">
    <w:pPr>
      <w:pStyle w:val="FSHNormalS5"/>
    </w:pPr>
    <w:r w:rsidRPr="00773A63">
      <w:fldChar w:fldCharType="begin" w:fldLock="1"/>
    </w:r>
    <w:r w:rsidRPr="00773A63">
      <w:instrText xml:space="preserve"> DOCPROPERTY "MotionarText" *\charformat </w:instrText>
    </w:r>
    <w:r w:rsidRPr="00773A63">
      <w:fldChar w:fldCharType="separate"/>
    </w:r>
    <w:r w:rsidR="00E52C43" w:rsidRPr="00773A63">
      <w:t>av Elina Linna m.fl. (v)</w:t>
    </w:r>
    <w:r w:rsidRPr="00773A63">
      <w:fldChar w:fldCharType="end"/>
    </w:r>
    <w:r w:rsidRPr="00773A63">
      <w:br/>
    </w:r>
    <w:r w:rsidRPr="00773A63">
      <w:fldChar w:fldCharType="begin" w:fldLock="1"/>
    </w:r>
    <w:r w:rsidRPr="00773A63">
      <w:instrText xml:space="preserve"> DOCPROPERTY "SvarFrasKort" *\charformat </w:instrText>
    </w:r>
    <w:r w:rsidRPr="00773A63">
      <w:fldChar w:fldCharType="end"/>
    </w:r>
  </w:p>
  <w:p w:rsidR="00313C9F" w:rsidRPr="00773A63" w:rsidRDefault="00313C9F">
    <w:pPr>
      <w:pStyle w:val="FSHTitel"/>
    </w:pPr>
    <w:r w:rsidRPr="00773A63">
      <w:fldChar w:fldCharType="begin" w:fldLock="1"/>
    </w:r>
    <w:r w:rsidRPr="00773A63">
      <w:instrText xml:space="preserve"> DOCPROPERTY</w:instrText>
    </w:r>
    <w:r w:rsidRPr="00773A63">
      <w:rPr>
        <w:sz w:val="18"/>
      </w:rPr>
      <w:instrText xml:space="preserve"> "RubrikSvar" *\charformat </w:instrText>
    </w:r>
    <w:r w:rsidRPr="00773A63">
      <w:fldChar w:fldCharType="separate"/>
    </w:r>
    <w:r w:rsidR="00E52C43" w:rsidRPr="00773A63">
      <w:t>Omvårdnad</w:t>
    </w:r>
    <w:r w:rsidRPr="00773A63">
      <w:fldChar w:fldCharType="end"/>
    </w:r>
  </w:p>
  <w:p w:rsidR="00313C9F" w:rsidRPr="00773A63" w:rsidRDefault="00313C9F" w:rsidP="006A5B1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A620B32"/>
    <w:lvl w:ilvl="0" w:tplc="387079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9603915">
    <w:abstractNumId w:val="13"/>
  </w:num>
  <w:num w:numId="2" w16cid:durableId="1584995883">
    <w:abstractNumId w:val="10"/>
  </w:num>
  <w:num w:numId="3" w16cid:durableId="175653122">
    <w:abstractNumId w:val="11"/>
  </w:num>
  <w:num w:numId="4" w16cid:durableId="1028070205">
    <w:abstractNumId w:val="12"/>
  </w:num>
  <w:num w:numId="5" w16cid:durableId="402067941">
    <w:abstractNumId w:val="8"/>
  </w:num>
  <w:num w:numId="6" w16cid:durableId="563566420">
    <w:abstractNumId w:val="3"/>
  </w:num>
  <w:num w:numId="7" w16cid:durableId="1955136935">
    <w:abstractNumId w:val="2"/>
  </w:num>
  <w:num w:numId="8" w16cid:durableId="35786833">
    <w:abstractNumId w:val="1"/>
  </w:num>
  <w:num w:numId="9" w16cid:durableId="734856357">
    <w:abstractNumId w:val="0"/>
  </w:num>
  <w:num w:numId="10" w16cid:durableId="1282880795">
    <w:abstractNumId w:val="9"/>
  </w:num>
  <w:num w:numId="11" w16cid:durableId="2058583785">
    <w:abstractNumId w:val="7"/>
  </w:num>
  <w:num w:numId="12" w16cid:durableId="2032805233">
    <w:abstractNumId w:val="6"/>
  </w:num>
  <w:num w:numId="13" w16cid:durableId="685132911">
    <w:abstractNumId w:val="5"/>
  </w:num>
  <w:num w:numId="14" w16cid:durableId="57360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8C625D"/>
    <w:rsid w:val="00064BC3"/>
    <w:rsid w:val="00072FB9"/>
    <w:rsid w:val="000E1E36"/>
    <w:rsid w:val="00100531"/>
    <w:rsid w:val="00196147"/>
    <w:rsid w:val="00201DFB"/>
    <w:rsid w:val="00212FF1"/>
    <w:rsid w:val="00230193"/>
    <w:rsid w:val="002818D3"/>
    <w:rsid w:val="002D11A8"/>
    <w:rsid w:val="00313C9F"/>
    <w:rsid w:val="00343A0E"/>
    <w:rsid w:val="003C35A3"/>
    <w:rsid w:val="004A0504"/>
    <w:rsid w:val="004E38D9"/>
    <w:rsid w:val="005366BB"/>
    <w:rsid w:val="005E718C"/>
    <w:rsid w:val="00621C0D"/>
    <w:rsid w:val="006A5B1A"/>
    <w:rsid w:val="00722AB3"/>
    <w:rsid w:val="00740D6D"/>
    <w:rsid w:val="00773A63"/>
    <w:rsid w:val="00782FE0"/>
    <w:rsid w:val="007B67A7"/>
    <w:rsid w:val="007C6092"/>
    <w:rsid w:val="008C625D"/>
    <w:rsid w:val="008D4DF0"/>
    <w:rsid w:val="00A053C6"/>
    <w:rsid w:val="00B13BF0"/>
    <w:rsid w:val="00B367FF"/>
    <w:rsid w:val="00B5305F"/>
    <w:rsid w:val="00B72586"/>
    <w:rsid w:val="00B86F44"/>
    <w:rsid w:val="00C1285C"/>
    <w:rsid w:val="00C27B7D"/>
    <w:rsid w:val="00C50573"/>
    <w:rsid w:val="00CE7594"/>
    <w:rsid w:val="00DC6C70"/>
    <w:rsid w:val="00E22893"/>
    <w:rsid w:val="00E360DE"/>
    <w:rsid w:val="00E52C43"/>
    <w:rsid w:val="00E61838"/>
    <w:rsid w:val="00E75D28"/>
    <w:rsid w:val="00E84F25"/>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4953F2-0B42-473D-A0CE-5A35DEA6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6F44"/>
    <w:pPr>
      <w:spacing w:after="250"/>
    </w:pPr>
  </w:style>
  <w:style w:type="paragraph" w:customStyle="1" w:styleId="Hemstlatt">
    <w:name w:val="Hemstl_att"/>
    <w:aliases w:val="HemstPunkt,HemstPunktFlera,HemställansPunkt,Förslagstext"/>
    <w:basedOn w:val="Normal"/>
    <w:next w:val="Normal"/>
    <w:rsid w:val="006A5B1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B367F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768</Words>
  <Characters>4617</Characters>
  <Application>Microsoft Office Word</Application>
  <DocSecurity>4</DocSecurity>
  <Lines>85</Lines>
  <Paragraphs>20</Paragraphs>
  <ScaleCrop>false</ScaleCrop>
  <HeadingPairs>
    <vt:vector size="2" baseType="variant">
      <vt:variant>
        <vt:lpstr>Rubrik</vt:lpstr>
      </vt:variant>
      <vt:variant>
        <vt:i4>1</vt:i4>
      </vt:variant>
    </vt:vector>
  </HeadingPairs>
  <TitlesOfParts>
    <vt:vector size="1" baseType="lpstr">
      <vt:lpstr>So360</vt:lpstr>
    </vt:vector>
  </TitlesOfParts>
  <Company>Riksdagen</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So360</dc:title>
  <dc:subject>So360</dc:subject>
  <dc:creator>Riksdagen</dc:creator>
  <cp:keywords>Riksdagen</cp:keywords>
  <dc:description/>
  <cp:lastModifiedBy>Lars Brink</cp:lastModifiedBy>
  <cp:revision>2</cp:revision>
  <cp:lastPrinted>2005-12-30T09:03:00Z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mot2000_411_2005-09-20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Omvårdnad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Omvårdnad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(v)\Burman, Ingrid (v)\Hoffmann, Ulla (v)\Larsson, Kalle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Ulla Hoffmann (v), Kalle Larsson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20052006000000000118000004300075</vt:lpwstr>
  </property>
  <property fmtid="{D5CDD505-2E9C-101B-9397-08002B2CF9AE}" pid="47" name="datum">
    <vt:lpwstr>050929</vt:lpwstr>
  </property>
  <property fmtid="{D5CDD505-2E9C-101B-9397-08002B2CF9AE}" pid="48" name="avsändar-e-post">
    <vt:lpwstr>jill-marie.linder@riksdagen.se</vt:lpwstr>
  </property>
  <property fmtid="{D5CDD505-2E9C-101B-9397-08002B2CF9AE}" pid="49" name="id">
    <vt:lpwstr>20052006000000000118000004300075</vt:lpwstr>
  </property>
  <property fmtid="{D5CDD505-2E9C-101B-9397-08002B2CF9AE}" pid="50" name="nummer">
    <vt:lpwstr>360</vt:lpwstr>
  </property>
  <property fmtid="{D5CDD505-2E9C-101B-9397-08002B2CF9AE}" pid="51" name="utskottsbeteckning">
    <vt:lpwstr>So</vt:lpwstr>
  </property>
</Properties>
</file>