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F3120B" w14:textId="77777777">
        <w:tc>
          <w:tcPr>
            <w:tcW w:w="2268" w:type="dxa"/>
          </w:tcPr>
          <w:p w14:paraId="3AF3120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AF3120A" w14:textId="77777777" w:rsidR="006E4E11" w:rsidRDefault="006E4E11" w:rsidP="007242A3">
            <w:pPr>
              <w:framePr w:w="5035" w:h="1644" w:wrap="notBeside" w:vAnchor="page" w:hAnchor="page" w:x="6573" w:y="721"/>
              <w:rPr>
                <w:rFonts w:ascii="TradeGothic" w:hAnsi="TradeGothic"/>
                <w:i/>
                <w:sz w:val="18"/>
              </w:rPr>
            </w:pPr>
          </w:p>
        </w:tc>
      </w:tr>
      <w:tr w:rsidR="006E4E11" w14:paraId="3AF3120E" w14:textId="77777777">
        <w:tc>
          <w:tcPr>
            <w:tcW w:w="2268" w:type="dxa"/>
          </w:tcPr>
          <w:p w14:paraId="3AF3120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AF3120D" w14:textId="77777777" w:rsidR="006E4E11" w:rsidRDefault="006E4E11" w:rsidP="007242A3">
            <w:pPr>
              <w:framePr w:w="5035" w:h="1644" w:wrap="notBeside" w:vAnchor="page" w:hAnchor="page" w:x="6573" w:y="721"/>
              <w:rPr>
                <w:rFonts w:ascii="TradeGothic" w:hAnsi="TradeGothic"/>
                <w:b/>
                <w:sz w:val="22"/>
              </w:rPr>
            </w:pPr>
          </w:p>
        </w:tc>
      </w:tr>
      <w:tr w:rsidR="006E4E11" w14:paraId="3AF31211" w14:textId="77777777">
        <w:tc>
          <w:tcPr>
            <w:tcW w:w="3402" w:type="dxa"/>
            <w:gridSpan w:val="2"/>
          </w:tcPr>
          <w:p w14:paraId="3AF3120F" w14:textId="77777777" w:rsidR="006E4E11" w:rsidRDefault="006E4E11" w:rsidP="007242A3">
            <w:pPr>
              <w:framePr w:w="5035" w:h="1644" w:wrap="notBeside" w:vAnchor="page" w:hAnchor="page" w:x="6573" w:y="721"/>
            </w:pPr>
          </w:p>
        </w:tc>
        <w:tc>
          <w:tcPr>
            <w:tcW w:w="1865" w:type="dxa"/>
          </w:tcPr>
          <w:p w14:paraId="3AF31210" w14:textId="77777777" w:rsidR="006E4E11" w:rsidRDefault="006E4E11" w:rsidP="007242A3">
            <w:pPr>
              <w:framePr w:w="5035" w:h="1644" w:wrap="notBeside" w:vAnchor="page" w:hAnchor="page" w:x="6573" w:y="721"/>
            </w:pPr>
          </w:p>
        </w:tc>
      </w:tr>
      <w:tr w:rsidR="006E4E11" w14:paraId="3AF31214" w14:textId="77777777">
        <w:tc>
          <w:tcPr>
            <w:tcW w:w="2268" w:type="dxa"/>
          </w:tcPr>
          <w:p w14:paraId="3AF31212" w14:textId="77777777" w:rsidR="006E4E11" w:rsidRDefault="006E4E11" w:rsidP="007242A3">
            <w:pPr>
              <w:framePr w:w="5035" w:h="1644" w:wrap="notBeside" w:vAnchor="page" w:hAnchor="page" w:x="6573" w:y="721"/>
            </w:pPr>
          </w:p>
        </w:tc>
        <w:tc>
          <w:tcPr>
            <w:tcW w:w="2999" w:type="dxa"/>
            <w:gridSpan w:val="2"/>
          </w:tcPr>
          <w:p w14:paraId="3AF31213" w14:textId="04A186D2" w:rsidR="006E4E11" w:rsidRPr="00ED583F" w:rsidRDefault="00D1612E" w:rsidP="007242A3">
            <w:pPr>
              <w:framePr w:w="5035" w:h="1644" w:wrap="notBeside" w:vAnchor="page" w:hAnchor="page" w:x="6573" w:y="721"/>
              <w:rPr>
                <w:sz w:val="20"/>
              </w:rPr>
            </w:pPr>
            <w:r>
              <w:rPr>
                <w:sz w:val="20"/>
              </w:rPr>
              <w:t xml:space="preserve">Dnr </w:t>
            </w:r>
            <w:r w:rsidRPr="00D1612E">
              <w:rPr>
                <w:sz w:val="20"/>
              </w:rPr>
              <w:t>N2016/06363/HL</w:t>
            </w:r>
          </w:p>
        </w:tc>
      </w:tr>
      <w:tr w:rsidR="006E4E11" w14:paraId="3AF31217" w14:textId="77777777">
        <w:tc>
          <w:tcPr>
            <w:tcW w:w="2268" w:type="dxa"/>
          </w:tcPr>
          <w:p w14:paraId="3AF31215" w14:textId="77777777" w:rsidR="006E4E11" w:rsidRDefault="006E4E11" w:rsidP="007242A3">
            <w:pPr>
              <w:framePr w:w="5035" w:h="1644" w:wrap="notBeside" w:vAnchor="page" w:hAnchor="page" w:x="6573" w:y="721"/>
            </w:pPr>
          </w:p>
        </w:tc>
        <w:tc>
          <w:tcPr>
            <w:tcW w:w="2999" w:type="dxa"/>
            <w:gridSpan w:val="2"/>
          </w:tcPr>
          <w:p w14:paraId="3AF3121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AF31219" w14:textId="77777777">
        <w:trPr>
          <w:trHeight w:val="284"/>
        </w:trPr>
        <w:tc>
          <w:tcPr>
            <w:tcW w:w="4911" w:type="dxa"/>
          </w:tcPr>
          <w:p w14:paraId="3AF31218" w14:textId="77777777" w:rsidR="006E4E11" w:rsidRDefault="00D1612E">
            <w:pPr>
              <w:pStyle w:val="Avsndare"/>
              <w:framePr w:h="2483" w:wrap="notBeside" w:x="1504"/>
              <w:rPr>
                <w:b/>
                <w:i w:val="0"/>
                <w:sz w:val="22"/>
              </w:rPr>
            </w:pPr>
            <w:r>
              <w:rPr>
                <w:b/>
                <w:i w:val="0"/>
                <w:sz w:val="22"/>
              </w:rPr>
              <w:t>Näringsdepartementet</w:t>
            </w:r>
          </w:p>
        </w:tc>
      </w:tr>
      <w:tr w:rsidR="006E4E11" w14:paraId="3AF3121B" w14:textId="77777777">
        <w:trPr>
          <w:trHeight w:val="284"/>
        </w:trPr>
        <w:tc>
          <w:tcPr>
            <w:tcW w:w="4911" w:type="dxa"/>
          </w:tcPr>
          <w:p w14:paraId="3AF3121A" w14:textId="77777777" w:rsidR="006E4E11" w:rsidRDefault="00D1612E">
            <w:pPr>
              <w:pStyle w:val="Avsndare"/>
              <w:framePr w:h="2483" w:wrap="notBeside" w:x="1504"/>
              <w:rPr>
                <w:bCs/>
                <w:iCs/>
              </w:rPr>
            </w:pPr>
            <w:r>
              <w:rPr>
                <w:bCs/>
                <w:iCs/>
              </w:rPr>
              <w:t>Landsbygdsministern</w:t>
            </w:r>
          </w:p>
        </w:tc>
      </w:tr>
      <w:tr w:rsidR="006E4E11" w14:paraId="3AF3121E" w14:textId="77777777">
        <w:trPr>
          <w:trHeight w:val="284"/>
        </w:trPr>
        <w:tc>
          <w:tcPr>
            <w:tcW w:w="4911" w:type="dxa"/>
          </w:tcPr>
          <w:p w14:paraId="3AF3121D" w14:textId="63EE6C2C" w:rsidR="006E4E11" w:rsidRDefault="006E4E11" w:rsidP="009257AE">
            <w:pPr>
              <w:pStyle w:val="Avsndare"/>
              <w:framePr w:h="2483" w:wrap="notBeside" w:x="1504"/>
              <w:rPr>
                <w:bCs/>
                <w:iCs/>
              </w:rPr>
            </w:pPr>
          </w:p>
        </w:tc>
      </w:tr>
      <w:tr w:rsidR="006E4E11" w14:paraId="3AF31220" w14:textId="77777777">
        <w:trPr>
          <w:trHeight w:val="284"/>
        </w:trPr>
        <w:tc>
          <w:tcPr>
            <w:tcW w:w="4911" w:type="dxa"/>
          </w:tcPr>
          <w:p w14:paraId="3AF3121F" w14:textId="77777777" w:rsidR="006E4E11" w:rsidRDefault="006E4E11">
            <w:pPr>
              <w:pStyle w:val="Avsndare"/>
              <w:framePr w:h="2483" w:wrap="notBeside" w:x="1504"/>
              <w:rPr>
                <w:bCs/>
                <w:iCs/>
              </w:rPr>
            </w:pPr>
          </w:p>
        </w:tc>
      </w:tr>
      <w:tr w:rsidR="006E4E11" w14:paraId="3AF31222" w14:textId="77777777">
        <w:trPr>
          <w:trHeight w:val="284"/>
        </w:trPr>
        <w:tc>
          <w:tcPr>
            <w:tcW w:w="4911" w:type="dxa"/>
          </w:tcPr>
          <w:p w14:paraId="3AF31221" w14:textId="77777777" w:rsidR="006E4E11" w:rsidRDefault="006E4E11">
            <w:pPr>
              <w:pStyle w:val="Avsndare"/>
              <w:framePr w:h="2483" w:wrap="notBeside" w:x="1504"/>
              <w:rPr>
                <w:bCs/>
                <w:iCs/>
              </w:rPr>
            </w:pPr>
          </w:p>
        </w:tc>
      </w:tr>
      <w:tr w:rsidR="006E4E11" w14:paraId="3AF31224" w14:textId="77777777">
        <w:trPr>
          <w:trHeight w:val="284"/>
        </w:trPr>
        <w:tc>
          <w:tcPr>
            <w:tcW w:w="4911" w:type="dxa"/>
          </w:tcPr>
          <w:p w14:paraId="3AF31223" w14:textId="77777777" w:rsidR="006E4E11" w:rsidRDefault="006E4E11">
            <w:pPr>
              <w:pStyle w:val="Avsndare"/>
              <w:framePr w:h="2483" w:wrap="notBeside" w:x="1504"/>
              <w:rPr>
                <w:bCs/>
                <w:iCs/>
              </w:rPr>
            </w:pPr>
          </w:p>
        </w:tc>
      </w:tr>
      <w:tr w:rsidR="006E4E11" w14:paraId="3AF31226" w14:textId="77777777">
        <w:trPr>
          <w:trHeight w:val="284"/>
        </w:trPr>
        <w:tc>
          <w:tcPr>
            <w:tcW w:w="4911" w:type="dxa"/>
          </w:tcPr>
          <w:p w14:paraId="3AF31225" w14:textId="77777777" w:rsidR="006E4E11" w:rsidRDefault="006E4E11">
            <w:pPr>
              <w:pStyle w:val="Avsndare"/>
              <w:framePr w:h="2483" w:wrap="notBeside" w:x="1504"/>
              <w:rPr>
                <w:bCs/>
                <w:iCs/>
              </w:rPr>
            </w:pPr>
          </w:p>
        </w:tc>
      </w:tr>
      <w:tr w:rsidR="006E4E11" w14:paraId="3AF31228" w14:textId="77777777">
        <w:trPr>
          <w:trHeight w:val="284"/>
        </w:trPr>
        <w:tc>
          <w:tcPr>
            <w:tcW w:w="4911" w:type="dxa"/>
          </w:tcPr>
          <w:p w14:paraId="3AF31227" w14:textId="77777777" w:rsidR="006E4E11" w:rsidRDefault="006E4E11">
            <w:pPr>
              <w:pStyle w:val="Avsndare"/>
              <w:framePr w:h="2483" w:wrap="notBeside" w:x="1504"/>
              <w:rPr>
                <w:bCs/>
                <w:iCs/>
              </w:rPr>
            </w:pPr>
          </w:p>
        </w:tc>
      </w:tr>
      <w:tr w:rsidR="006E4E11" w14:paraId="3AF3122A" w14:textId="77777777">
        <w:trPr>
          <w:trHeight w:val="284"/>
        </w:trPr>
        <w:tc>
          <w:tcPr>
            <w:tcW w:w="4911" w:type="dxa"/>
          </w:tcPr>
          <w:p w14:paraId="3AF31229" w14:textId="77777777" w:rsidR="006E4E11" w:rsidRDefault="006E4E11">
            <w:pPr>
              <w:pStyle w:val="Avsndare"/>
              <w:framePr w:h="2483" w:wrap="notBeside" w:x="1504"/>
              <w:rPr>
                <w:bCs/>
                <w:iCs/>
              </w:rPr>
            </w:pPr>
          </w:p>
        </w:tc>
      </w:tr>
    </w:tbl>
    <w:p w14:paraId="3AF3122B" w14:textId="77777777" w:rsidR="006E4E11" w:rsidRDefault="00D1612E">
      <w:pPr>
        <w:framePr w:w="4400" w:h="2523" w:wrap="notBeside" w:vAnchor="page" w:hAnchor="page" w:x="6453" w:y="2445"/>
        <w:ind w:left="142"/>
      </w:pPr>
      <w:r>
        <w:t>Till riksdagen</w:t>
      </w:r>
    </w:p>
    <w:p w14:paraId="3AF3122C" w14:textId="77777777" w:rsidR="006E4E11" w:rsidRDefault="00D1612E" w:rsidP="00D1612E">
      <w:pPr>
        <w:pStyle w:val="RKrubrik"/>
        <w:pBdr>
          <w:bottom w:val="single" w:sz="4" w:space="1" w:color="auto"/>
        </w:pBdr>
        <w:spacing w:before="0" w:after="0"/>
      </w:pPr>
      <w:r>
        <w:t>Svar på fråga</w:t>
      </w:r>
      <w:r w:rsidR="00C320F5">
        <w:t xml:space="preserve"> 2016/17:100</w:t>
      </w:r>
      <w:r>
        <w:t xml:space="preserve"> av Eskil Erlandsson (C) </w:t>
      </w:r>
      <w:r w:rsidR="00C320F5">
        <w:t>Skyndsamma åtgärder mot långa handläggningstider för jordbrukarstöd</w:t>
      </w:r>
    </w:p>
    <w:p w14:paraId="3AF3122D" w14:textId="77777777" w:rsidR="006E4E11" w:rsidRDefault="006E4E11">
      <w:pPr>
        <w:pStyle w:val="RKnormal"/>
      </w:pPr>
    </w:p>
    <w:p w14:paraId="3AF3122E" w14:textId="2F1E62A5" w:rsidR="006E4E11" w:rsidRDefault="00D1612E" w:rsidP="00D1612E">
      <w:pPr>
        <w:overflowPunct/>
        <w:spacing w:line="240" w:lineRule="auto"/>
        <w:textAlignment w:val="auto"/>
      </w:pPr>
      <w:r>
        <w:t>Eskil Erlandsson har frågat mig h</w:t>
      </w:r>
      <w:r w:rsidRPr="00D1612E">
        <w:t xml:space="preserve">ur </w:t>
      </w:r>
      <w:r>
        <w:t xml:space="preserve">jag </w:t>
      </w:r>
      <w:r w:rsidRPr="00D1612E">
        <w:t xml:space="preserve">och regeringen </w:t>
      </w:r>
      <w:r>
        <w:t xml:space="preserve">kommer </w:t>
      </w:r>
      <w:r w:rsidRPr="00D1612E">
        <w:t>att garantera att de långa</w:t>
      </w:r>
      <w:r>
        <w:t xml:space="preserve"> </w:t>
      </w:r>
      <w:r w:rsidRPr="00D1612E">
        <w:t>handläggningstiderna och väntan på utbetalning skyndsamt minskar för att</w:t>
      </w:r>
      <w:r>
        <w:t xml:space="preserve"> </w:t>
      </w:r>
      <w:r w:rsidRPr="00D1612E">
        <w:t>lantbr</w:t>
      </w:r>
      <w:r>
        <w:t xml:space="preserve">ukarna snabbt ska få beslut och </w:t>
      </w:r>
      <w:r w:rsidRPr="00D1612E">
        <w:t>ut</w:t>
      </w:r>
      <w:r w:rsidR="00690457">
        <w:softHyphen/>
      </w:r>
      <w:r w:rsidRPr="00D1612E">
        <w:t>betalningar</w:t>
      </w:r>
      <w:r w:rsidR="00C320F5">
        <w:t>.</w:t>
      </w:r>
    </w:p>
    <w:p w14:paraId="3AF3122F" w14:textId="77777777" w:rsidR="008636B6" w:rsidRDefault="008636B6" w:rsidP="00D1612E">
      <w:pPr>
        <w:overflowPunct/>
        <w:spacing w:line="240" w:lineRule="auto"/>
        <w:textAlignment w:val="auto"/>
      </w:pPr>
    </w:p>
    <w:p w14:paraId="3AF31230" w14:textId="34152A35" w:rsidR="008636B6" w:rsidRDefault="00D1612E" w:rsidP="00D1612E">
      <w:pPr>
        <w:overflowPunct/>
        <w:spacing w:line="240" w:lineRule="auto"/>
        <w:textAlignment w:val="auto"/>
      </w:pPr>
      <w:r>
        <w:t>Jag har stor förståelse för att de långa handläggningstiderna för stöd ur landsbygdsprogrammet skapar</w:t>
      </w:r>
      <w:r w:rsidR="00690457">
        <w:t xml:space="preserve"> irritation hos de stödsökande.</w:t>
      </w:r>
    </w:p>
    <w:p w14:paraId="3AF31231" w14:textId="77777777" w:rsidR="008636B6" w:rsidRDefault="008636B6" w:rsidP="00D1612E">
      <w:pPr>
        <w:overflowPunct/>
        <w:spacing w:line="240" w:lineRule="auto"/>
        <w:textAlignment w:val="auto"/>
      </w:pPr>
    </w:p>
    <w:p w14:paraId="3AF31232" w14:textId="03A46E8F" w:rsidR="00D1612E" w:rsidRDefault="00D1612E" w:rsidP="00D1612E">
      <w:pPr>
        <w:overflowPunct/>
        <w:spacing w:line="240" w:lineRule="auto"/>
        <w:textAlignment w:val="auto"/>
      </w:pPr>
      <w:r>
        <w:t xml:space="preserve">Införandet av den nya och i långa stycken </w:t>
      </w:r>
      <w:r w:rsidR="008636B6">
        <w:t>förändrade jordbrukspolitiken har inneburit en enorm påfrestning på administrationen både hos Jord</w:t>
      </w:r>
      <w:r w:rsidR="00690457">
        <w:softHyphen/>
      </w:r>
      <w:r w:rsidR="008636B6">
        <w:t xml:space="preserve">bruksverket och också </w:t>
      </w:r>
      <w:r w:rsidR="00C320F5">
        <w:t>l</w:t>
      </w:r>
      <w:r w:rsidR="008636B6">
        <w:t>änsstyrelserna. Stora insatser har gjorts och görs för att komma tillrätta med eftersläpningen i handläggningen. Samtidigt är det viktigt att handläggningen utförs och beslut fattas på korrekt grund för att inte riskera att enskilda stödsökare drabbas av återkrav och Sverige av sanktioner för en felaktig hantering av stöden.</w:t>
      </w:r>
    </w:p>
    <w:p w14:paraId="3AF31233" w14:textId="77777777" w:rsidR="008636B6" w:rsidRDefault="008636B6" w:rsidP="00D1612E">
      <w:pPr>
        <w:overflowPunct/>
        <w:spacing w:line="240" w:lineRule="auto"/>
        <w:textAlignment w:val="auto"/>
      </w:pPr>
    </w:p>
    <w:p w14:paraId="3AF31234" w14:textId="68ABDB93" w:rsidR="008636B6" w:rsidRDefault="008636B6" w:rsidP="00D1612E">
      <w:pPr>
        <w:overflowPunct/>
        <w:spacing w:line="240" w:lineRule="auto"/>
        <w:textAlignment w:val="auto"/>
      </w:pPr>
      <w:r>
        <w:t xml:space="preserve">För att förbättra situationen och därmed korta handläggningstiderna har regeringen </w:t>
      </w:r>
      <w:r w:rsidR="0053022B">
        <w:t xml:space="preserve">i budgetpropositionen för 2017 </w:t>
      </w:r>
      <w:r w:rsidR="00C320F5">
        <w:t xml:space="preserve">föreslagit </w:t>
      </w:r>
      <w:r>
        <w:t>att Jordbruks</w:t>
      </w:r>
      <w:r w:rsidR="00690457">
        <w:softHyphen/>
      </w:r>
      <w:r>
        <w:t>verkets förvaltningsanslag</w:t>
      </w:r>
      <w:r w:rsidR="00C320F5">
        <w:t xml:space="preserve"> ökas</w:t>
      </w:r>
      <w:r w:rsidR="00D407C9">
        <w:t xml:space="preserve"> med </w:t>
      </w:r>
      <w:r w:rsidR="0053022B">
        <w:t>6</w:t>
      </w:r>
      <w:r w:rsidR="007534C1">
        <w:t>0 miljoner</w:t>
      </w:r>
      <w:r w:rsidR="00D407C9">
        <w:t xml:space="preserve"> kr</w:t>
      </w:r>
      <w:r w:rsidR="007534C1">
        <w:t>onor</w:t>
      </w:r>
      <w:r w:rsidR="00847761">
        <w:t xml:space="preserve"> per år 2017</w:t>
      </w:r>
      <w:r w:rsidR="00847761">
        <w:softHyphen/>
        <w:t>–</w:t>
      </w:r>
      <w:bookmarkStart w:id="0" w:name="_GoBack"/>
      <w:bookmarkEnd w:id="0"/>
      <w:r w:rsidR="0053022B">
        <w:t xml:space="preserve"> 2020</w:t>
      </w:r>
      <w:r w:rsidR="008E092C">
        <w:t xml:space="preserve"> för att stärka de administrativa resurserna</w:t>
      </w:r>
      <w:r w:rsidR="00D407C9">
        <w:t xml:space="preserve">. </w:t>
      </w:r>
      <w:r w:rsidR="007534C1">
        <w:t xml:space="preserve">Detta kommer de </w:t>
      </w:r>
      <w:proofErr w:type="spellStart"/>
      <w:r w:rsidR="007534C1">
        <w:t>stöd</w:t>
      </w:r>
      <w:r w:rsidR="00690457">
        <w:softHyphen/>
      </w:r>
      <w:r w:rsidR="007534C1">
        <w:t>sökande</w:t>
      </w:r>
      <w:proofErr w:type="spellEnd"/>
      <w:r w:rsidR="007534C1">
        <w:t xml:space="preserve"> till del genom att det skapar förutsättning för en effektivare handläggning hos myndigheten.</w:t>
      </w:r>
    </w:p>
    <w:p w14:paraId="3AF31235" w14:textId="77777777" w:rsidR="00D1612E" w:rsidRDefault="00D1612E">
      <w:pPr>
        <w:pStyle w:val="RKnormal"/>
      </w:pPr>
    </w:p>
    <w:p w14:paraId="3AF31236" w14:textId="77777777" w:rsidR="00D1612E" w:rsidRDefault="00D1612E">
      <w:pPr>
        <w:pStyle w:val="RKnormal"/>
      </w:pPr>
      <w:r>
        <w:t>Stockholm den 1 november 2016</w:t>
      </w:r>
    </w:p>
    <w:p w14:paraId="3AF31237" w14:textId="77777777" w:rsidR="00D1612E" w:rsidRDefault="00D1612E">
      <w:pPr>
        <w:pStyle w:val="RKnormal"/>
      </w:pPr>
    </w:p>
    <w:p w14:paraId="3AF31238" w14:textId="77777777" w:rsidR="00D1612E" w:rsidRDefault="00D1612E">
      <w:pPr>
        <w:pStyle w:val="RKnormal"/>
      </w:pPr>
    </w:p>
    <w:p w14:paraId="578B3A78" w14:textId="77777777" w:rsidR="0040258D" w:rsidRDefault="0040258D">
      <w:pPr>
        <w:pStyle w:val="RKnormal"/>
      </w:pPr>
    </w:p>
    <w:p w14:paraId="3AF31239" w14:textId="77777777" w:rsidR="00D1612E" w:rsidRDefault="00D1612E">
      <w:pPr>
        <w:pStyle w:val="RKnormal"/>
      </w:pPr>
      <w:r>
        <w:t>Sven-Erik Bucht</w:t>
      </w:r>
    </w:p>
    <w:p w14:paraId="3AF3123A" w14:textId="77777777" w:rsidR="008E092C" w:rsidRDefault="008E092C">
      <w:pPr>
        <w:pStyle w:val="RKnormal"/>
      </w:pPr>
    </w:p>
    <w:p w14:paraId="3AF3123B" w14:textId="77777777" w:rsidR="008E092C" w:rsidRDefault="008E092C">
      <w:pPr>
        <w:pStyle w:val="RKnormal"/>
      </w:pPr>
    </w:p>
    <w:sectPr w:rsidR="008E092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3123E" w14:textId="77777777" w:rsidR="00D1612E" w:rsidRDefault="00D1612E">
      <w:r>
        <w:separator/>
      </w:r>
    </w:p>
  </w:endnote>
  <w:endnote w:type="continuationSeparator" w:id="0">
    <w:p w14:paraId="3AF3123F" w14:textId="77777777" w:rsidR="00D1612E" w:rsidRDefault="00D1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3123C" w14:textId="77777777" w:rsidR="00D1612E" w:rsidRDefault="00D1612E">
      <w:r>
        <w:separator/>
      </w:r>
    </w:p>
  </w:footnote>
  <w:footnote w:type="continuationSeparator" w:id="0">
    <w:p w14:paraId="3AF3123D" w14:textId="77777777" w:rsidR="00D1612E" w:rsidRDefault="00D16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3124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551E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F31244" w14:textId="77777777">
      <w:trPr>
        <w:cantSplit/>
      </w:trPr>
      <w:tc>
        <w:tcPr>
          <w:tcW w:w="3119" w:type="dxa"/>
        </w:tcPr>
        <w:p w14:paraId="3AF3124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AF31242" w14:textId="77777777" w:rsidR="00E80146" w:rsidRDefault="00E80146">
          <w:pPr>
            <w:pStyle w:val="Sidhuvud"/>
            <w:ind w:right="360"/>
          </w:pPr>
        </w:p>
      </w:tc>
      <w:tc>
        <w:tcPr>
          <w:tcW w:w="1525" w:type="dxa"/>
        </w:tcPr>
        <w:p w14:paraId="3AF31243" w14:textId="77777777" w:rsidR="00E80146" w:rsidRDefault="00E80146">
          <w:pPr>
            <w:pStyle w:val="Sidhuvud"/>
            <w:ind w:right="360"/>
          </w:pPr>
        </w:p>
      </w:tc>
    </w:tr>
  </w:tbl>
  <w:p w14:paraId="3AF3124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3124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551E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F3124A" w14:textId="77777777">
      <w:trPr>
        <w:cantSplit/>
      </w:trPr>
      <w:tc>
        <w:tcPr>
          <w:tcW w:w="3119" w:type="dxa"/>
        </w:tcPr>
        <w:p w14:paraId="3AF3124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AF31248" w14:textId="77777777" w:rsidR="00E80146" w:rsidRDefault="00E80146">
          <w:pPr>
            <w:pStyle w:val="Sidhuvud"/>
            <w:ind w:right="360"/>
          </w:pPr>
        </w:p>
      </w:tc>
      <w:tc>
        <w:tcPr>
          <w:tcW w:w="1525" w:type="dxa"/>
        </w:tcPr>
        <w:p w14:paraId="3AF31249" w14:textId="77777777" w:rsidR="00E80146" w:rsidRDefault="00E80146">
          <w:pPr>
            <w:pStyle w:val="Sidhuvud"/>
            <w:ind w:right="360"/>
          </w:pPr>
        </w:p>
      </w:tc>
    </w:tr>
  </w:tbl>
  <w:p w14:paraId="3AF3124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3124C" w14:textId="77777777" w:rsidR="00D1612E" w:rsidRDefault="00AE2A35">
    <w:pPr>
      <w:framePr w:w="2948" w:h="1321" w:hRule="exact" w:wrap="notBeside" w:vAnchor="page" w:hAnchor="page" w:x="1362" w:y="653"/>
    </w:pPr>
    <w:r>
      <w:rPr>
        <w:noProof/>
        <w:lang w:eastAsia="sv-SE"/>
      </w:rPr>
      <w:drawing>
        <wp:inline distT="0" distB="0" distL="0" distR="0" wp14:anchorId="3AF31251" wp14:editId="3AF3125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F3124D" w14:textId="77777777" w:rsidR="00E80146" w:rsidRDefault="00E80146">
    <w:pPr>
      <w:pStyle w:val="RKrubrik"/>
      <w:keepNext w:val="0"/>
      <w:tabs>
        <w:tab w:val="clear" w:pos="1134"/>
        <w:tab w:val="clear" w:pos="2835"/>
      </w:tabs>
      <w:spacing w:before="0" w:after="0" w:line="320" w:lineRule="atLeast"/>
      <w:rPr>
        <w:bCs/>
      </w:rPr>
    </w:pPr>
  </w:p>
  <w:p w14:paraId="3AF3124E" w14:textId="77777777" w:rsidR="00E80146" w:rsidRDefault="00E80146">
    <w:pPr>
      <w:rPr>
        <w:rFonts w:ascii="TradeGothic" w:hAnsi="TradeGothic"/>
        <w:b/>
        <w:bCs/>
        <w:spacing w:val="12"/>
        <w:sz w:val="22"/>
      </w:rPr>
    </w:pPr>
  </w:p>
  <w:p w14:paraId="3AF3124F" w14:textId="77777777" w:rsidR="00E80146" w:rsidRDefault="00E80146">
    <w:pPr>
      <w:pStyle w:val="RKrubrik"/>
      <w:keepNext w:val="0"/>
      <w:tabs>
        <w:tab w:val="clear" w:pos="1134"/>
        <w:tab w:val="clear" w:pos="2835"/>
      </w:tabs>
      <w:spacing w:before="0" w:after="0" w:line="320" w:lineRule="atLeast"/>
      <w:rPr>
        <w:bCs/>
      </w:rPr>
    </w:pPr>
  </w:p>
  <w:p w14:paraId="3AF3125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2E"/>
    <w:rsid w:val="00150384"/>
    <w:rsid w:val="00160901"/>
    <w:rsid w:val="001805B7"/>
    <w:rsid w:val="00367B1C"/>
    <w:rsid w:val="0040258D"/>
    <w:rsid w:val="004A328D"/>
    <w:rsid w:val="0053022B"/>
    <w:rsid w:val="005551ED"/>
    <w:rsid w:val="0058762B"/>
    <w:rsid w:val="00690457"/>
    <w:rsid w:val="006E4E11"/>
    <w:rsid w:val="007242A3"/>
    <w:rsid w:val="007534C1"/>
    <w:rsid w:val="007A6855"/>
    <w:rsid w:val="00847761"/>
    <w:rsid w:val="008636B6"/>
    <w:rsid w:val="008E092C"/>
    <w:rsid w:val="0092027A"/>
    <w:rsid w:val="009257AE"/>
    <w:rsid w:val="00955E31"/>
    <w:rsid w:val="00992E72"/>
    <w:rsid w:val="00995DD7"/>
    <w:rsid w:val="009D2FD1"/>
    <w:rsid w:val="00AE2A35"/>
    <w:rsid w:val="00AF26D1"/>
    <w:rsid w:val="00B77E6C"/>
    <w:rsid w:val="00C320F5"/>
    <w:rsid w:val="00CB3FF4"/>
    <w:rsid w:val="00D133D7"/>
    <w:rsid w:val="00D1612E"/>
    <w:rsid w:val="00D407C9"/>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3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407C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407C9"/>
    <w:rPr>
      <w:rFonts w:ascii="Tahoma" w:hAnsi="Tahoma" w:cs="Tahoma"/>
      <w:sz w:val="16"/>
      <w:szCs w:val="16"/>
      <w:lang w:eastAsia="en-US"/>
    </w:rPr>
  </w:style>
  <w:style w:type="character" w:styleId="Kommentarsreferens">
    <w:name w:val="annotation reference"/>
    <w:basedOn w:val="Standardstycketeckensnitt"/>
    <w:rsid w:val="00D407C9"/>
    <w:rPr>
      <w:sz w:val="16"/>
      <w:szCs w:val="16"/>
    </w:rPr>
  </w:style>
  <w:style w:type="paragraph" w:styleId="Kommentarer">
    <w:name w:val="annotation text"/>
    <w:basedOn w:val="Normal"/>
    <w:link w:val="KommentarerChar"/>
    <w:rsid w:val="00D407C9"/>
    <w:pPr>
      <w:spacing w:line="240" w:lineRule="auto"/>
    </w:pPr>
    <w:rPr>
      <w:sz w:val="20"/>
    </w:rPr>
  </w:style>
  <w:style w:type="character" w:customStyle="1" w:styleId="KommentarerChar">
    <w:name w:val="Kommentarer Char"/>
    <w:basedOn w:val="Standardstycketeckensnitt"/>
    <w:link w:val="Kommentarer"/>
    <w:rsid w:val="00D407C9"/>
    <w:rPr>
      <w:rFonts w:ascii="OrigGarmnd BT" w:hAnsi="OrigGarmnd BT"/>
      <w:lang w:eastAsia="en-US"/>
    </w:rPr>
  </w:style>
  <w:style w:type="paragraph" w:styleId="Kommentarsmne">
    <w:name w:val="annotation subject"/>
    <w:basedOn w:val="Kommentarer"/>
    <w:next w:val="Kommentarer"/>
    <w:link w:val="KommentarsmneChar"/>
    <w:rsid w:val="00D407C9"/>
    <w:rPr>
      <w:b/>
      <w:bCs/>
    </w:rPr>
  </w:style>
  <w:style w:type="character" w:customStyle="1" w:styleId="KommentarsmneChar">
    <w:name w:val="Kommentarsämne Char"/>
    <w:basedOn w:val="KommentarerChar"/>
    <w:link w:val="Kommentarsmne"/>
    <w:rsid w:val="00D407C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407C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407C9"/>
    <w:rPr>
      <w:rFonts w:ascii="Tahoma" w:hAnsi="Tahoma" w:cs="Tahoma"/>
      <w:sz w:val="16"/>
      <w:szCs w:val="16"/>
      <w:lang w:eastAsia="en-US"/>
    </w:rPr>
  </w:style>
  <w:style w:type="character" w:styleId="Kommentarsreferens">
    <w:name w:val="annotation reference"/>
    <w:basedOn w:val="Standardstycketeckensnitt"/>
    <w:rsid w:val="00D407C9"/>
    <w:rPr>
      <w:sz w:val="16"/>
      <w:szCs w:val="16"/>
    </w:rPr>
  </w:style>
  <w:style w:type="paragraph" w:styleId="Kommentarer">
    <w:name w:val="annotation text"/>
    <w:basedOn w:val="Normal"/>
    <w:link w:val="KommentarerChar"/>
    <w:rsid w:val="00D407C9"/>
    <w:pPr>
      <w:spacing w:line="240" w:lineRule="auto"/>
    </w:pPr>
    <w:rPr>
      <w:sz w:val="20"/>
    </w:rPr>
  </w:style>
  <w:style w:type="character" w:customStyle="1" w:styleId="KommentarerChar">
    <w:name w:val="Kommentarer Char"/>
    <w:basedOn w:val="Standardstycketeckensnitt"/>
    <w:link w:val="Kommentarer"/>
    <w:rsid w:val="00D407C9"/>
    <w:rPr>
      <w:rFonts w:ascii="OrigGarmnd BT" w:hAnsi="OrigGarmnd BT"/>
      <w:lang w:eastAsia="en-US"/>
    </w:rPr>
  </w:style>
  <w:style w:type="paragraph" w:styleId="Kommentarsmne">
    <w:name w:val="annotation subject"/>
    <w:basedOn w:val="Kommentarer"/>
    <w:next w:val="Kommentarer"/>
    <w:link w:val="KommentarsmneChar"/>
    <w:rsid w:val="00D407C9"/>
    <w:rPr>
      <w:b/>
      <w:bCs/>
    </w:rPr>
  </w:style>
  <w:style w:type="character" w:customStyle="1" w:styleId="KommentarsmneChar">
    <w:name w:val="Kommentarsämne Char"/>
    <w:basedOn w:val="KommentarerChar"/>
    <w:link w:val="Kommentarsmne"/>
    <w:rsid w:val="00D407C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150b1f76-26e3-4029-93db-0a0c148d610a</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270FFD7-A487-4698-8321-5F75CA7ECBE7}"/>
</file>

<file path=customXml/itemProps2.xml><?xml version="1.0" encoding="utf-8"?>
<ds:datastoreItem xmlns:ds="http://schemas.openxmlformats.org/officeDocument/2006/customXml" ds:itemID="{02BF58F0-CF38-4350-9F37-DF259C9B8A6B}"/>
</file>

<file path=customXml/itemProps3.xml><?xml version="1.0" encoding="utf-8"?>
<ds:datastoreItem xmlns:ds="http://schemas.openxmlformats.org/officeDocument/2006/customXml" ds:itemID="{862662C2-AD7B-4E16-94A8-D938DF26A424}"/>
</file>

<file path=customXml/itemProps4.xml><?xml version="1.0" encoding="utf-8"?>
<ds:datastoreItem xmlns:ds="http://schemas.openxmlformats.org/officeDocument/2006/customXml" ds:itemID="{045A76FD-2519-472F-A167-C0CCBE948395}"/>
</file>

<file path=customXml/itemProps5.xml><?xml version="1.0" encoding="utf-8"?>
<ds:datastoreItem xmlns:ds="http://schemas.openxmlformats.org/officeDocument/2006/customXml" ds:itemID="{4D09FBF6-7E8E-49F3-A31C-2720EE9A57B2}"/>
</file>

<file path=customXml/itemProps6.xml><?xml version="1.0" encoding="utf-8"?>
<ds:datastoreItem xmlns:ds="http://schemas.openxmlformats.org/officeDocument/2006/customXml" ds:itemID="{045A76FD-2519-472F-A167-C0CCBE948395}"/>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1302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Rolandsson</dc:creator>
  <cp:lastModifiedBy>Britt Sandström</cp:lastModifiedBy>
  <cp:revision>3</cp:revision>
  <cp:lastPrinted>2016-10-31T13:21:00Z</cp:lastPrinted>
  <dcterms:created xsi:type="dcterms:W3CDTF">2016-10-31T13:21:00Z</dcterms:created>
  <dcterms:modified xsi:type="dcterms:W3CDTF">2016-10-31T13:27:00Z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de64c39e-dd3b-4f91-b10c-52ca1e412287</vt:lpwstr>
  </property>
</Properties>
</file>