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C3E71" w14:textId="77777777" w:rsidR="00DE2792" w:rsidRDefault="00DE2792" w:rsidP="00DE2792">
      <w:pPr>
        <w:pStyle w:val="Rubrik"/>
      </w:pPr>
      <w:bookmarkStart w:id="0" w:name="Start"/>
      <w:bookmarkEnd w:id="0"/>
      <w:r>
        <w:t xml:space="preserve">Svar på fråga </w:t>
      </w:r>
      <w:r w:rsidRPr="00650857">
        <w:t>2019/20:1</w:t>
      </w:r>
      <w:r>
        <w:t xml:space="preserve">146 av Caroline </w:t>
      </w:r>
      <w:proofErr w:type="spellStart"/>
      <w:r>
        <w:t>Nordengrip</w:t>
      </w:r>
      <w:proofErr w:type="spellEnd"/>
      <w:r>
        <w:t xml:space="preserve"> (SD) Strandsatta svenskar</w:t>
      </w:r>
    </w:p>
    <w:p w14:paraId="35245BA1" w14:textId="77777777" w:rsidR="004B0B71" w:rsidRDefault="00DE2792" w:rsidP="002D2E2B">
      <w:pPr>
        <w:pStyle w:val="Brdtext"/>
      </w:pPr>
      <w:bookmarkStart w:id="1" w:name="_Hlk31720105"/>
      <w:r>
        <w:t xml:space="preserve">Caroline </w:t>
      </w:r>
      <w:proofErr w:type="spellStart"/>
      <w:r>
        <w:t>Nordengrip</w:t>
      </w:r>
      <w:proofErr w:type="spellEnd"/>
      <w:r>
        <w:t xml:space="preserve"> har frågat mig om </w:t>
      </w:r>
      <w:r w:rsidRPr="00DE2792">
        <w:t xml:space="preserve">några åtgärder </w:t>
      </w:r>
      <w:r>
        <w:t xml:space="preserve">har </w:t>
      </w:r>
      <w:r w:rsidRPr="00DE2792">
        <w:t xml:space="preserve">vidtagits för att de personer UD hjälpt till Sverige inte </w:t>
      </w:r>
      <w:bookmarkStart w:id="2" w:name="_GoBack"/>
      <w:bookmarkEnd w:id="2"/>
      <w:r w:rsidRPr="00DE2792">
        <w:t>vid fortsatt hemresa inom landet ska föra eventuell smitta vidare till andra passagerare</w:t>
      </w:r>
      <w:r>
        <w:t>.</w:t>
      </w:r>
    </w:p>
    <w:p w14:paraId="4EDBFC84" w14:textId="77777777" w:rsidR="004B0B71" w:rsidRDefault="002D2E2B" w:rsidP="00645A2E">
      <w:pPr>
        <w:pStyle w:val="Brdtext"/>
      </w:pPr>
      <w:r w:rsidRPr="002D2E2B">
        <w:t xml:space="preserve">Regeringen och Utrikesdepartementet följer noga utvecklingen av covid-19. Utrikesdepartementet och </w:t>
      </w:r>
      <w:r w:rsidR="00645A2E">
        <w:t xml:space="preserve">våra utlandsmyndigheter </w:t>
      </w:r>
      <w:r w:rsidRPr="002D2E2B">
        <w:t xml:space="preserve">har sedan utbrottets början arbetat aktivt med att bevaka utvecklingen av det nya coronaviruset i omvärlden </w:t>
      </w:r>
      <w:r w:rsidR="00645A2E">
        <w:t xml:space="preserve">samt att </w:t>
      </w:r>
      <w:r w:rsidRPr="002D2E2B">
        <w:t>informera svenska</w:t>
      </w:r>
      <w:r w:rsidR="00645A2E">
        <w:t>r som befinner sig utomlands</w:t>
      </w:r>
      <w:r w:rsidRPr="002D2E2B">
        <w:t xml:space="preserve"> om de ändrade förutsättningar som smittspridningen innebär.</w:t>
      </w:r>
    </w:p>
    <w:p w14:paraId="6873234D" w14:textId="77777777" w:rsidR="004B0B71" w:rsidRDefault="00627BD4" w:rsidP="002D2E2B">
      <w:pPr>
        <w:pStyle w:val="Brdtext"/>
      </w:pPr>
      <w:r w:rsidRPr="00552EB8">
        <w:t xml:space="preserve">UD har </w:t>
      </w:r>
      <w:r w:rsidR="00F94E84" w:rsidRPr="00552EB8">
        <w:t xml:space="preserve">sedan januari </w:t>
      </w:r>
      <w:r w:rsidRPr="00552EB8">
        <w:t xml:space="preserve">även fattat flera beslut om avrådan från icke nödvändiga </w:t>
      </w:r>
      <w:r w:rsidR="00552EB8" w:rsidRPr="00552EB8">
        <w:t xml:space="preserve">resor </w:t>
      </w:r>
      <w:r w:rsidRPr="00552EB8">
        <w:t xml:space="preserve">eller alla resor till </w:t>
      </w:r>
      <w:r w:rsidR="00552EB8" w:rsidRPr="00552EB8">
        <w:t>olika länder</w:t>
      </w:r>
      <w:r w:rsidRPr="00552EB8">
        <w:t>, däribland på rekommendation av Folkhälsomyndigheten</w:t>
      </w:r>
      <w:r w:rsidR="00FE74D3">
        <w:t>,</w:t>
      </w:r>
      <w:r w:rsidRPr="00552EB8">
        <w:t xml:space="preserve"> till områden med stor smittspridning.</w:t>
      </w:r>
      <w:r w:rsidR="00F94E84" w:rsidRPr="00552EB8">
        <w:t xml:space="preserve"> </w:t>
      </w:r>
      <w:r w:rsidR="00CE6484" w:rsidRPr="00552EB8">
        <w:t>Sedan den 14 mars avråder UD från icke nödvändiga resor till alla länder</w:t>
      </w:r>
      <w:r w:rsidR="00FE74D3">
        <w:t>. Detta</w:t>
      </w:r>
      <w:r w:rsidR="00FE74D3" w:rsidRPr="00552EB8">
        <w:t xml:space="preserve"> </w:t>
      </w:r>
      <w:r w:rsidR="00CE6484" w:rsidRPr="00552EB8">
        <w:t>med anledning av den fortsatta spridningen av det nya coronaviruset och konsekvenserna spridningen har på omvärlden</w:t>
      </w:r>
      <w:r w:rsidR="00F94E84" w:rsidRPr="00552EB8">
        <w:t>.</w:t>
      </w:r>
      <w:r w:rsidR="00CE6484" w:rsidRPr="00552EB8">
        <w:t xml:space="preserve"> Den 3 april förlängdes avrådan</w:t>
      </w:r>
      <w:r w:rsidR="00E5633D" w:rsidRPr="00552EB8">
        <w:t xml:space="preserve"> från icke nödvändiga</w:t>
      </w:r>
      <w:r w:rsidR="00CE6484" w:rsidRPr="00552EB8">
        <w:t xml:space="preserve"> </w:t>
      </w:r>
      <w:r w:rsidR="00E5633D" w:rsidRPr="00552EB8">
        <w:t xml:space="preserve">resor till alla länder </w:t>
      </w:r>
      <w:r w:rsidR="00CE6484" w:rsidRPr="00552EB8">
        <w:t xml:space="preserve">till och med </w:t>
      </w:r>
      <w:r w:rsidR="00645A2E" w:rsidRPr="00552EB8">
        <w:t xml:space="preserve">den </w:t>
      </w:r>
      <w:r w:rsidR="00CE6484" w:rsidRPr="00552EB8">
        <w:t>15 juni.</w:t>
      </w:r>
    </w:p>
    <w:p w14:paraId="241E2887" w14:textId="77777777" w:rsidR="004B0B71" w:rsidRDefault="00552EB8" w:rsidP="004B0B71">
      <w:pPr>
        <w:pStyle w:val="Brdtext"/>
      </w:pPr>
      <w:r>
        <w:t xml:space="preserve">UD och utlandsmyndigheterna har arbetat dygnet runt för att ge svenska resenärer och svenskar bosatta i utlandet råd och information. </w:t>
      </w:r>
      <w:r w:rsidR="004B0B71">
        <w:t xml:space="preserve">De svenskar som vill resa hem till Sverige ska kunna göra så. </w:t>
      </w:r>
      <w:r w:rsidR="009E2DDF">
        <w:t xml:space="preserve">Den absoluta majoriteten </w:t>
      </w:r>
      <w:r>
        <w:t xml:space="preserve">av </w:t>
      </w:r>
      <w:r w:rsidR="009E2DDF">
        <w:t>svenska resenärer</w:t>
      </w:r>
      <w:r>
        <w:t>s</w:t>
      </w:r>
      <w:r w:rsidR="009E2DDF">
        <w:t xml:space="preserve"> </w:t>
      </w:r>
      <w:r>
        <w:t xml:space="preserve">resor </w:t>
      </w:r>
      <w:r w:rsidR="009E2DDF">
        <w:t xml:space="preserve">till Sverige, efter utbrottet av covid-19, har skett genom kommersiella flighter. </w:t>
      </w:r>
      <w:r>
        <w:t xml:space="preserve">Vi har </w:t>
      </w:r>
      <w:r w:rsidR="004B0B71">
        <w:t>bistått</w:t>
      </w:r>
      <w:r>
        <w:t xml:space="preserve"> svenska resenärer </w:t>
      </w:r>
      <w:r w:rsidR="004B0B71">
        <w:t xml:space="preserve">med </w:t>
      </w:r>
      <w:r>
        <w:t xml:space="preserve">information om såväl ordinarie som extrainsatta resor anordnade av flygbolagen och researrangörerna. </w:t>
      </w:r>
      <w:r w:rsidR="008D2856">
        <w:t xml:space="preserve">För att möjliggöra extrainsatta resor har vi </w:t>
      </w:r>
      <w:r>
        <w:lastRenderedPageBreak/>
        <w:t xml:space="preserve">även </w:t>
      </w:r>
      <w:r w:rsidR="008D2856">
        <w:t>haft en tät dialog med lokala myndigheter i andra länder, samordnat resmöjligheter i nordisk och EU-krets samt haft nära kontakt med flygbolag.</w:t>
      </w:r>
    </w:p>
    <w:p w14:paraId="34057792" w14:textId="77777777" w:rsidR="004B0B71" w:rsidRDefault="00FE74D3" w:rsidP="002D2E2B">
      <w:pPr>
        <w:pStyle w:val="Brdtext"/>
      </w:pPr>
      <w:r>
        <w:t xml:space="preserve">På samma sätt som vid </w:t>
      </w:r>
      <w:r w:rsidR="002B03C8">
        <w:t xml:space="preserve">kommersiella </w:t>
      </w:r>
      <w:r w:rsidR="009E52E0">
        <w:t>flygresor</w:t>
      </w:r>
      <w:r w:rsidR="002B03C8">
        <w:t xml:space="preserve"> sker en kontroll </w:t>
      </w:r>
      <w:r w:rsidR="009E52E0">
        <w:t xml:space="preserve">på flygplatsen </w:t>
      </w:r>
      <w:r w:rsidR="002B03C8">
        <w:t xml:space="preserve">inför ombordstigning och enbart symptomfria passagerare tillåts </w:t>
      </w:r>
      <w:r w:rsidR="00D30F1B">
        <w:t xml:space="preserve">resa med. </w:t>
      </w:r>
      <w:r w:rsidR="004B0B71">
        <w:t>Våra utlandsmyndigheter har delat i</w:t>
      </w:r>
      <w:r w:rsidR="00D30F1B">
        <w:t>nformation från Folkhälsomyndigheten digitalt och i vissa fall även genom fysiska broschyrer</w:t>
      </w:r>
      <w:r w:rsidR="004B0B71">
        <w:t xml:space="preserve"> på plats på flygplatserna</w:t>
      </w:r>
      <w:r w:rsidR="00D30F1B">
        <w:t>.</w:t>
      </w:r>
      <w:r w:rsidR="00F94E84">
        <w:t xml:space="preserve"> </w:t>
      </w:r>
      <w:r w:rsidR="008D2856">
        <w:rPr>
          <w:rFonts w:cstheme="majorHAnsi"/>
          <w:szCs w:val="22"/>
        </w:rPr>
        <w:t>F</w:t>
      </w:r>
      <w:r w:rsidR="00F94E84" w:rsidRPr="00DF0FEE">
        <w:rPr>
          <w:rFonts w:cstheme="majorHAnsi"/>
          <w:szCs w:val="22"/>
        </w:rPr>
        <w:t xml:space="preserve">ör alla som anländer från vistelser utomlands till Sverige, </w:t>
      </w:r>
      <w:r w:rsidR="008D2856">
        <w:rPr>
          <w:rFonts w:cstheme="majorHAnsi"/>
          <w:szCs w:val="22"/>
        </w:rPr>
        <w:t xml:space="preserve">oavsett om det är en </w:t>
      </w:r>
      <w:r w:rsidR="00F94E84" w:rsidRPr="00DF0FEE">
        <w:rPr>
          <w:rFonts w:cstheme="majorHAnsi"/>
          <w:szCs w:val="22"/>
        </w:rPr>
        <w:t>kommersiell flight</w:t>
      </w:r>
      <w:r w:rsidR="008D2856">
        <w:rPr>
          <w:rFonts w:cstheme="majorHAnsi"/>
          <w:szCs w:val="22"/>
        </w:rPr>
        <w:t xml:space="preserve"> eller extrainsatt assisterad utresa</w:t>
      </w:r>
      <w:r w:rsidR="00F94E84" w:rsidRPr="00DF0FEE">
        <w:rPr>
          <w:rFonts w:cstheme="majorHAnsi"/>
          <w:szCs w:val="22"/>
        </w:rPr>
        <w:t>, gäller att noga följa Folkhälsomyndighetens råd och rekommendationer.</w:t>
      </w:r>
    </w:p>
    <w:p w14:paraId="50C8DC2D" w14:textId="77777777" w:rsidR="00DE2792" w:rsidRDefault="00D30F1B" w:rsidP="00616045">
      <w:pPr>
        <w:pStyle w:val="Brdtext"/>
      </w:pPr>
      <w:r>
        <w:t xml:space="preserve">Folkhälsomyndigheten har tagit fram information på olika språk för personer som anländer till Sverige. </w:t>
      </w:r>
      <w:r w:rsidR="000721CB" w:rsidRPr="000721CB">
        <w:t>Myndigheten för samhällsskydd och beredskap</w:t>
      </w:r>
      <w:r>
        <w:t xml:space="preserve"> har ordnat så att denna information ställts ut på olika platser där folk reser in i Sverige, såsom landets flygplatser.</w:t>
      </w:r>
      <w:r w:rsidR="00F94E84">
        <w:t xml:space="preserve"> </w:t>
      </w:r>
      <w:r w:rsidR="004B0B71">
        <w:t>Även f</w:t>
      </w:r>
      <w:r w:rsidR="00F94E84">
        <w:t>ör fortsatt resa genom Sverige gäller att den enskilde resenären</w:t>
      </w:r>
      <w:r w:rsidR="004B0B71">
        <w:t>, liksom alla som befinner sig i landet,</w:t>
      </w:r>
      <w:r w:rsidR="00F94E84">
        <w:t xml:space="preserve"> följer </w:t>
      </w:r>
      <w:r w:rsidR="004B0B71">
        <w:t xml:space="preserve">råd och rekommendationer från </w:t>
      </w:r>
      <w:r w:rsidR="00F94E84">
        <w:t>Folkhälsomyndigheten.</w:t>
      </w:r>
    </w:p>
    <w:bookmarkEnd w:id="1"/>
    <w:p w14:paraId="44B396C5" w14:textId="77777777" w:rsidR="00DE2792" w:rsidRPr="00650857" w:rsidRDefault="00DE2792" w:rsidP="00DE2792">
      <w:pPr>
        <w:pStyle w:val="Brdtext"/>
      </w:pPr>
      <w:r w:rsidRPr="00650857">
        <w:t xml:space="preserve">Stockholm den </w:t>
      </w:r>
      <w:sdt>
        <w:sdtPr>
          <w:rPr>
            <w:lang w:val="de-DE"/>
          </w:rPr>
          <w:id w:val="-1225218591"/>
          <w:placeholder>
            <w:docPart w:val="14C793B822E24FAFBD23148DBEC3CE01"/>
          </w:placeholder>
          <w:dataBinding w:prefixMappings="xmlns:ns0='http://lp/documentinfo/RK' " w:xpath="/ns0:DocumentInfo[1]/ns0:BaseInfo[1]/ns0:HeaderDate[1]" w:storeItemID="{87832E82-63CA-4BEB-9A0D-EC3CB50F1C50}"/>
          <w:date w:fullDate="2020-04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14489">
            <w:t>15 april 2020</w:t>
          </w:r>
        </w:sdtContent>
      </w:sdt>
    </w:p>
    <w:p w14:paraId="38ABD70A" w14:textId="77777777" w:rsidR="00DE2792" w:rsidRDefault="00DE2792" w:rsidP="00DE2792">
      <w:pPr>
        <w:pStyle w:val="Brdtextutanavstnd"/>
      </w:pPr>
    </w:p>
    <w:p w14:paraId="33655B72" w14:textId="77777777" w:rsidR="00DE2792" w:rsidRPr="00650857" w:rsidRDefault="00DE2792" w:rsidP="00DE2792">
      <w:pPr>
        <w:pStyle w:val="Brdtextutanavstnd"/>
      </w:pPr>
    </w:p>
    <w:p w14:paraId="527202D3" w14:textId="77777777" w:rsidR="00CF717A" w:rsidRPr="00CF717A" w:rsidRDefault="00DE2792" w:rsidP="00616045">
      <w:pPr>
        <w:pStyle w:val="Brdtext"/>
      </w:pPr>
      <w:r w:rsidRPr="00BC50DC">
        <w:t>Ann Linde</w:t>
      </w:r>
    </w:p>
    <w:sectPr w:rsidR="00CF717A" w:rsidRPr="00CF717A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2F195" w14:textId="77777777" w:rsidR="00DE2792" w:rsidRDefault="00DE2792" w:rsidP="00A87A54">
      <w:pPr>
        <w:spacing w:after="0" w:line="240" w:lineRule="auto"/>
      </w:pPr>
      <w:r>
        <w:separator/>
      </w:r>
    </w:p>
  </w:endnote>
  <w:endnote w:type="continuationSeparator" w:id="0">
    <w:p w14:paraId="794BB2E5" w14:textId="77777777" w:rsidR="00DE2792" w:rsidRDefault="00DE279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25150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E1FBAE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94BB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94BB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AA1FFE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499C83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3E4182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93C312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7DB0AD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50F25EE" w14:textId="77777777" w:rsidTr="00C26068">
      <w:trPr>
        <w:trHeight w:val="227"/>
      </w:trPr>
      <w:tc>
        <w:tcPr>
          <w:tcW w:w="4074" w:type="dxa"/>
        </w:tcPr>
        <w:p w14:paraId="053664A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2BF6EE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12EFF4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E5116" w14:textId="77777777" w:rsidR="00DE2792" w:rsidRDefault="00DE2792" w:rsidP="00A87A54">
      <w:pPr>
        <w:spacing w:after="0" w:line="240" w:lineRule="auto"/>
      </w:pPr>
      <w:r>
        <w:separator/>
      </w:r>
    </w:p>
  </w:footnote>
  <w:footnote w:type="continuationSeparator" w:id="0">
    <w:p w14:paraId="6482FCF6" w14:textId="77777777" w:rsidR="00DE2792" w:rsidRDefault="00DE279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03625" w14:paraId="07161844" w14:textId="77777777" w:rsidTr="00C93EBA">
      <w:trPr>
        <w:trHeight w:val="227"/>
      </w:trPr>
      <w:tc>
        <w:tcPr>
          <w:tcW w:w="5534" w:type="dxa"/>
        </w:tcPr>
        <w:p w14:paraId="04DEB36C" w14:textId="77777777" w:rsidR="00A03625" w:rsidRPr="007D73AB" w:rsidRDefault="00564AE2">
          <w:pPr>
            <w:pStyle w:val="Sidhuvud"/>
          </w:pPr>
        </w:p>
      </w:tc>
      <w:tc>
        <w:tcPr>
          <w:tcW w:w="3170" w:type="dxa"/>
          <w:vAlign w:val="bottom"/>
        </w:tcPr>
        <w:p w14:paraId="6E95DF25" w14:textId="77777777" w:rsidR="00A03625" w:rsidRPr="007D73AB" w:rsidRDefault="00564AE2" w:rsidP="00340DE0">
          <w:pPr>
            <w:pStyle w:val="Sidhuvud"/>
          </w:pPr>
        </w:p>
      </w:tc>
      <w:tc>
        <w:tcPr>
          <w:tcW w:w="1134" w:type="dxa"/>
        </w:tcPr>
        <w:p w14:paraId="069E6F07" w14:textId="77777777" w:rsidR="00A03625" w:rsidRDefault="00564AE2" w:rsidP="005A703A">
          <w:pPr>
            <w:pStyle w:val="Sidhuvud"/>
          </w:pPr>
        </w:p>
      </w:tc>
    </w:tr>
    <w:tr w:rsidR="00A03625" w14:paraId="44B786FD" w14:textId="77777777" w:rsidTr="00C93EBA">
      <w:trPr>
        <w:trHeight w:val="1928"/>
      </w:trPr>
      <w:tc>
        <w:tcPr>
          <w:tcW w:w="5534" w:type="dxa"/>
        </w:tcPr>
        <w:p w14:paraId="75ADAF6F" w14:textId="77777777" w:rsidR="00A03625" w:rsidRPr="00340DE0" w:rsidRDefault="00A94BB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CD8D912" wp14:editId="360C71B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3302126" w14:textId="77777777" w:rsidR="00A03625" w:rsidRPr="00710A6C" w:rsidRDefault="00564AE2" w:rsidP="00EE3C0F">
          <w:pPr>
            <w:pStyle w:val="Sidhuvud"/>
            <w:rPr>
              <w:b/>
            </w:rPr>
          </w:pPr>
        </w:p>
        <w:p w14:paraId="087470F8" w14:textId="77777777" w:rsidR="00A03625" w:rsidRDefault="00564AE2" w:rsidP="00EE3C0F">
          <w:pPr>
            <w:pStyle w:val="Sidhuvud"/>
          </w:pPr>
        </w:p>
        <w:p w14:paraId="761E9C7A" w14:textId="77777777" w:rsidR="00A03625" w:rsidRDefault="00564AE2" w:rsidP="00EE3C0F">
          <w:pPr>
            <w:pStyle w:val="Sidhuvud"/>
          </w:pPr>
        </w:p>
        <w:p w14:paraId="0F65F1FA" w14:textId="77777777" w:rsidR="00A03625" w:rsidRDefault="00564AE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32E4267605D455EA6835FD7A7798C69"/>
            </w:placeholder>
            <w:showingPlcHdr/>
            <w:dataBinding w:prefixMappings="xmlns:ns0='http://lp/documentinfo/RK' " w:xpath="/ns0:DocumentInfo[1]/ns0:BaseInfo[1]/ns0:Dnr[1]" w:storeItemID="{87832E82-63CA-4BEB-9A0D-EC3CB50F1C50}"/>
            <w:text/>
          </w:sdtPr>
          <w:sdtEndPr/>
          <w:sdtContent>
            <w:p w14:paraId="5500CED3" w14:textId="77777777" w:rsidR="00A03625" w:rsidRDefault="00A94BB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1B0B47AD" w14:textId="77777777" w:rsidR="00A03625" w:rsidRDefault="00A94BB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AC97537" w14:textId="77777777" w:rsidR="00A03625" w:rsidRDefault="00564AE2" w:rsidP="00EE3C0F">
          <w:pPr>
            <w:pStyle w:val="Sidhuvud"/>
          </w:pPr>
        </w:p>
      </w:tc>
      <w:tc>
        <w:tcPr>
          <w:tcW w:w="1134" w:type="dxa"/>
        </w:tcPr>
        <w:p w14:paraId="3DA28FC1" w14:textId="77777777" w:rsidR="00A03625" w:rsidRDefault="00564AE2" w:rsidP="0094502D">
          <w:pPr>
            <w:pStyle w:val="Sidhuvud"/>
          </w:pPr>
        </w:p>
        <w:p w14:paraId="2071B19D" w14:textId="77777777" w:rsidR="00A03625" w:rsidRPr="0094502D" w:rsidRDefault="00564AE2" w:rsidP="00EC71A6">
          <w:pPr>
            <w:pStyle w:val="Sidhuvud"/>
          </w:pPr>
        </w:p>
      </w:tc>
    </w:tr>
    <w:tr w:rsidR="00A03625" w14:paraId="0D8F73E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FC25F2B" w14:textId="77777777" w:rsidR="00A03625" w:rsidRPr="00A03625" w:rsidRDefault="00A94BBA" w:rsidP="00340DE0">
              <w:pPr>
                <w:pStyle w:val="Sidhuvud"/>
                <w:rPr>
                  <w:b/>
                </w:rPr>
              </w:pPr>
              <w:r w:rsidRPr="00A03625">
                <w:rPr>
                  <w:b/>
                </w:rPr>
                <w:t>Utrikesdepartementet</w:t>
              </w:r>
            </w:p>
            <w:p w14:paraId="6EC9C47E" w14:textId="77777777" w:rsidR="00A03625" w:rsidRDefault="00A94BBA" w:rsidP="00340DE0">
              <w:pPr>
                <w:pStyle w:val="Sidhuvud"/>
              </w:pPr>
              <w:r>
                <w:t>Utrikesministern</w:t>
              </w:r>
            </w:p>
            <w:p w14:paraId="4D8407BD" w14:textId="77777777" w:rsidR="00714489" w:rsidRDefault="00714489" w:rsidP="00340DE0">
              <w:pPr>
                <w:pStyle w:val="Sidhuvud"/>
              </w:pPr>
            </w:p>
            <w:p w14:paraId="2175F339" w14:textId="77777777" w:rsidR="00714489" w:rsidRDefault="00714489" w:rsidP="00714489"/>
            <w:p w14:paraId="450089AE" w14:textId="77777777" w:rsidR="00714489" w:rsidRDefault="00714489" w:rsidP="00340DE0">
              <w:pPr>
                <w:pStyle w:val="Sidhuvud"/>
              </w:pPr>
            </w:p>
            <w:p w14:paraId="40AEA5FD" w14:textId="77777777" w:rsidR="007E0AA4" w:rsidRDefault="00564AE2" w:rsidP="00340DE0">
              <w:pPr>
                <w:pStyle w:val="Sidhuvud"/>
              </w:pPr>
            </w:p>
            <w:p w14:paraId="0722A338" w14:textId="77777777" w:rsidR="00A03625" w:rsidRPr="00A03625" w:rsidRDefault="00564AE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70" w:type="dxa"/>
            </w:tcPr>
            <w:p w14:paraId="56DC59AF" w14:textId="78C9F294" w:rsidR="00A03625" w:rsidRDefault="00714489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5E696D35" w14:textId="77777777" w:rsidR="00A03625" w:rsidRDefault="00564AE2" w:rsidP="003E6020">
          <w:pPr>
            <w:pStyle w:val="Sidhuvud"/>
          </w:pPr>
        </w:p>
      </w:tc>
    </w:tr>
  </w:tbl>
  <w:p w14:paraId="535E431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8994B21"/>
    <w:multiLevelType w:val="hybridMultilevel"/>
    <w:tmpl w:val="D5886CF8"/>
    <w:lvl w:ilvl="0" w:tplc="7D3603D8">
      <w:numFmt w:val="bullet"/>
      <w:lvlText w:val="-"/>
      <w:lvlJc w:val="left"/>
      <w:pPr>
        <w:ind w:left="1410" w:hanging="360"/>
      </w:pPr>
      <w:rPr>
        <w:rFonts w:ascii="Helvetica Neue" w:eastAsiaTheme="minorHAnsi" w:hAnsi="Helvetica Neue" w:cstheme="majorHAnsi" w:hint="default"/>
      </w:rPr>
    </w:lvl>
    <w:lvl w:ilvl="1" w:tplc="041D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4239C2"/>
    <w:multiLevelType w:val="multilevel"/>
    <w:tmpl w:val="1A20A4CA"/>
    <w:numStyleLink w:val="RKPunktlista"/>
  </w:abstractNum>
  <w:abstractNum w:abstractNumId="31" w15:restartNumberingAfterBreak="0">
    <w:nsid w:val="67B02A2B"/>
    <w:multiLevelType w:val="hybridMultilevel"/>
    <w:tmpl w:val="2F24F60E"/>
    <w:numStyleLink w:val="Importeradestilen1"/>
  </w:abstractNum>
  <w:abstractNum w:abstractNumId="32" w15:restartNumberingAfterBreak="0">
    <w:nsid w:val="6AA87A6A"/>
    <w:multiLevelType w:val="multilevel"/>
    <w:tmpl w:val="186C6512"/>
    <w:numStyleLink w:val="Strecklistan"/>
  </w:abstractNum>
  <w:abstractNum w:abstractNumId="33" w15:restartNumberingAfterBreak="0">
    <w:nsid w:val="6D8C68B4"/>
    <w:multiLevelType w:val="multilevel"/>
    <w:tmpl w:val="1B563932"/>
    <w:numStyleLink w:val="RKNumreradlista"/>
  </w:abstractNum>
  <w:abstractNum w:abstractNumId="34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66A28"/>
    <w:multiLevelType w:val="multilevel"/>
    <w:tmpl w:val="1A20A4CA"/>
    <w:numStyleLink w:val="RKPunktlista"/>
  </w:abstractNum>
  <w:abstractNum w:abstractNumId="36" w15:restartNumberingAfterBreak="0">
    <w:nsid w:val="76322898"/>
    <w:multiLevelType w:val="multilevel"/>
    <w:tmpl w:val="186C6512"/>
    <w:numStyleLink w:val="Strecklistan"/>
  </w:abstractNum>
  <w:abstractNum w:abstractNumId="37" w15:restartNumberingAfterBreak="0">
    <w:nsid w:val="7CAE6493"/>
    <w:multiLevelType w:val="hybridMultilevel"/>
    <w:tmpl w:val="2F24F60E"/>
    <w:styleLink w:val="Importeradestilen1"/>
    <w:lvl w:ilvl="0" w:tplc="FA7C041C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0EF32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E402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60B6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F478D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2A74F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28DD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6CD5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9ACDF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0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4"/>
  </w:num>
  <w:num w:numId="13">
    <w:abstractNumId w:val="26"/>
  </w:num>
  <w:num w:numId="14">
    <w:abstractNumId w:val="9"/>
  </w:num>
  <w:num w:numId="15">
    <w:abstractNumId w:val="7"/>
  </w:num>
  <w:num w:numId="16">
    <w:abstractNumId w:val="30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3"/>
  </w:num>
  <w:num w:numId="24">
    <w:abstractNumId w:val="24"/>
  </w:num>
  <w:num w:numId="25">
    <w:abstractNumId w:val="35"/>
  </w:num>
  <w:num w:numId="26">
    <w:abstractNumId w:val="19"/>
  </w:num>
  <w:num w:numId="27">
    <w:abstractNumId w:val="32"/>
  </w:num>
  <w:num w:numId="28">
    <w:abstractNumId w:val="14"/>
  </w:num>
  <w:num w:numId="29">
    <w:abstractNumId w:val="12"/>
  </w:num>
  <w:num w:numId="30">
    <w:abstractNumId w:val="33"/>
  </w:num>
  <w:num w:numId="31">
    <w:abstractNumId w:val="11"/>
  </w:num>
  <w:num w:numId="32">
    <w:abstractNumId w:val="25"/>
  </w:num>
  <w:num w:numId="33">
    <w:abstractNumId w:val="29"/>
  </w:num>
  <w:num w:numId="34">
    <w:abstractNumId w:val="36"/>
  </w:num>
  <w:num w:numId="35">
    <w:abstractNumId w:val="21"/>
  </w:num>
  <w:num w:numId="36">
    <w:abstractNumId w:val="37"/>
  </w:num>
  <w:num w:numId="37">
    <w:abstractNumId w:val="3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92"/>
    <w:rsid w:val="00004D5C"/>
    <w:rsid w:val="00005F68"/>
    <w:rsid w:val="00012B00"/>
    <w:rsid w:val="00017386"/>
    <w:rsid w:val="00026711"/>
    <w:rsid w:val="00041EDC"/>
    <w:rsid w:val="00057FE0"/>
    <w:rsid w:val="000721CB"/>
    <w:rsid w:val="000757FC"/>
    <w:rsid w:val="000862E0"/>
    <w:rsid w:val="00093408"/>
    <w:rsid w:val="0009435C"/>
    <w:rsid w:val="000C61D1"/>
    <w:rsid w:val="000E12D9"/>
    <w:rsid w:val="000F00B8"/>
    <w:rsid w:val="000F3857"/>
    <w:rsid w:val="00104C5A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349F5"/>
    <w:rsid w:val="00243079"/>
    <w:rsid w:val="00260D2D"/>
    <w:rsid w:val="00281106"/>
    <w:rsid w:val="00282D27"/>
    <w:rsid w:val="00292420"/>
    <w:rsid w:val="002B03C8"/>
    <w:rsid w:val="002D2E2B"/>
    <w:rsid w:val="002E4D3F"/>
    <w:rsid w:val="002F66A6"/>
    <w:rsid w:val="003050DB"/>
    <w:rsid w:val="00307E0B"/>
    <w:rsid w:val="00310561"/>
    <w:rsid w:val="003128E2"/>
    <w:rsid w:val="00314336"/>
    <w:rsid w:val="00326C03"/>
    <w:rsid w:val="003303A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0B71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52EB8"/>
    <w:rsid w:val="005606BC"/>
    <w:rsid w:val="00564AE2"/>
    <w:rsid w:val="00567799"/>
    <w:rsid w:val="00571A0B"/>
    <w:rsid w:val="005850D7"/>
    <w:rsid w:val="00596E2B"/>
    <w:rsid w:val="005A5193"/>
    <w:rsid w:val="005C73EE"/>
    <w:rsid w:val="005E2F29"/>
    <w:rsid w:val="005E4E79"/>
    <w:rsid w:val="00616045"/>
    <w:rsid w:val="006175D7"/>
    <w:rsid w:val="006208E5"/>
    <w:rsid w:val="00627BD4"/>
    <w:rsid w:val="00631F82"/>
    <w:rsid w:val="00645A2E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6F5EA1"/>
    <w:rsid w:val="00710A6C"/>
    <w:rsid w:val="00712266"/>
    <w:rsid w:val="00714489"/>
    <w:rsid w:val="00724734"/>
    <w:rsid w:val="00732C27"/>
    <w:rsid w:val="00750C93"/>
    <w:rsid w:val="00757B3B"/>
    <w:rsid w:val="00772176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2856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9E2DDF"/>
    <w:rsid w:val="009E52E0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94BBA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E6484"/>
    <w:rsid w:val="00CF3046"/>
    <w:rsid w:val="00CF717A"/>
    <w:rsid w:val="00D021D2"/>
    <w:rsid w:val="00D13D8A"/>
    <w:rsid w:val="00D279D8"/>
    <w:rsid w:val="00D27C8E"/>
    <w:rsid w:val="00D30F1B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E2792"/>
    <w:rsid w:val="00DF5BFB"/>
    <w:rsid w:val="00E469E4"/>
    <w:rsid w:val="00E475C3"/>
    <w:rsid w:val="00E509B0"/>
    <w:rsid w:val="00E5633D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94E84"/>
    <w:rsid w:val="00FA5DDD"/>
    <w:rsid w:val="00FD0B7B"/>
    <w:rsid w:val="00FD4E71"/>
    <w:rsid w:val="00FD7CEC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C6CB32"/>
  <w15:chartTrackingRefBased/>
  <w15:docId w15:val="{4F559367-470E-4709-B2BF-1F403E50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5"/>
        <w:szCs w:val="25"/>
        <w:lang w:val="sv-SE" w:eastAsia="zh-CN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F5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F5EA1"/>
    <w:rPr>
      <w:rFonts w:ascii="Segoe UI" w:hAnsi="Segoe UI" w:cs="Segoe UI"/>
      <w:sz w:val="18"/>
      <w:szCs w:val="18"/>
    </w:rPr>
  </w:style>
  <w:style w:type="numbering" w:customStyle="1" w:styleId="Importeradestilen1">
    <w:name w:val="Importerade stilen 1"/>
    <w:rsid w:val="00645A2E"/>
    <w:pPr>
      <w:numPr>
        <w:numId w:val="36"/>
      </w:numPr>
    </w:pPr>
  </w:style>
  <w:style w:type="paragraph" w:styleId="Liststycke">
    <w:name w:val="List Paragraph"/>
    <w:basedOn w:val="Normal"/>
    <w:uiPriority w:val="34"/>
    <w:qFormat/>
    <w:rsid w:val="00645A2E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714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17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2E4267605D455EA6835FD7A7798C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C15C7F-15F7-4FA6-B654-04A842BAD137}"/>
      </w:docPartPr>
      <w:docPartBody>
        <w:p w:rsidR="0049653E" w:rsidRDefault="002560C1" w:rsidP="002560C1">
          <w:pPr>
            <w:pStyle w:val="332E4267605D455EA6835FD7A7798C6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4C793B822E24FAFBD23148DBEC3CE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08EE58-B45A-4ABF-B776-A5AC9F4E2EE1}"/>
      </w:docPartPr>
      <w:docPartBody>
        <w:p w:rsidR="0049653E" w:rsidRDefault="002560C1" w:rsidP="002560C1">
          <w:pPr>
            <w:pStyle w:val="14C793B822E24FAFBD23148DBEC3CE0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C1"/>
    <w:rsid w:val="002560C1"/>
    <w:rsid w:val="0049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560C1"/>
    <w:rPr>
      <w:noProof w:val="0"/>
      <w:color w:val="808080"/>
    </w:rPr>
  </w:style>
  <w:style w:type="paragraph" w:customStyle="1" w:styleId="332E4267605D455EA6835FD7A7798C69">
    <w:name w:val="332E4267605D455EA6835FD7A7798C69"/>
    <w:rsid w:val="002560C1"/>
  </w:style>
  <w:style w:type="paragraph" w:customStyle="1" w:styleId="14C793B822E24FAFBD23148DBEC3CE01">
    <w:name w:val="14C793B822E24FAFBD23148DBEC3CE01"/>
    <w:rsid w:val="002560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2020-04-15T00:00:00</HeaderDate>
    <Office/>
    <Dnr/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63b64421-b80e-4578-87d7-a945c1635b1a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02823-F867-4E6B-BB3C-D4D14A72A274}"/>
</file>

<file path=customXml/itemProps2.xml><?xml version="1.0" encoding="utf-8"?>
<ds:datastoreItem xmlns:ds="http://schemas.openxmlformats.org/officeDocument/2006/customXml" ds:itemID="{87832E82-63CA-4BEB-9A0D-EC3CB50F1C50}"/>
</file>

<file path=customXml/itemProps3.xml><?xml version="1.0" encoding="utf-8"?>
<ds:datastoreItem xmlns:ds="http://schemas.openxmlformats.org/officeDocument/2006/customXml" ds:itemID="{5BB14CBB-AFD9-42D8-8EFF-6FA029024D0D}"/>
</file>

<file path=customXml/itemProps4.xml><?xml version="1.0" encoding="utf-8"?>
<ds:datastoreItem xmlns:ds="http://schemas.openxmlformats.org/officeDocument/2006/customXml" ds:itemID="{40E9B583-9F99-4017-A327-DC763BA4094A}"/>
</file>

<file path=customXml/itemProps5.xml><?xml version="1.0" encoding="utf-8"?>
<ds:datastoreItem xmlns:ds="http://schemas.openxmlformats.org/officeDocument/2006/customXml" ds:itemID="{8FC3C2FE-AD4B-49DE-B347-AEBD93143ED6}"/>
</file>

<file path=customXml/itemProps6.xml><?xml version="1.0" encoding="utf-8"?>
<ds:datastoreItem xmlns:ds="http://schemas.openxmlformats.org/officeDocument/2006/customXml" ds:itemID="{BD6F25DD-5AB3-4A03-8597-94267CAFE21B}"/>
</file>

<file path=customXml/itemProps7.xml><?xml version="1.0" encoding="utf-8"?>
<ds:datastoreItem xmlns:ds="http://schemas.openxmlformats.org/officeDocument/2006/customXml" ds:itemID="{228F7644-085E-4066-A64C-63D9E772FFDF}"/>
</file>

<file path=customXml/itemProps8.xml><?xml version="1.0" encoding="utf-8"?>
<ds:datastoreItem xmlns:ds="http://schemas.openxmlformats.org/officeDocument/2006/customXml" ds:itemID="{DF4757A2-31AB-400D-9A40-81653B4354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2349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1146 av Caroline Nordengrip (SD) Strandsatta svenskar.docx</dc:title>
  <dc:subject/>
  <dc:creator>Angeliqa Lejonberg</dc:creator>
  <cp:keywords/>
  <dc:description/>
  <cp:lastModifiedBy>Eva-Lena Gustafsson</cp:lastModifiedBy>
  <cp:revision>2</cp:revision>
  <dcterms:created xsi:type="dcterms:W3CDTF">2020-04-14T13:02:00Z</dcterms:created>
  <dcterms:modified xsi:type="dcterms:W3CDTF">2020-04-14T13:02:00Z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83130519-ccab-4627-b38b-4df65e5852e1</vt:lpwstr>
  </property>
</Properties>
</file>