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xmlns:w14="http://schemas.microsoft.com/office/word/2010/wordml" w:rsidR="00457938" w:rsidP="00457938" w:rsidRDefault="00AB4A4B" w14:paraId="7CD0E3D3" w14:textId="77777777">
      <w:pPr>
        <w:pStyle w:val="Normalutanindragellerluft"/>
      </w:pPr>
      <w:r>
        <w:t xml:space="preserve"> </w:t>
      </w:r>
    </w:p>
    <w:sdt>
      <w:sdtPr>
        <w:alias w:val="CC_Boilerplate_4"/>
        <w:tag w:val="CC_Boilerplate_4"/>
        <w:id w:val="-1644581176"/>
        <w:lock w:val="sdtLocked"/>
        <w:placeholder>
          <w:docPart w:val="DFAA21D557C54AD8B5DE5807717E0FB0"/>
        </w:placeholder>
        <w:text/>
      </w:sdtPr>
      <w:sdtEndPr/>
      <w:sdtContent>
        <w:p xmlns:w14="http://schemas.microsoft.com/office/word/2010/wordml" w:rsidRPr="009B062B" w:rsidR="00AF30DD" w:rsidP="00385ABD" w:rsidRDefault="00AF30DD" w14:paraId="74C102D2" w14:textId="77777777">
          <w:pPr>
            <w:pStyle w:val="Rubrik1"/>
            <w:spacing w:after="300"/>
          </w:pPr>
          <w:r w:rsidRPr="009B062B">
            <w:t>Förslag till riksdagsbeslut</w:t>
          </w:r>
        </w:p>
      </w:sdtContent>
    </w:sdt>
    <w:sdt>
      <w:sdtPr>
        <w:alias w:val="Yrkande 1"/>
        <w:tag w:val="9e49e815-ad6c-4cfa-a585-10dea30830b1"/>
        <w:id w:val="-280798325"/>
        <w:lock w:val="sdtLocked"/>
      </w:sdtPr>
      <w:sdtEndPr/>
      <w:sdtContent>
        <w:p xmlns:w14="http://schemas.microsoft.com/office/word/2010/wordml" w:rsidR="00FF426C" w:rsidRDefault="00AE18A9" w14:paraId="2B962528" w14:textId="7BDA4D3A">
          <w:pPr>
            <w:pStyle w:val="Frslagstext"/>
          </w:pPr>
          <w:r>
            <w:t>Riksdagen ställer sig bakom det som anförs i motionen om att samhällsekonomisk och miljömässig lönsamhet ska vara vägledande i valet av infrastrukturprojekt vid statlig medfinansiering av regional kollektivtrafik och tillkännager detta för regeringen.</w:t>
          </w:r>
        </w:p>
      </w:sdtContent>
    </w:sdt>
    <w:sdt>
      <w:sdtPr>
        <w:alias w:val="Yrkande 2"/>
        <w:tag w:val="4c9297f7-f9ca-44e4-9775-72b94799da6b"/>
        <w:id w:val="-280798325"/>
        <w:lock w:val="sdtLocked"/>
      </w:sdtPr>
      <w:sdtEndPr/>
      <w:sdtContent>
        <w:p xmlns:w14="http://schemas.microsoft.com/office/word/2010/wordml" w:rsidR="00FF426C" w:rsidRDefault="00AE18A9" w14:paraId="2B962528" w14:textId="7BDA4D3A">
          <w:pPr>
            <w:pStyle w:val="Frslagstext"/>
          </w:pPr>
          <w:r>
            <w:t>Riksdagen ställer sig bakom det som anförs i motionen om ett effektivt och hållbart transportsystem som inkluderar alla trafikslag vid statlig medfinansiering av regional kollektivtrafik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800AF075A946759989DC2DEDDB316C"/>
        </w:placeholder>
        <w:text/>
      </w:sdtPr>
      <w:sdtEndPr/>
      <w:sdtContent>
        <w:p xmlns:w14="http://schemas.microsoft.com/office/word/2010/wordml" w:rsidRPr="009B062B" w:rsidR="006D79C9" w:rsidP="00333E95" w:rsidRDefault="006D79C9" w14:paraId="309F4DDC" w14:textId="77777777">
          <w:pPr>
            <w:pStyle w:val="Rubrik1"/>
          </w:pPr>
          <w:r>
            <w:t>Motivering</w:t>
          </w:r>
        </w:p>
      </w:sdtContent>
    </w:sdt>
    <w:p xmlns:w14="http://schemas.microsoft.com/office/word/2010/wordml" w:rsidR="00876CB3" w:rsidP="009562AE" w:rsidRDefault="00ED4922" w14:paraId="6A7ACA16" w14:textId="79A43152">
      <w:pPr>
        <w:ind w:firstLine="0"/>
      </w:pPr>
      <w:r w:rsidRPr="0027217B">
        <w:rPr>
          <w:rFonts w:cstheme="minorHAnsi"/>
        </w:rPr>
        <w:t xml:space="preserve">Riksrevisionen konstaterar i sin rapport </w:t>
      </w:r>
      <w:r>
        <w:rPr>
          <w:rFonts w:cstheme="minorHAnsi"/>
        </w:rPr>
        <w:t>(</w:t>
      </w:r>
      <w:proofErr w:type="spellStart"/>
      <w:r>
        <w:rPr>
          <w:rFonts w:cstheme="minorHAnsi"/>
        </w:rPr>
        <w:t>R</w:t>
      </w:r>
      <w:r w:rsidR="009562AE">
        <w:rPr>
          <w:rFonts w:cstheme="minorHAnsi"/>
        </w:rPr>
        <w:t>i</w:t>
      </w:r>
      <w:r>
        <w:rPr>
          <w:rFonts w:cstheme="minorHAnsi"/>
        </w:rPr>
        <w:t>R</w:t>
      </w:r>
      <w:proofErr w:type="spellEnd"/>
      <w:r>
        <w:rPr>
          <w:rFonts w:cstheme="minorHAnsi"/>
        </w:rPr>
        <w:t xml:space="preserve"> 2021:15) ytterligare en gång allvarliga brister i organisationen av svensk infrastruktur. R</w:t>
      </w:r>
      <w:r>
        <w:t xml:space="preserve">egeringen </w:t>
      </w:r>
      <w:r w:rsidR="008443BB">
        <w:t xml:space="preserve">har inte </w:t>
      </w:r>
      <w:r>
        <w:t xml:space="preserve">säkerställt att den statliga medfinansieringen riktad till regional infrastruktur för kollektivtrafik inom storstadsavtalen har stämt överens med riksdagens transportpolitiska mål. Riksrevisionen konstaterar att det finns brister i de förutsättningar regeringen skapat och de beslutsunderlag som tagits fram för storstadsavtalen samt i statens insyn och kontroll </w:t>
      </w:r>
      <w:r>
        <w:lastRenderedPageBreak/>
        <w:t>vid genomförandet av åtgärderna. Riksrevisionen menar att regeringen inte skapa</w:t>
      </w:r>
      <w:r w:rsidR="008443BB">
        <w:t>t</w:t>
      </w:r>
      <w:r>
        <w:t xml:space="preserve"> förutsättningar för</w:t>
      </w:r>
      <w:r w:rsidR="00BB6570">
        <w:t xml:space="preserve"> </w:t>
      </w:r>
      <w:r>
        <w:t xml:space="preserve">hög samhällsekonomisk nytta i direktivet till </w:t>
      </w:r>
      <w:r w:rsidR="00D53FE8">
        <w:t>Trafikverket</w:t>
      </w:r>
      <w:r>
        <w:t>. Det fanns enligt Riksrevisionen genomgripande brister i det underlag som togs fram inför förhandlingen</w:t>
      </w:r>
      <w:r w:rsidR="008443BB">
        <w:t xml:space="preserve">. Riksrevisionen konstaterar att </w:t>
      </w:r>
      <w:r w:rsidR="00D53FE8">
        <w:t>f</w:t>
      </w:r>
      <w:r>
        <w:t>örhandlingens utgångspunkt</w:t>
      </w:r>
      <w:r w:rsidR="008443BB">
        <w:t xml:space="preserve"> </w:t>
      </w:r>
      <w:r w:rsidR="009562AE">
        <w:t>–</w:t>
      </w:r>
      <w:r w:rsidR="008443BB">
        <w:t xml:space="preserve"> </w:t>
      </w:r>
      <w:r>
        <w:t>att främst kostsamma spårinvesteringar var aktuella</w:t>
      </w:r>
      <w:r w:rsidR="008443BB">
        <w:t xml:space="preserve"> </w:t>
      </w:r>
      <w:r w:rsidR="009562AE">
        <w:t>–</w:t>
      </w:r>
      <w:r w:rsidR="008443BB">
        <w:t xml:space="preserve"> </w:t>
      </w:r>
      <w:r>
        <w:t xml:space="preserve">medförde </w:t>
      </w:r>
      <w:r w:rsidR="00876CB3">
        <w:t>a</w:t>
      </w:r>
      <w:r>
        <w:t xml:space="preserve">tt andra möjliga och sannolikt effektiva lösningar inte beaktades fullt ut. </w:t>
      </w:r>
    </w:p>
    <w:p xmlns:w14="http://schemas.microsoft.com/office/word/2010/wordml" w:rsidR="00876CB3" w:rsidP="00D53FE8" w:rsidRDefault="00876CB3" w14:paraId="03A78DAE" w14:textId="77777777">
      <w:pPr>
        <w:ind w:firstLine="0"/>
      </w:pPr>
    </w:p>
    <w:p xmlns:w14="http://schemas.microsoft.com/office/word/2010/wordml" w:rsidR="00876CB3" w:rsidP="00876CB3" w:rsidRDefault="00876CB3" w14:paraId="4DF2FDF6" w14:textId="2610021C">
      <w:pPr>
        <w:rPr>
          <w:rFonts w:cstheme="minorHAnsi"/>
        </w:rPr>
      </w:pPr>
      <w:r>
        <w:t>Moderaterna</w:t>
      </w:r>
      <w:r w:rsidR="004C772B">
        <w:t xml:space="preserve"> och </w:t>
      </w:r>
      <w:r w:rsidR="00041CE1">
        <w:t>K</w:t>
      </w:r>
      <w:r w:rsidR="004C772B">
        <w:t>ristdemokraterna</w:t>
      </w:r>
      <w:r>
        <w:t xml:space="preserve"> delar Riksrevisionens kritik i </w:t>
      </w:r>
      <w:r w:rsidR="001876E2">
        <w:t>nämnda</w:t>
      </w:r>
      <w:r>
        <w:t xml:space="preserve"> del</w:t>
      </w:r>
      <w:r w:rsidR="008443BB">
        <w:t>ar</w:t>
      </w:r>
      <w:r>
        <w:t xml:space="preserve">. </w:t>
      </w:r>
      <w:r w:rsidR="009A2D95">
        <w:t>V</w:t>
      </w:r>
      <w:r>
        <w:t xml:space="preserve">i tror </w:t>
      </w:r>
      <w:r w:rsidR="0094083D">
        <w:t xml:space="preserve">att </w:t>
      </w:r>
      <w:r>
        <w:t xml:space="preserve">forskning och utveckling kommer att minska utsläppen från alla trafikslag och </w:t>
      </w:r>
      <w:r w:rsidR="009562AE">
        <w:t xml:space="preserve">vill </w:t>
      </w:r>
      <w:r w:rsidR="0094083D">
        <w:t xml:space="preserve">därför </w:t>
      </w:r>
      <w:r>
        <w:t xml:space="preserve">att samhällsekonomisk lönsamhet i betydligt högre utsträckning än i dag ska styra infrastrukturpolitiken. Det är samhällsekonomiskt klokt att </w:t>
      </w:r>
      <w:r w:rsidRPr="00180985">
        <w:t xml:space="preserve">prioritera arbetet med </w:t>
      </w:r>
      <w:r>
        <w:t xml:space="preserve">att stärka hållbara </w:t>
      </w:r>
      <w:r w:rsidRPr="00180985">
        <w:t xml:space="preserve">gods- och pendlingsflöden </w:t>
      </w:r>
      <w:r>
        <w:t>samt</w:t>
      </w:r>
      <w:r w:rsidRPr="00180985">
        <w:t xml:space="preserve"> </w:t>
      </w:r>
      <w:r>
        <w:t xml:space="preserve">förstärka arbetet med att </w:t>
      </w:r>
      <w:r w:rsidRPr="00180985">
        <w:t xml:space="preserve">binda ihop </w:t>
      </w:r>
      <w:r>
        <w:t xml:space="preserve">alla </w:t>
      </w:r>
      <w:r w:rsidRPr="00180985">
        <w:t xml:space="preserve">färdslag genom hela Sverige. </w:t>
      </w:r>
      <w:r>
        <w:rPr>
          <w:rFonts w:cstheme="minorHAnsi"/>
        </w:rPr>
        <w:t>Vi konstaterar att d</w:t>
      </w:r>
      <w:r w:rsidRPr="00180985">
        <w:rPr>
          <w:rFonts w:cstheme="minorHAnsi"/>
        </w:rPr>
        <w:t>e</w:t>
      </w:r>
      <w:r>
        <w:rPr>
          <w:rFonts w:cstheme="minorHAnsi"/>
        </w:rPr>
        <w:t xml:space="preserve">nna analys stöds av </w:t>
      </w:r>
      <w:r w:rsidR="009562AE">
        <w:rPr>
          <w:rFonts w:cstheme="minorHAnsi"/>
        </w:rPr>
        <w:t>bl.a.</w:t>
      </w:r>
      <w:r>
        <w:rPr>
          <w:rFonts w:cstheme="minorHAnsi"/>
        </w:rPr>
        <w:t xml:space="preserve"> E</w:t>
      </w:r>
      <w:r w:rsidRPr="00180985">
        <w:rPr>
          <w:rFonts w:cstheme="minorHAnsi"/>
        </w:rPr>
        <w:t>uropeiska revisionsrätten, Trafikverket</w:t>
      </w:r>
      <w:r>
        <w:rPr>
          <w:rFonts w:cstheme="minorHAnsi"/>
        </w:rPr>
        <w:t xml:space="preserve">, </w:t>
      </w:r>
      <w:r w:rsidRPr="00180985">
        <w:rPr>
          <w:rFonts w:cstheme="minorHAnsi"/>
        </w:rPr>
        <w:t>RRV</w:t>
      </w:r>
      <w:r>
        <w:rPr>
          <w:rFonts w:cstheme="minorHAnsi"/>
        </w:rPr>
        <w:t>, intresseorganisationer</w:t>
      </w:r>
      <w:r w:rsidRPr="00180985">
        <w:rPr>
          <w:rFonts w:cstheme="minorHAnsi"/>
        </w:rPr>
        <w:t xml:space="preserve"> </w:t>
      </w:r>
      <w:r>
        <w:rPr>
          <w:rFonts w:cstheme="minorHAnsi"/>
        </w:rPr>
        <w:t>och ledande forskare</w:t>
      </w:r>
      <w:r w:rsidRPr="00180985">
        <w:rPr>
          <w:rFonts w:cstheme="minorHAnsi"/>
        </w:rPr>
        <w:t>.</w:t>
      </w:r>
    </w:p>
    <w:p xmlns:w14="http://schemas.microsoft.com/office/word/2010/wordml" w:rsidR="00876CB3" w:rsidP="00876CB3" w:rsidRDefault="00876CB3" w14:paraId="7E05B795" w14:textId="282988C0">
      <w:pPr>
        <w:rPr>
          <w:rFonts w:cstheme="minorHAnsi"/>
        </w:rPr>
      </w:pPr>
      <w:r>
        <w:t xml:space="preserve">Riksrevisionens kritik är långt ifrån ny. </w:t>
      </w:r>
      <w:r w:rsidRPr="0027217B">
        <w:rPr>
          <w:rFonts w:cstheme="minorHAnsi"/>
        </w:rPr>
        <w:t xml:space="preserve">Riksrevisionen konstaterar i sin rapport </w:t>
      </w:r>
      <w:r>
        <w:rPr>
          <w:rFonts w:cstheme="minorHAnsi"/>
        </w:rPr>
        <w:t>(</w:t>
      </w:r>
      <w:proofErr w:type="spellStart"/>
      <w:r>
        <w:rPr>
          <w:rFonts w:cstheme="minorHAnsi"/>
        </w:rPr>
        <w:t>R</w:t>
      </w:r>
      <w:r w:rsidR="009562AE">
        <w:rPr>
          <w:rFonts w:cstheme="minorHAnsi"/>
        </w:rPr>
        <w:t>i</w:t>
      </w:r>
      <w:r>
        <w:rPr>
          <w:rFonts w:cstheme="minorHAnsi"/>
        </w:rPr>
        <w:t>R</w:t>
      </w:r>
      <w:proofErr w:type="spellEnd"/>
      <w:r>
        <w:rPr>
          <w:rFonts w:cstheme="minorHAnsi"/>
        </w:rPr>
        <w:t xml:space="preserve"> 2020:17) allvarliga brister i organisationen av svensk infrastruktur. I rapporten konstateras </w:t>
      </w:r>
      <w:r w:rsidRPr="0027217B">
        <w:rPr>
          <w:rFonts w:cstheme="minorHAnsi"/>
        </w:rPr>
        <w:t xml:space="preserve">att </w:t>
      </w:r>
      <w:r>
        <w:rPr>
          <w:rFonts w:cstheme="minorHAnsi"/>
        </w:rPr>
        <w:t xml:space="preserve">28 </w:t>
      </w:r>
      <w:r w:rsidRPr="0027217B">
        <w:rPr>
          <w:rFonts w:cstheme="minorHAnsi"/>
        </w:rPr>
        <w:t>av 31 studerade kontrakt för basunderhåll av järnvägar som löpte mellan 20</w:t>
      </w:r>
      <w:r>
        <w:rPr>
          <w:rFonts w:cstheme="minorHAnsi"/>
        </w:rPr>
        <w:t>1</w:t>
      </w:r>
      <w:r w:rsidRPr="0027217B">
        <w:rPr>
          <w:rFonts w:cstheme="minorHAnsi"/>
        </w:rPr>
        <w:t>7 och 2019 hade en högre slutkostnad jämfört med anbudssumman. Riksrevisionen noterar att den genomsnittliga kostnadsökningen var 74 procent</w:t>
      </w:r>
      <w:r>
        <w:rPr>
          <w:rFonts w:cstheme="minorHAnsi"/>
        </w:rPr>
        <w:t>.</w:t>
      </w:r>
      <w:r w:rsidRPr="0027217B">
        <w:rPr>
          <w:rFonts w:cstheme="minorHAnsi"/>
        </w:rPr>
        <w:t xml:space="preserve"> </w:t>
      </w:r>
    </w:p>
    <w:p xmlns:w14="http://schemas.microsoft.com/office/word/2010/wordml" w:rsidRPr="00562DAA" w:rsidR="00876CB3" w:rsidP="00876CB3" w:rsidRDefault="00876CB3" w14:paraId="3C60BA94" w14:textId="4C902F30">
      <w:pPr>
        <w:rPr>
          <w:rFonts w:cstheme="minorHAnsi"/>
          <w:color w:val="000000" w:themeColor="text1"/>
          <w:shd w:val="clear" w:color="auto" w:fill="FFFFFF"/>
        </w:rPr>
      </w:pPr>
      <w:r w:rsidRPr="00562DAA">
        <w:rPr>
          <w:rFonts w:cstheme="minorHAnsi"/>
          <w:color w:val="000000" w:themeColor="text1"/>
          <w:shd w:val="clear" w:color="auto" w:fill="FFFFFF"/>
        </w:rPr>
        <w:t>Riksrevisionen konstaterar i en rapport 2019 (</w:t>
      </w:r>
      <w:proofErr w:type="spellStart"/>
      <w:r w:rsidRPr="00562DAA">
        <w:rPr>
          <w:rFonts w:cstheme="minorHAnsi"/>
          <w:color w:val="000000" w:themeColor="text1"/>
          <w:shd w:val="clear" w:color="auto" w:fill="FFFFFF"/>
        </w:rPr>
        <w:t>R</w:t>
      </w:r>
      <w:r w:rsidR="009562AE">
        <w:rPr>
          <w:rFonts w:cstheme="minorHAnsi"/>
          <w:color w:val="000000" w:themeColor="text1"/>
          <w:shd w:val="clear" w:color="auto" w:fill="FFFFFF"/>
        </w:rPr>
        <w:t>i</w:t>
      </w:r>
      <w:r w:rsidRPr="00562DAA">
        <w:rPr>
          <w:rFonts w:cstheme="minorHAnsi"/>
          <w:color w:val="000000" w:themeColor="text1"/>
          <w:shd w:val="clear" w:color="auto" w:fill="FFFFFF"/>
        </w:rPr>
        <w:t>R</w:t>
      </w:r>
      <w:proofErr w:type="spellEnd"/>
      <w:r w:rsidRPr="00562DAA">
        <w:rPr>
          <w:rFonts w:cstheme="minorHAnsi"/>
          <w:color w:val="000000" w:themeColor="text1"/>
          <w:shd w:val="clear" w:color="auto" w:fill="FFFFFF"/>
        </w:rPr>
        <w:t xml:space="preserve"> 2019:24) att avvikelsen för basunderhållet för statliga vägar avseende upphandlat pris och slutlig kostnad är större för basunderhållet än för andra typer av entreprenader som Trafikverket använder sig av. Det genomsnittliga baskontraktet ökade med 41 procent.</w:t>
      </w:r>
    </w:p>
    <w:p xmlns:w14="http://schemas.microsoft.com/office/word/2010/wordml" w:rsidRPr="00562DAA" w:rsidR="00876CB3" w:rsidP="00876CB3" w:rsidRDefault="00876CB3" w14:paraId="65E28586" w14:textId="117D4BD5">
      <w:pPr>
        <w:rPr>
          <w:rFonts w:cstheme="minorHAnsi"/>
          <w:color w:val="000000" w:themeColor="text1"/>
          <w:shd w:val="clear" w:color="auto" w:fill="FFFFFF"/>
        </w:rPr>
      </w:pPr>
      <w:r w:rsidRPr="00562DAA">
        <w:rPr>
          <w:rFonts w:cstheme="minorHAnsi"/>
          <w:color w:val="000000" w:themeColor="text1"/>
          <w:shd w:val="clear" w:color="auto" w:fill="FFFFFF"/>
        </w:rPr>
        <w:t xml:space="preserve">I en rapport </w:t>
      </w:r>
      <w:r w:rsidR="009562AE">
        <w:rPr>
          <w:rFonts w:cstheme="minorHAnsi"/>
          <w:color w:val="000000" w:themeColor="text1"/>
          <w:shd w:val="clear" w:color="auto" w:fill="FFFFFF"/>
        </w:rPr>
        <w:t xml:space="preserve">från </w:t>
      </w:r>
      <w:r w:rsidRPr="00562DAA">
        <w:rPr>
          <w:rFonts w:cstheme="minorHAnsi"/>
          <w:color w:val="000000" w:themeColor="text1"/>
          <w:shd w:val="clear" w:color="auto" w:fill="FFFFFF"/>
        </w:rPr>
        <w:t>2018 (</w:t>
      </w:r>
      <w:proofErr w:type="spellStart"/>
      <w:r w:rsidRPr="00562DAA">
        <w:rPr>
          <w:rFonts w:cstheme="minorHAnsi"/>
          <w:color w:val="000000" w:themeColor="text1"/>
          <w:shd w:val="clear" w:color="auto" w:fill="FFFFFF"/>
        </w:rPr>
        <w:t>R</w:t>
      </w:r>
      <w:r w:rsidR="009562AE">
        <w:rPr>
          <w:rFonts w:cstheme="minorHAnsi"/>
          <w:color w:val="000000" w:themeColor="text1"/>
          <w:shd w:val="clear" w:color="auto" w:fill="FFFFFF"/>
        </w:rPr>
        <w:t>i</w:t>
      </w:r>
      <w:r w:rsidRPr="00562DAA">
        <w:rPr>
          <w:rFonts w:cstheme="minorHAnsi"/>
          <w:color w:val="000000" w:themeColor="text1"/>
          <w:shd w:val="clear" w:color="auto" w:fill="FFFFFF"/>
        </w:rPr>
        <w:t>R</w:t>
      </w:r>
      <w:proofErr w:type="spellEnd"/>
      <w:r w:rsidRPr="00562DAA">
        <w:rPr>
          <w:rFonts w:cstheme="minorHAnsi"/>
          <w:color w:val="000000" w:themeColor="text1"/>
          <w:shd w:val="clear" w:color="auto" w:fill="FFFFFF"/>
        </w:rPr>
        <w:t xml:space="preserve"> 2018:30) är </w:t>
      </w:r>
      <w:r>
        <w:rPr>
          <w:rFonts w:cstheme="minorHAnsi"/>
          <w:color w:val="000000" w:themeColor="text1"/>
          <w:shd w:val="clear" w:color="auto" w:fill="FFFFFF"/>
        </w:rPr>
        <w:t>R</w:t>
      </w:r>
      <w:r w:rsidRPr="00562DAA">
        <w:rPr>
          <w:rFonts w:cstheme="minorHAnsi"/>
          <w:color w:val="000000" w:themeColor="text1"/>
          <w:shd w:val="clear" w:color="auto" w:fill="FFFFFF"/>
        </w:rPr>
        <w:t>iksrevisionens slutsats att det trafikslagsövergripande perspektivet inte har fått fullt genomslag inom Trafikverket. Fyrstegsprincipen används främst för vägprojekt</w:t>
      </w:r>
      <w:r w:rsidR="009562AE">
        <w:rPr>
          <w:rFonts w:cstheme="minorHAnsi"/>
          <w:color w:val="000000" w:themeColor="text1"/>
          <w:shd w:val="clear" w:color="auto" w:fill="FFFFFF"/>
        </w:rPr>
        <w:t>,</w:t>
      </w:r>
      <w:r w:rsidRPr="00562DAA">
        <w:rPr>
          <w:rFonts w:cstheme="minorHAnsi"/>
          <w:color w:val="000000" w:themeColor="text1"/>
          <w:shd w:val="clear" w:color="auto" w:fill="FFFFFF"/>
        </w:rPr>
        <w:t xml:space="preserve"> och bristerna beskrivs sällan så brett att åtgärder från olika trafikslag prövas. Dessutom är kvali</w:t>
      </w:r>
      <w:r>
        <w:rPr>
          <w:rFonts w:cstheme="minorHAnsi"/>
          <w:color w:val="000000" w:themeColor="text1"/>
          <w:shd w:val="clear" w:color="auto" w:fill="FFFFFF"/>
        </w:rPr>
        <w:t>teten</w:t>
      </w:r>
      <w:r w:rsidRPr="00562DAA">
        <w:rPr>
          <w:rFonts w:cstheme="minorHAnsi"/>
          <w:color w:val="000000" w:themeColor="text1"/>
          <w:shd w:val="clear" w:color="auto" w:fill="FFFFFF"/>
        </w:rPr>
        <w:t xml:space="preserve"> på Trafikverkets åtgärdsvalsstudier, där fyrstegsprincipen ska vara vägledande, ojämn. Granskningen visar även att Trafikverket inte alltid följer fyrstegsprincipen. I hälften av de granskade projekten har inte de minst omfattande alternativen, </w:t>
      </w:r>
      <w:r w:rsidR="009562AE">
        <w:rPr>
          <w:rFonts w:cstheme="minorHAnsi"/>
          <w:color w:val="000000" w:themeColor="text1"/>
          <w:shd w:val="clear" w:color="auto" w:fill="FFFFFF"/>
        </w:rPr>
        <w:t>s.k.</w:t>
      </w:r>
      <w:r w:rsidRPr="00562DAA">
        <w:rPr>
          <w:rFonts w:cstheme="minorHAnsi"/>
          <w:color w:val="000000" w:themeColor="text1"/>
          <w:shd w:val="clear" w:color="auto" w:fill="FFFFFF"/>
        </w:rPr>
        <w:t xml:space="preserve"> steg 1-åtgärder, prövats. Samtidigt saknar Trafikverket verktyg för att genomföra många av steg 1-åtgärderna.</w:t>
      </w:r>
    </w:p>
    <w:p xmlns:w14="http://schemas.microsoft.com/office/word/2010/wordml" w:rsidR="00876CB3" w:rsidP="00876CB3" w:rsidRDefault="00876CB3" w14:paraId="3E2943A4" w14:textId="20C757A1">
      <w:pPr>
        <w:rPr>
          <w:rFonts w:cstheme="minorHAnsi"/>
          <w:color w:val="000000" w:themeColor="text1"/>
          <w:shd w:val="clear" w:color="auto" w:fill="FFFFFF"/>
        </w:rPr>
      </w:pPr>
      <w:r w:rsidRPr="00562DAA">
        <w:rPr>
          <w:rFonts w:cstheme="minorHAnsi"/>
          <w:color w:val="000000" w:themeColor="text1"/>
        </w:rPr>
        <w:t>I</w:t>
      </w:r>
      <w:r w:rsidRPr="00562DAA">
        <w:rPr>
          <w:rFonts w:cstheme="minorHAnsi"/>
          <w:color w:val="000000" w:themeColor="text1"/>
          <w:shd w:val="clear" w:color="auto" w:fill="FFFFFF"/>
        </w:rPr>
        <w:t xml:space="preserve"> en rapport </w:t>
      </w:r>
      <w:r w:rsidR="009562AE">
        <w:rPr>
          <w:rFonts w:cstheme="minorHAnsi"/>
          <w:color w:val="000000" w:themeColor="text1"/>
          <w:shd w:val="clear" w:color="auto" w:fill="FFFFFF"/>
        </w:rPr>
        <w:t xml:space="preserve">från </w:t>
      </w:r>
      <w:r w:rsidRPr="00562DAA">
        <w:rPr>
          <w:rFonts w:cstheme="minorHAnsi"/>
          <w:color w:val="000000" w:themeColor="text1"/>
          <w:shd w:val="clear" w:color="auto" w:fill="FFFFFF"/>
        </w:rPr>
        <w:t>2017 (</w:t>
      </w:r>
      <w:proofErr w:type="spellStart"/>
      <w:r w:rsidRPr="00562DAA">
        <w:rPr>
          <w:rFonts w:cstheme="minorHAnsi"/>
          <w:color w:val="000000" w:themeColor="text1"/>
          <w:shd w:val="clear" w:color="auto" w:fill="FFFFFF"/>
        </w:rPr>
        <w:t>R</w:t>
      </w:r>
      <w:r w:rsidR="009562AE">
        <w:rPr>
          <w:rFonts w:cstheme="minorHAnsi"/>
          <w:color w:val="000000" w:themeColor="text1"/>
          <w:shd w:val="clear" w:color="auto" w:fill="FFFFFF"/>
        </w:rPr>
        <w:t>i</w:t>
      </w:r>
      <w:r w:rsidRPr="00562DAA">
        <w:rPr>
          <w:rFonts w:cstheme="minorHAnsi"/>
          <w:color w:val="000000" w:themeColor="text1"/>
          <w:shd w:val="clear" w:color="auto" w:fill="FFFFFF"/>
        </w:rPr>
        <w:t>R</w:t>
      </w:r>
      <w:proofErr w:type="spellEnd"/>
      <w:r w:rsidRPr="00562DAA">
        <w:rPr>
          <w:rFonts w:cstheme="minorHAnsi"/>
          <w:color w:val="000000" w:themeColor="text1"/>
          <w:shd w:val="clear" w:color="auto" w:fill="FFFFFF"/>
        </w:rPr>
        <w:t xml:space="preserve"> 2017:8) identifierar </w:t>
      </w:r>
      <w:r>
        <w:rPr>
          <w:rFonts w:cstheme="minorHAnsi"/>
          <w:color w:val="000000" w:themeColor="text1"/>
          <w:shd w:val="clear" w:color="auto" w:fill="FFFFFF"/>
        </w:rPr>
        <w:t>R</w:t>
      </w:r>
      <w:r w:rsidRPr="00562DAA">
        <w:rPr>
          <w:rFonts w:cstheme="minorHAnsi"/>
          <w:color w:val="000000" w:themeColor="text1"/>
          <w:shd w:val="clear" w:color="auto" w:fill="FFFFFF"/>
        </w:rPr>
        <w:t xml:space="preserve">iksrevisionen brister som begränsar effektiviteten i underhållsarbetet. Det handlar </w:t>
      </w:r>
      <w:r w:rsidR="009562AE">
        <w:rPr>
          <w:rFonts w:cstheme="minorHAnsi"/>
          <w:color w:val="000000" w:themeColor="text1"/>
          <w:shd w:val="clear" w:color="auto" w:fill="FFFFFF"/>
        </w:rPr>
        <w:t>bl.a.</w:t>
      </w:r>
      <w:r w:rsidRPr="00562DAA">
        <w:rPr>
          <w:rFonts w:cstheme="minorHAnsi"/>
          <w:color w:val="000000" w:themeColor="text1"/>
          <w:shd w:val="clear" w:color="auto" w:fill="FFFFFF"/>
        </w:rPr>
        <w:t xml:space="preserve"> om att Trafikverket saknar viss kunskap om vägnätets tillstånd, att Trafikverkets metoder för beräkning av </w:t>
      </w:r>
      <w:r w:rsidRPr="00562DAA">
        <w:rPr>
          <w:rFonts w:cstheme="minorHAnsi"/>
          <w:color w:val="000000" w:themeColor="text1"/>
          <w:shd w:val="clear" w:color="auto" w:fill="FFFFFF"/>
        </w:rPr>
        <w:lastRenderedPageBreak/>
        <w:t>eftersläpande underhåll i vägnätet medför stora osäkerheter och att samhällsekonomiska bedömningar inte används i tillräckligt hög utsträckning i prioriteringen av underhållsåtgärder. Därutöver finns problem kopplade till finansieringen av beläggningsunderhållet som innebär hinder för att välja de mest kostnadseffektiva lösningarna.</w:t>
      </w:r>
    </w:p>
    <w:p xmlns:w14="http://schemas.microsoft.com/office/word/2010/wordml" w:rsidR="00876CB3" w:rsidP="00876CB3" w:rsidRDefault="000A32F2" w14:paraId="5014BBE0" w14:textId="70B8205D">
      <w:r>
        <w:t>Regeringen</w:t>
      </w:r>
      <w:r w:rsidR="009562AE">
        <w:t>s</w:t>
      </w:r>
      <w:r>
        <w:t xml:space="preserve"> svar </w:t>
      </w:r>
      <w:r w:rsidR="0094083D">
        <w:t xml:space="preserve">på kritiken i </w:t>
      </w:r>
      <w:proofErr w:type="spellStart"/>
      <w:r w:rsidR="0094083D">
        <w:rPr>
          <w:rFonts w:cstheme="minorHAnsi"/>
        </w:rPr>
        <w:t>R</w:t>
      </w:r>
      <w:r w:rsidR="009562AE">
        <w:rPr>
          <w:rFonts w:cstheme="minorHAnsi"/>
        </w:rPr>
        <w:t>i</w:t>
      </w:r>
      <w:r w:rsidR="0094083D">
        <w:rPr>
          <w:rFonts w:cstheme="minorHAnsi"/>
        </w:rPr>
        <w:t>R</w:t>
      </w:r>
      <w:proofErr w:type="spellEnd"/>
      <w:r w:rsidR="0094083D">
        <w:rPr>
          <w:rFonts w:cstheme="minorHAnsi"/>
        </w:rPr>
        <w:t xml:space="preserve"> 2021:15 </w:t>
      </w:r>
      <w:r>
        <w:t>är att skylla på den tidigare alliansregeringen som initierade Sverigeförhandlingen. Vidare skyller regeringen på regioner</w:t>
      </w:r>
      <w:r w:rsidR="009562AE">
        <w:t>s</w:t>
      </w:r>
      <w:r>
        <w:t xml:space="preserve"> och kommuners oförmåga att ge Trafikverket underlag av god kvalitet för </w:t>
      </w:r>
      <w:r w:rsidR="0094083D">
        <w:t>relevanta</w:t>
      </w:r>
      <w:r>
        <w:t xml:space="preserve"> åtgärder. Detta beror enligt regeringens bedömning på att de</w:t>
      </w:r>
      <w:r w:rsidR="001876E2">
        <w:t>ssa</w:t>
      </w:r>
      <w:r w:rsidR="009562AE">
        <w:t xml:space="preserve"> –</w:t>
      </w:r>
      <w:r>
        <w:t xml:space="preserve"> till skillnad från övriga investeringar i den nationella planen</w:t>
      </w:r>
      <w:r w:rsidR="009562AE">
        <w:t xml:space="preserve"> –</w:t>
      </w:r>
      <w:r>
        <w:t xml:space="preserve"> inte har Trafikverket som huvudman. </w:t>
      </w:r>
    </w:p>
    <w:p xmlns:w14="http://schemas.microsoft.com/office/word/2010/wordml" w:rsidRPr="00562DAA" w:rsidR="000A32F2" w:rsidP="00876CB3" w:rsidRDefault="000A32F2" w14:paraId="46785D49" w14:textId="77777777">
      <w:pPr>
        <w:rPr>
          <w:rFonts w:cstheme="minorHAnsi"/>
          <w:color w:val="000000" w:themeColor="text1"/>
          <w:shd w:val="clear" w:color="auto" w:fill="FFFFFF"/>
        </w:rPr>
      </w:pPr>
    </w:p>
    <w:p xmlns:w14="http://schemas.microsoft.com/office/word/2010/wordml" w:rsidR="00D537AA" w:rsidP="000A32F2" w:rsidRDefault="00876CB3" w14:paraId="129F9C5A" w14:textId="35EC4ECD">
      <w:pPr>
        <w:rPr>
          <w:rFonts w:cstheme="minorHAnsi"/>
        </w:rPr>
      </w:pPr>
      <w:r>
        <w:rPr>
          <w:rFonts w:cstheme="minorHAnsi"/>
        </w:rPr>
        <w:t>Moderaterna</w:t>
      </w:r>
      <w:r w:rsidR="009A2D95">
        <w:rPr>
          <w:rFonts w:cstheme="minorHAnsi"/>
        </w:rPr>
        <w:t xml:space="preserve"> och Kristdemokraterna</w:t>
      </w:r>
      <w:r>
        <w:rPr>
          <w:rFonts w:cstheme="minorHAnsi"/>
        </w:rPr>
        <w:t xml:space="preserve"> an</w:t>
      </w:r>
      <w:r w:rsidR="001876E2">
        <w:rPr>
          <w:rFonts w:cstheme="minorHAnsi"/>
        </w:rPr>
        <w:t xml:space="preserve">ser </w:t>
      </w:r>
      <w:r>
        <w:rPr>
          <w:rFonts w:cstheme="minorHAnsi"/>
        </w:rPr>
        <w:t xml:space="preserve">att </w:t>
      </w:r>
      <w:r w:rsidR="000A32F2">
        <w:rPr>
          <w:rFonts w:cstheme="minorHAnsi"/>
        </w:rPr>
        <w:t xml:space="preserve">regeringen duckar </w:t>
      </w:r>
      <w:r w:rsidR="0094083D">
        <w:rPr>
          <w:rFonts w:cstheme="minorHAnsi"/>
        </w:rPr>
        <w:t xml:space="preserve">inför ansvaret </w:t>
      </w:r>
      <w:r w:rsidR="001876E2">
        <w:rPr>
          <w:rFonts w:cstheme="minorHAnsi"/>
        </w:rPr>
        <w:t>efter</w:t>
      </w:r>
      <w:r w:rsidR="0094083D">
        <w:rPr>
          <w:rFonts w:cstheme="minorHAnsi"/>
        </w:rPr>
        <w:t xml:space="preserve"> </w:t>
      </w:r>
      <w:r w:rsidR="000A32F2">
        <w:rPr>
          <w:rFonts w:cstheme="minorHAnsi"/>
        </w:rPr>
        <w:t>sju år av regeringsinnehav. I</w:t>
      </w:r>
      <w:r w:rsidR="009562AE">
        <w:rPr>
          <w:rFonts w:cstheme="minorHAnsi"/>
        </w:rPr>
        <w:t> </w:t>
      </w:r>
      <w:r w:rsidR="000A32F2">
        <w:rPr>
          <w:rFonts w:cstheme="minorHAnsi"/>
        </w:rPr>
        <w:t>stället skyller regeringen ifrån sig på tidigare regeringar och regionernas oförmåga att leverera tillfred</w:t>
      </w:r>
      <w:r w:rsidR="009562AE">
        <w:rPr>
          <w:rFonts w:cstheme="minorHAnsi"/>
        </w:rPr>
        <w:t>s</w:t>
      </w:r>
      <w:r w:rsidR="000A32F2">
        <w:rPr>
          <w:rFonts w:cstheme="minorHAnsi"/>
        </w:rPr>
        <w:t>ställande underlag</w:t>
      </w:r>
      <w:r w:rsidR="0094083D">
        <w:rPr>
          <w:rFonts w:cstheme="minorHAnsi"/>
        </w:rPr>
        <w:t xml:space="preserve">. </w:t>
      </w:r>
      <w:r w:rsidR="001876E2">
        <w:rPr>
          <w:rFonts w:cstheme="minorHAnsi"/>
        </w:rPr>
        <w:t>Det är sant att a</w:t>
      </w:r>
      <w:r w:rsidR="000A32F2">
        <w:rPr>
          <w:rFonts w:cstheme="minorHAnsi"/>
        </w:rPr>
        <w:t>lliansregeringen initierade Sverigeförhandlingen</w:t>
      </w:r>
      <w:r w:rsidR="001876E2">
        <w:rPr>
          <w:rFonts w:cstheme="minorHAnsi"/>
        </w:rPr>
        <w:t xml:space="preserve"> </w:t>
      </w:r>
      <w:r w:rsidR="000A32F2">
        <w:rPr>
          <w:rFonts w:cstheme="minorHAnsi"/>
        </w:rPr>
        <w:t xml:space="preserve">men har under </w:t>
      </w:r>
      <w:r w:rsidR="001876E2">
        <w:rPr>
          <w:rFonts w:cstheme="minorHAnsi"/>
        </w:rPr>
        <w:t xml:space="preserve">de senaste </w:t>
      </w:r>
      <w:r w:rsidR="000A32F2">
        <w:rPr>
          <w:rFonts w:cstheme="minorHAnsi"/>
        </w:rPr>
        <w:t>sju år</w:t>
      </w:r>
      <w:r w:rsidR="001876E2">
        <w:rPr>
          <w:rFonts w:cstheme="minorHAnsi"/>
        </w:rPr>
        <w:t>en</w:t>
      </w:r>
      <w:r w:rsidR="000A32F2">
        <w:rPr>
          <w:rFonts w:cstheme="minorHAnsi"/>
        </w:rPr>
        <w:t xml:space="preserve"> inte styrt dess innehåll. Idén att gemensamt och i samverkan mellan stat, kommun och region bygga Sverige starkt med fler bostäder och utbyggd infrastruktur är god. </w:t>
      </w:r>
      <w:r w:rsidR="001876E2">
        <w:rPr>
          <w:rFonts w:cstheme="minorHAnsi"/>
        </w:rPr>
        <w:t>D</w:t>
      </w:r>
      <w:r w:rsidR="000A32F2">
        <w:rPr>
          <w:rFonts w:cstheme="minorHAnsi"/>
        </w:rPr>
        <w:t xml:space="preserve">etta förutsätter </w:t>
      </w:r>
      <w:r w:rsidR="001876E2">
        <w:rPr>
          <w:rFonts w:cstheme="minorHAnsi"/>
        </w:rPr>
        <w:t xml:space="preserve">dock </w:t>
      </w:r>
      <w:r w:rsidR="000A32F2">
        <w:rPr>
          <w:rFonts w:cstheme="minorHAnsi"/>
        </w:rPr>
        <w:t xml:space="preserve">i nästa </w:t>
      </w:r>
      <w:r w:rsidR="001876E2">
        <w:rPr>
          <w:rFonts w:cstheme="minorHAnsi"/>
        </w:rPr>
        <w:t>steg</w:t>
      </w:r>
      <w:r w:rsidR="000A32F2">
        <w:rPr>
          <w:rFonts w:cstheme="minorHAnsi"/>
        </w:rPr>
        <w:t xml:space="preserve"> en regering som tydligt prioriterar samhällsnyttan, tror på utvecklingen mot en på sikt fossilfri fordonsflotta oavsett trafikslag och </w:t>
      </w:r>
      <w:r w:rsidR="00D537AA">
        <w:rPr>
          <w:rFonts w:cstheme="minorHAnsi"/>
        </w:rPr>
        <w:t xml:space="preserve">som </w:t>
      </w:r>
      <w:r w:rsidR="000A32F2">
        <w:rPr>
          <w:rFonts w:cstheme="minorHAnsi"/>
        </w:rPr>
        <w:t xml:space="preserve">på ett systematiskt sätt arbetar </w:t>
      </w:r>
      <w:r w:rsidR="00D537AA">
        <w:rPr>
          <w:rFonts w:cstheme="minorHAnsi"/>
        </w:rPr>
        <w:t>med att förbättra Trafikverkets upphandlingar. Regeringen</w:t>
      </w:r>
      <w:r w:rsidR="004C772B">
        <w:rPr>
          <w:rFonts w:cstheme="minorHAnsi"/>
        </w:rPr>
        <w:t>s</w:t>
      </w:r>
      <w:r w:rsidR="00D537AA">
        <w:rPr>
          <w:rFonts w:cstheme="minorHAnsi"/>
        </w:rPr>
        <w:t xml:space="preserve"> argumentation</w:t>
      </w:r>
      <w:r w:rsidR="0094083D">
        <w:rPr>
          <w:rFonts w:cstheme="minorHAnsi"/>
        </w:rPr>
        <w:t xml:space="preserve"> </w:t>
      </w:r>
      <w:r w:rsidR="006F5351">
        <w:rPr>
          <w:rFonts w:cstheme="minorHAnsi"/>
        </w:rPr>
        <w:t>–</w:t>
      </w:r>
      <w:r w:rsidR="00D537AA">
        <w:rPr>
          <w:rFonts w:cstheme="minorHAnsi"/>
        </w:rPr>
        <w:t xml:space="preserve"> där del av skulden läggs på kommuner och regioner </w:t>
      </w:r>
      <w:r w:rsidR="006F5351">
        <w:rPr>
          <w:rFonts w:cstheme="minorHAnsi"/>
        </w:rPr>
        <w:t>–</w:t>
      </w:r>
      <w:bookmarkStart w:name="_GoBack" w:id="1"/>
      <w:bookmarkEnd w:id="1"/>
      <w:r w:rsidR="0094083D">
        <w:rPr>
          <w:rFonts w:cstheme="minorHAnsi"/>
        </w:rPr>
        <w:t xml:space="preserve"> f</w:t>
      </w:r>
      <w:r w:rsidR="000A32F2">
        <w:rPr>
          <w:rFonts w:cstheme="minorHAnsi"/>
        </w:rPr>
        <w:t xml:space="preserve">aller på sin egen orimlighet givet </w:t>
      </w:r>
      <w:r w:rsidR="001876E2">
        <w:rPr>
          <w:rFonts w:cstheme="minorHAnsi"/>
        </w:rPr>
        <w:t>nämnda</w:t>
      </w:r>
      <w:r w:rsidR="000A32F2">
        <w:rPr>
          <w:rFonts w:cstheme="minorHAnsi"/>
        </w:rPr>
        <w:t xml:space="preserve"> </w:t>
      </w:r>
      <w:r w:rsidR="001876E2">
        <w:rPr>
          <w:rFonts w:cstheme="minorHAnsi"/>
        </w:rPr>
        <w:t xml:space="preserve">återkommande </w:t>
      </w:r>
      <w:r w:rsidR="000A32F2">
        <w:rPr>
          <w:rFonts w:cstheme="minorHAnsi"/>
        </w:rPr>
        <w:t xml:space="preserve">kritik </w:t>
      </w:r>
      <w:r w:rsidR="001876E2">
        <w:rPr>
          <w:rFonts w:cstheme="minorHAnsi"/>
        </w:rPr>
        <w:t xml:space="preserve">från Riksrevisionen under de senaste sju åren </w:t>
      </w:r>
      <w:r w:rsidR="00D537AA">
        <w:rPr>
          <w:rFonts w:cstheme="minorHAnsi"/>
        </w:rPr>
        <w:t xml:space="preserve">direkt </w:t>
      </w:r>
      <w:r w:rsidR="001876E2">
        <w:rPr>
          <w:rFonts w:cstheme="minorHAnsi"/>
        </w:rPr>
        <w:t xml:space="preserve">riktad </w:t>
      </w:r>
      <w:r w:rsidR="00D537AA">
        <w:rPr>
          <w:rFonts w:cstheme="minorHAnsi"/>
        </w:rPr>
        <w:t xml:space="preserve">mot staten </w:t>
      </w:r>
      <w:r w:rsidR="0094083D">
        <w:rPr>
          <w:rFonts w:cstheme="minorHAnsi"/>
        </w:rPr>
        <w:t>och Trafikverket</w:t>
      </w:r>
      <w:r w:rsidR="000A32F2">
        <w:rPr>
          <w:rFonts w:cstheme="minorHAnsi"/>
        </w:rPr>
        <w:t xml:space="preserve">. </w:t>
      </w:r>
    </w:p>
    <w:p xmlns:w14="http://schemas.microsoft.com/office/word/2010/wordml" w:rsidRPr="007554E4" w:rsidR="007554E4" w:rsidP="007554E4" w:rsidRDefault="00D537AA" w14:paraId="17FDFFA0" w14:textId="06446968">
      <w:pPr>
        <w:rPr>
          <w:rFonts w:cstheme="minorHAnsi"/>
        </w:rPr>
      </w:pPr>
      <w:r>
        <w:rPr>
          <w:rFonts w:cstheme="minorHAnsi"/>
        </w:rPr>
        <w:t xml:space="preserve">Sverige behöver en infrastrukturpolitik som inte ställer färdslag mot varandra och som sätter samhällsnyttan främst. En politik som bejakar den snabba utvecklingen mot fossilfria transporter inom alla färdslag och inte begränsar samhällsnyttan med att enbart prioritera spårbunden trafik. </w:t>
      </w:r>
    </w:p>
    <w:sdt>
      <w:sdtPr>
        <w:alias w:val="CC_Underskrifter"/>
        <w:tag w:val="CC_Underskrifter"/>
        <w:id w:val="583496634"/>
        <w:lock w:val="sdtContentLocked"/>
        <w:placeholder>
          <w:docPart w:val="BC30E64249B24FEF97A84C1C5CF92AF5"/>
        </w:placeholder>
      </w:sdtPr>
      <w:sdtEndPr/>
      <w:sdtContent>
        <w:p xmlns:w14="http://schemas.microsoft.com/office/word/2010/wordml" w:rsidR="00385ABD" w:rsidP="00AC2CD3" w:rsidRDefault="00385ABD" w14:paraId="2F0494BB" w14:textId="77777777"/>
        <w:p xmlns:w14="http://schemas.microsoft.com/office/word/2010/wordml" w:rsidRPr="008E0FE2" w:rsidR="004801AC" w:rsidP="00AC2CD3" w:rsidRDefault="006F5351" w14:paraId="5DCA9516" w14:textId="77777777"/>
      </w:sdtContent>
    </w:sdt>
    <w:tbl>
      <w:tblPr>
        <w:tblW w:w="5000" w:type="pct"/>
        <w:tblLook w:val="04a0"/>
        <w:tblCaption w:val="underskrifter"/>
      </w:tblPr>
      <w:tblGrid>
        <w:gridCol w:w="4252"/>
        <w:gridCol w:w="4252"/>
      </w:tblGrid>
      <w:tr xmlns:w14="http://schemas.microsoft.com/office/word/2010/wordml" w:rsidR="00BC3B07" w14:paraId="74747F57" w14:textId="77777777">
        <w:trPr>
          <w:cantSplit/>
        </w:trPr>
        <w:tc>
          <w:tcPr>
            <w:tcW w:w="50" w:type="pct"/>
            <w:vAlign w:val="bottom"/>
          </w:tcPr>
          <w:p w:rsidR="00BC3B07" w:rsidRDefault="006F5351" w14:paraId="2B6C61FB" w14:textId="77777777">
            <w:pPr>
              <w:pStyle w:val="Underskrifter"/>
            </w:pPr>
            <w:r>
              <w:t>Maria Stockhaus (M)</w:t>
            </w:r>
          </w:p>
        </w:tc>
        <w:tc>
          <w:tcPr>
            <w:tcW w:w="50" w:type="pct"/>
            <w:vAlign w:val="bottom"/>
          </w:tcPr>
          <w:p w:rsidR="00BC3B07" w:rsidRDefault="006F5351" w14:paraId="2B6C61FB" w14:textId="77777777">
            <w:pPr>
              <w:pStyle w:val="Underskrifter"/>
            </w:pPr>
            <w:r>
              <w:t>Magnus Jacobsson (KD)</w:t>
            </w:r>
          </w:p>
        </w:tc>
      </w:tr>
      <w:tr xmlns:w14="http://schemas.microsoft.com/office/word/2010/wordml" w:rsidR="00BC3B07" w14:paraId="74747F57" w14:textId="77777777">
        <w:trPr>
          <w:cantSplit/>
        </w:trPr>
        <w:tc>
          <w:tcPr>
            <w:tcW w:w="50" w:type="pct"/>
            <w:vAlign w:val="bottom"/>
          </w:tcPr>
          <w:p w:rsidR="00BC3B07" w:rsidRDefault="006F5351" w14:paraId="2B6C61FB" w14:textId="77777777">
            <w:pPr>
              <w:pStyle w:val="Underskrifter"/>
            </w:pPr>
            <w:r>
              <w:t>Sten Bergheden (M)</w:t>
            </w:r>
          </w:p>
        </w:tc>
        <w:tc>
          <w:tcPr>
            <w:tcW w:w="50" w:type="pct"/>
            <w:vAlign w:val="bottom"/>
          </w:tcPr>
          <w:p w:rsidR="00BC3B07" w:rsidRDefault="006F5351" w14:paraId="2B6C61FB" w14:textId="77777777">
            <w:pPr>
              <w:pStyle w:val="Underskrifter"/>
            </w:pPr>
            <w:r>
              <w:t>Åsa Coenraads (M)</w:t>
            </w:r>
          </w:p>
        </w:tc>
      </w:tr>
      <w:tr xmlns:w14="http://schemas.microsoft.com/office/word/2010/wordml" w:rsidR="00BC3B07" w14:paraId="74747F57" w14:textId="77777777">
        <w:trPr>
          <w:cantSplit/>
        </w:trPr>
        <w:tc>
          <w:tcPr>
            <w:tcW w:w="50" w:type="pct"/>
            <w:vAlign w:val="bottom"/>
          </w:tcPr>
          <w:p w:rsidR="00BC3B07" w:rsidRDefault="006F5351" w14:paraId="2B6C61FB" w14:textId="77777777">
            <w:pPr>
              <w:pStyle w:val="Underskrifter"/>
            </w:pPr>
            <w:r>
              <w:t>Anders Hansson (M)</w:t>
            </w:r>
          </w:p>
        </w:tc>
        <w:tc>
          <w:tcPr>
            <w:tcW w:w="50" w:type="pct"/>
            <w:vAlign w:val="bottom"/>
          </w:tcPr>
          <w:p w:rsidR="00BC3B07" w:rsidRDefault="006F5351" w14:paraId="2B6C61FB" w14:textId="77777777">
            <w:pPr>
              <w:pStyle w:val="Underskrifter"/>
            </w:pPr>
            <w:r>
              <w:t>Marléne Lund Kopparklint (M)</w:t>
            </w:r>
          </w:p>
        </w:tc>
      </w:tr>
    </w:tbl>
    <w:p xmlns:w14="http://schemas.microsoft.com/office/word/2010/wordml" w:rsidR="00B84EC7" w:rsidRDefault="00B84EC7" w14:paraId="2A8E7FAB" w14:textId="77777777"/>
    <w:sectPr w:rsidR="00B84EC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5158D" w14:textId="77777777" w:rsidR="00ED4922" w:rsidRDefault="00ED4922" w:rsidP="000C1CAD">
      <w:pPr>
        <w:spacing w:line="240" w:lineRule="auto"/>
      </w:pPr>
      <w:r>
        <w:separator/>
      </w:r>
    </w:p>
  </w:endnote>
  <w:endnote w:type="continuationSeparator" w:id="0">
    <w:p w14:paraId="34F7671B" w14:textId="77777777" w:rsidR="00ED4922" w:rsidRDefault="00ED49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A4B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E32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070F6" w14:textId="77777777" w:rsidR="00262EA3" w:rsidRPr="00AC2CD3" w:rsidRDefault="00262EA3" w:rsidP="00AC2C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2F5E0" w14:textId="77777777" w:rsidR="00ED4922" w:rsidRDefault="00ED4922" w:rsidP="000C1CAD">
      <w:pPr>
        <w:spacing w:line="240" w:lineRule="auto"/>
      </w:pPr>
      <w:r>
        <w:separator/>
      </w:r>
    </w:p>
  </w:footnote>
  <w:footnote w:type="continuationSeparator" w:id="0">
    <w:p w14:paraId="4AF44499" w14:textId="77777777" w:rsidR="00ED4922" w:rsidRDefault="00ED49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8C02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910E8C" wp14:anchorId="77C174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5351" w14:paraId="059A67C5" w14:textId="77777777">
                          <w:pPr>
                            <w:jc w:val="right"/>
                          </w:pPr>
                          <w:sdt>
                            <w:sdtPr>
                              <w:alias w:val="CC_Noformat_Partikod"/>
                              <w:tag w:val="CC_Noformat_Partikod"/>
                              <w:id w:val="-53464382"/>
                              <w:placeholder>
                                <w:docPart w:val="EC27AC2452174E47961CC6F4E5D11574"/>
                              </w:placeholder>
                              <w:text/>
                            </w:sdtPr>
                            <w:sdtEndPr/>
                            <w:sdtContent>
                              <w:r w:rsidR="00ED4922">
                                <w:t>M</w:t>
                              </w:r>
                            </w:sdtContent>
                          </w:sdt>
                          <w:sdt>
                            <w:sdtPr>
                              <w:alias w:val="CC_Noformat_Partinummer"/>
                              <w:tag w:val="CC_Noformat_Partinummer"/>
                              <w:id w:val="-1709555926"/>
                              <w:placeholder>
                                <w:docPart w:val="5EE753ED20A74FBCB57F94069B6460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C174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5351" w14:paraId="059A67C5" w14:textId="77777777">
                    <w:pPr>
                      <w:jc w:val="right"/>
                    </w:pPr>
                    <w:sdt>
                      <w:sdtPr>
                        <w:alias w:val="CC_Noformat_Partikod"/>
                        <w:tag w:val="CC_Noformat_Partikod"/>
                        <w:id w:val="-53464382"/>
                        <w:placeholder>
                          <w:docPart w:val="EC27AC2452174E47961CC6F4E5D11574"/>
                        </w:placeholder>
                        <w:text/>
                      </w:sdtPr>
                      <w:sdtEndPr/>
                      <w:sdtContent>
                        <w:r w:rsidR="00ED4922">
                          <w:t>M</w:t>
                        </w:r>
                      </w:sdtContent>
                    </w:sdt>
                    <w:sdt>
                      <w:sdtPr>
                        <w:alias w:val="CC_Noformat_Partinummer"/>
                        <w:tag w:val="CC_Noformat_Partinummer"/>
                        <w:id w:val="-1709555926"/>
                        <w:placeholder>
                          <w:docPart w:val="5EE753ED20A74FBCB57F94069B64604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3E99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B241A2" w14:textId="77777777">
    <w:pPr>
      <w:jc w:val="right"/>
    </w:pPr>
  </w:p>
  <w:p w:rsidR="00262EA3" w:rsidP="00776B74" w:rsidRDefault="00262EA3" w14:paraId="338CC0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F5351" w14:paraId="69F78B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A4D55F" wp14:anchorId="7EE7F4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5351" w14:paraId="58BAFECE" w14:textId="77777777">
    <w:pPr>
      <w:pStyle w:val="FSHNormal"/>
      <w:spacing w:before="40"/>
    </w:pPr>
    <w:sdt>
      <w:sdtPr>
        <w:alias w:val="CC_Noformat_Motionstyp"/>
        <w:tag w:val="CC_Noformat_Motionstyp"/>
        <w:id w:val="1162973129"/>
        <w:lock w:val="sdtContentLocked"/>
        <w15:appearance w15:val="hidden"/>
        <w:text/>
      </w:sdtPr>
      <w:sdtEndPr/>
      <w:sdtContent>
        <w:r w:rsidR="007554E4">
          <w:t>Kommittémotion</w:t>
        </w:r>
      </w:sdtContent>
    </w:sdt>
    <w:r w:rsidR="00821B36">
      <w:t xml:space="preserve"> </w:t>
    </w:r>
    <w:sdt>
      <w:sdtPr>
        <w:alias w:val="CC_Noformat_Partikod"/>
        <w:tag w:val="CC_Noformat_Partikod"/>
        <w:id w:val="1471015553"/>
        <w:lock w:val="contentLocked"/>
        <w:text/>
      </w:sdtPr>
      <w:sdtEndPr/>
      <w:sdtContent>
        <w:r w:rsidR="00ED4922">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F5351" w14:paraId="18CDFB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5351" w14:paraId="313D09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54E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54E4">
          <w:t>:4340</w:t>
        </w:r>
      </w:sdtContent>
    </w:sdt>
  </w:p>
  <w:p w:rsidR="00262EA3" w:rsidP="00E03A3D" w:rsidRDefault="006F5351" w14:paraId="0DA9B015" w14:textId="77777777">
    <w:pPr>
      <w:pStyle w:val="Motionr"/>
    </w:pPr>
    <w:sdt>
      <w:sdtPr>
        <w:alias w:val="CC_Noformat_Avtext"/>
        <w:tag w:val="CC_Noformat_Avtext"/>
        <w:id w:val="-2020768203"/>
        <w:lock w:val="sdtContentLocked"/>
        <w15:appearance w15:val="hidden"/>
        <w:text/>
      </w:sdtPr>
      <w:sdtEndPr/>
      <w:sdtContent>
        <w:r w:rsidR="007554E4">
          <w:t>av Maria Stockhaus m.fl. (M, KD)</w:t>
        </w:r>
      </w:sdtContent>
    </w:sdt>
  </w:p>
  <w:sdt>
    <w:sdtPr>
      <w:alias w:val="CC_Noformat_Rubtext"/>
      <w:tag w:val="CC_Noformat_Rubtext"/>
      <w:id w:val="-218060500"/>
      <w:lock w:val="sdtLocked"/>
      <w:text/>
    </w:sdtPr>
    <w:sdtEndPr/>
    <w:sdtContent>
      <w:p w:rsidR="00262EA3" w:rsidP="00283E0F" w:rsidRDefault="00AE18A9" w14:paraId="41D4D4DE" w14:textId="77777777">
        <w:pPr>
          <w:pStyle w:val="FSHRub2"/>
        </w:pPr>
        <w:r>
          <w:t>med anledning av skr. 2021/22:56 Riksrevisionens rapport om statlig medfinansiering av regional kollektivtrafik – Sverigeförhandlingens storstadsavtal</w:t>
        </w:r>
      </w:p>
    </w:sdtContent>
  </w:sdt>
  <w:sdt>
    <w:sdtPr>
      <w:alias w:val="CC_Boilerplate_3"/>
      <w:tag w:val="CC_Boilerplate_3"/>
      <w:id w:val="1606463544"/>
      <w:lock w:val="sdtContentLocked"/>
      <w15:appearance w15:val="hidden"/>
      <w:text w:multiLine="1"/>
    </w:sdtPr>
    <w:sdtEndPr/>
    <w:sdtContent>
      <w:p w:rsidR="00262EA3" w:rsidP="00283E0F" w:rsidRDefault="00262EA3" w14:paraId="1CF72E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157107"/>
    <w:multiLevelType w:val="hybridMultilevel"/>
    <w:tmpl w:val="145E9802"/>
    <w:lvl w:ilvl="0" w:tplc="FF1EE12E">
      <w:start w:val="1"/>
      <w:numFmt w:val="decimal"/>
      <w:lvlText w:val="%1."/>
      <w:lvlJc w:val="left"/>
      <w:pPr>
        <w:ind w:left="36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D49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CE1"/>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2F2"/>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6E2"/>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BD"/>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2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351"/>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4E4"/>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3BB"/>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CB3"/>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83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2AE"/>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9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CD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8A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EC7"/>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70"/>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07"/>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7AA"/>
    <w:rsid w:val="00D5394C"/>
    <w:rsid w:val="00D53F68"/>
    <w:rsid w:val="00D53FE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922"/>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6C"/>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05F86B"/>
  <w15:chartTrackingRefBased/>
  <w15:docId w15:val="{B4EEC19D-364F-4C41-ACD7-AA36F0A2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AA21D557C54AD8B5DE5807717E0FB0"/>
        <w:category>
          <w:name w:val="Allmänt"/>
          <w:gallery w:val="placeholder"/>
        </w:category>
        <w:types>
          <w:type w:val="bbPlcHdr"/>
        </w:types>
        <w:behaviors>
          <w:behavior w:val="content"/>
        </w:behaviors>
        <w:guid w:val="{37E03616-74A3-4BBC-B1EC-64CF44B90098}"/>
      </w:docPartPr>
      <w:docPartBody>
        <w:p w:rsidR="00FE5FC0" w:rsidRDefault="00FE5FC0">
          <w:pPr>
            <w:pStyle w:val="DFAA21D557C54AD8B5DE5807717E0FB0"/>
          </w:pPr>
          <w:r w:rsidRPr="005A0A93">
            <w:rPr>
              <w:rStyle w:val="Platshllartext"/>
            </w:rPr>
            <w:t>Förslag till riksdagsbeslut</w:t>
          </w:r>
        </w:p>
      </w:docPartBody>
    </w:docPart>
    <w:docPart>
      <w:docPartPr>
        <w:name w:val="A8800AF075A946759989DC2DEDDB316C"/>
        <w:category>
          <w:name w:val="Allmänt"/>
          <w:gallery w:val="placeholder"/>
        </w:category>
        <w:types>
          <w:type w:val="bbPlcHdr"/>
        </w:types>
        <w:behaviors>
          <w:behavior w:val="content"/>
        </w:behaviors>
        <w:guid w:val="{C411E69D-6AA9-4684-BB1B-4EA7097C1C20}"/>
      </w:docPartPr>
      <w:docPartBody>
        <w:p w:rsidR="00FE5FC0" w:rsidRDefault="00FE5FC0">
          <w:pPr>
            <w:pStyle w:val="A8800AF075A946759989DC2DEDDB316C"/>
          </w:pPr>
          <w:r w:rsidRPr="005A0A93">
            <w:rPr>
              <w:rStyle w:val="Platshllartext"/>
            </w:rPr>
            <w:t>Motivering</w:t>
          </w:r>
        </w:p>
      </w:docPartBody>
    </w:docPart>
    <w:docPart>
      <w:docPartPr>
        <w:name w:val="EC27AC2452174E47961CC6F4E5D11574"/>
        <w:category>
          <w:name w:val="Allmänt"/>
          <w:gallery w:val="placeholder"/>
        </w:category>
        <w:types>
          <w:type w:val="bbPlcHdr"/>
        </w:types>
        <w:behaviors>
          <w:behavior w:val="content"/>
        </w:behaviors>
        <w:guid w:val="{6A95EAB1-759B-4E08-B9B3-26E068286990}"/>
      </w:docPartPr>
      <w:docPartBody>
        <w:p w:rsidR="00FE5FC0" w:rsidRDefault="00FE5FC0">
          <w:pPr>
            <w:pStyle w:val="EC27AC2452174E47961CC6F4E5D11574"/>
          </w:pPr>
          <w:r>
            <w:rPr>
              <w:rStyle w:val="Platshllartext"/>
            </w:rPr>
            <w:t xml:space="preserve"> </w:t>
          </w:r>
        </w:p>
      </w:docPartBody>
    </w:docPart>
    <w:docPart>
      <w:docPartPr>
        <w:name w:val="5EE753ED20A74FBCB57F94069B646043"/>
        <w:category>
          <w:name w:val="Allmänt"/>
          <w:gallery w:val="placeholder"/>
        </w:category>
        <w:types>
          <w:type w:val="bbPlcHdr"/>
        </w:types>
        <w:behaviors>
          <w:behavior w:val="content"/>
        </w:behaviors>
        <w:guid w:val="{39F6B6F5-0952-4928-B48A-85426799CB7A}"/>
      </w:docPartPr>
      <w:docPartBody>
        <w:p w:rsidR="00FE5FC0" w:rsidRDefault="00FE5FC0">
          <w:pPr>
            <w:pStyle w:val="5EE753ED20A74FBCB57F94069B646043"/>
          </w:pPr>
          <w:r>
            <w:t xml:space="preserve"> </w:t>
          </w:r>
        </w:p>
      </w:docPartBody>
    </w:docPart>
    <w:docPart>
      <w:docPartPr>
        <w:name w:val="BC30E64249B24FEF97A84C1C5CF92AF5"/>
        <w:category>
          <w:name w:val="Allmänt"/>
          <w:gallery w:val="placeholder"/>
        </w:category>
        <w:types>
          <w:type w:val="bbPlcHdr"/>
        </w:types>
        <w:behaviors>
          <w:behavior w:val="content"/>
        </w:behaviors>
        <w:guid w:val="{B2416599-E19E-498C-AF5B-CF75EB803D55}"/>
      </w:docPartPr>
      <w:docPartBody>
        <w:p w:rsidR="00B403B9" w:rsidRDefault="00B403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C0"/>
    <w:rsid w:val="00B403B9"/>
    <w:rsid w:val="00FE5F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AA21D557C54AD8B5DE5807717E0FB0">
    <w:name w:val="DFAA21D557C54AD8B5DE5807717E0FB0"/>
  </w:style>
  <w:style w:type="paragraph" w:customStyle="1" w:styleId="9F0A765FD9B64CF68DC21750A49A8CBA">
    <w:name w:val="9F0A765FD9B64CF68DC21750A49A8C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495740A0064262B31D218AA55C393A">
    <w:name w:val="BF495740A0064262B31D218AA55C393A"/>
  </w:style>
  <w:style w:type="paragraph" w:customStyle="1" w:styleId="A8800AF075A946759989DC2DEDDB316C">
    <w:name w:val="A8800AF075A946759989DC2DEDDB316C"/>
  </w:style>
  <w:style w:type="paragraph" w:customStyle="1" w:styleId="2E9F9683366B4D65B7D8FE9F03D74C45">
    <w:name w:val="2E9F9683366B4D65B7D8FE9F03D74C45"/>
  </w:style>
  <w:style w:type="paragraph" w:customStyle="1" w:styleId="746F5EF58FEA4B0893001D0275AC5E9C">
    <w:name w:val="746F5EF58FEA4B0893001D0275AC5E9C"/>
  </w:style>
  <w:style w:type="paragraph" w:customStyle="1" w:styleId="EC27AC2452174E47961CC6F4E5D11574">
    <w:name w:val="EC27AC2452174E47961CC6F4E5D11574"/>
  </w:style>
  <w:style w:type="paragraph" w:customStyle="1" w:styleId="5EE753ED20A74FBCB57F94069B646043">
    <w:name w:val="5EE753ED20A74FBCB57F94069B6460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F5F41-010D-4ED1-8022-DB8199E4F653}"/>
</file>

<file path=customXml/itemProps2.xml><?xml version="1.0" encoding="utf-8"?>
<ds:datastoreItem xmlns:ds="http://schemas.openxmlformats.org/officeDocument/2006/customXml" ds:itemID="{AF0AEA3B-128D-4A69-B4D3-FCF3108C8034}"/>
</file>

<file path=customXml/itemProps3.xml><?xml version="1.0" encoding="utf-8"?>
<ds:datastoreItem xmlns:ds="http://schemas.openxmlformats.org/officeDocument/2006/customXml" ds:itemID="{3EE4C2F7-1273-44AA-94C0-B1A150821B0C}"/>
</file>

<file path=docProps/app.xml><?xml version="1.0" encoding="utf-8"?>
<Properties xmlns="http://schemas.openxmlformats.org/officeDocument/2006/extended-properties" xmlns:vt="http://schemas.openxmlformats.org/officeDocument/2006/docPropsVTypes">
  <Template>Normal</Template>
  <TotalTime>17</TotalTime>
  <Pages>4</Pages>
  <Words>787</Words>
  <Characters>5147</Characters>
  <Application>Microsoft Office Word</Application>
  <DocSecurity>0</DocSecurity>
  <Lines>88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Med anledning av  skrivelse 2021 22 56  Riksrevisionens rapport om statlig  medfinansiering av regional kollektivtrafik   Sverigeförhandlingens storstadsavtal</vt:lpstr>
      <vt:lpstr>
      </vt:lpstr>
    </vt:vector>
  </TitlesOfParts>
  <Company>Sveriges riksdag</Company>
  <LinksUpToDate>false</LinksUpToDate>
  <CharactersWithSpaces>5913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