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D025E" w:rsidRPr="002D025E" w14:paraId="25502F76" w14:textId="77777777">
        <w:tc>
          <w:tcPr>
            <w:tcW w:w="2268" w:type="dxa"/>
          </w:tcPr>
          <w:p w14:paraId="25502F74" w14:textId="77777777" w:rsidR="006E4E11" w:rsidRPr="002D025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5502F75" w14:textId="77777777" w:rsidR="006E4E11" w:rsidRPr="002D025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D025E" w:rsidRPr="002D025E" w14:paraId="25502F79" w14:textId="77777777">
        <w:tc>
          <w:tcPr>
            <w:tcW w:w="2268" w:type="dxa"/>
          </w:tcPr>
          <w:p w14:paraId="25502F77" w14:textId="77777777" w:rsidR="006E4E11" w:rsidRPr="002D025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502F78" w14:textId="77777777" w:rsidR="006E4E11" w:rsidRPr="002D025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D025E" w:rsidRPr="002D025E" w14:paraId="25502F7C" w14:textId="77777777" w:rsidTr="0041501B">
        <w:trPr>
          <w:trHeight w:val="80"/>
        </w:trPr>
        <w:tc>
          <w:tcPr>
            <w:tcW w:w="3402" w:type="dxa"/>
            <w:gridSpan w:val="2"/>
          </w:tcPr>
          <w:p w14:paraId="25502F7A" w14:textId="77777777" w:rsidR="006E4E11" w:rsidRPr="002D025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502F7B" w14:textId="77777777" w:rsidR="006E4E11" w:rsidRPr="002D025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2D025E" w:rsidRPr="002D025E" w14:paraId="25502F7F" w14:textId="77777777">
        <w:tc>
          <w:tcPr>
            <w:tcW w:w="2268" w:type="dxa"/>
          </w:tcPr>
          <w:p w14:paraId="25502F7D" w14:textId="77777777" w:rsidR="006E4E11" w:rsidRPr="002D025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502F7E" w14:textId="70972054" w:rsidR="006E4E11" w:rsidRPr="002D025E" w:rsidRDefault="00A1426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 w:rsidRPr="002D025E">
              <w:rPr>
                <w:sz w:val="20"/>
              </w:rPr>
              <w:t xml:space="preserve">Dnr </w:t>
            </w:r>
            <w:r w:rsidR="0041501B" w:rsidRPr="0041501B">
              <w:rPr>
                <w:sz w:val="20"/>
              </w:rPr>
              <w:t xml:space="preserve"> </w:t>
            </w:r>
            <w:r w:rsidR="0041501B" w:rsidRPr="00E63ED9">
              <w:rPr>
                <w:sz w:val="20"/>
              </w:rPr>
              <w:t>U2016</w:t>
            </w:r>
            <w:proofErr w:type="gramEnd"/>
            <w:r w:rsidR="0041501B" w:rsidRPr="00E63ED9">
              <w:rPr>
                <w:sz w:val="20"/>
              </w:rPr>
              <w:t>/05050/AI</w:t>
            </w:r>
          </w:p>
        </w:tc>
      </w:tr>
      <w:tr w:rsidR="002D025E" w:rsidRPr="002D025E" w14:paraId="25502F82" w14:textId="77777777">
        <w:tc>
          <w:tcPr>
            <w:tcW w:w="2268" w:type="dxa"/>
          </w:tcPr>
          <w:p w14:paraId="25502F80" w14:textId="77777777" w:rsidR="006E4E11" w:rsidRPr="002D025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502F81" w14:textId="77777777" w:rsidR="006E4E11" w:rsidRPr="002D025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D025E" w:rsidRPr="002D025E" w14:paraId="25502F84" w14:textId="77777777">
        <w:trPr>
          <w:trHeight w:val="284"/>
        </w:trPr>
        <w:tc>
          <w:tcPr>
            <w:tcW w:w="4911" w:type="dxa"/>
          </w:tcPr>
          <w:p w14:paraId="25502F83" w14:textId="77777777" w:rsidR="006E4E11" w:rsidRPr="002D025E" w:rsidRDefault="00A142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D025E">
              <w:rPr>
                <w:b/>
                <w:i w:val="0"/>
                <w:sz w:val="22"/>
              </w:rPr>
              <w:t>Utbildningsdepartementet</w:t>
            </w:r>
          </w:p>
        </w:tc>
      </w:tr>
      <w:tr w:rsidR="002D025E" w:rsidRPr="002D025E" w14:paraId="25502F86" w14:textId="77777777">
        <w:trPr>
          <w:trHeight w:val="284"/>
        </w:trPr>
        <w:tc>
          <w:tcPr>
            <w:tcW w:w="4911" w:type="dxa"/>
          </w:tcPr>
          <w:p w14:paraId="25502F85" w14:textId="77777777" w:rsidR="006E4E11" w:rsidRPr="002D025E" w:rsidRDefault="00A1426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D025E">
              <w:rPr>
                <w:bCs/>
                <w:iCs/>
              </w:rPr>
              <w:t>Utbildningsministern</w:t>
            </w:r>
          </w:p>
        </w:tc>
      </w:tr>
      <w:tr w:rsidR="002D025E" w:rsidRPr="002D025E" w14:paraId="25502F88" w14:textId="77777777">
        <w:trPr>
          <w:trHeight w:val="284"/>
        </w:trPr>
        <w:tc>
          <w:tcPr>
            <w:tcW w:w="4911" w:type="dxa"/>
          </w:tcPr>
          <w:p w14:paraId="25502F87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8A" w14:textId="77777777">
        <w:trPr>
          <w:trHeight w:val="284"/>
        </w:trPr>
        <w:tc>
          <w:tcPr>
            <w:tcW w:w="4911" w:type="dxa"/>
          </w:tcPr>
          <w:p w14:paraId="25502F89" w14:textId="5FD1E498" w:rsidR="006E4E11" w:rsidRPr="002D025E" w:rsidRDefault="006E4E11" w:rsidP="004150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8C" w14:textId="77777777">
        <w:trPr>
          <w:trHeight w:val="284"/>
        </w:trPr>
        <w:tc>
          <w:tcPr>
            <w:tcW w:w="4911" w:type="dxa"/>
          </w:tcPr>
          <w:p w14:paraId="25502F8B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8E" w14:textId="77777777">
        <w:trPr>
          <w:trHeight w:val="284"/>
        </w:trPr>
        <w:tc>
          <w:tcPr>
            <w:tcW w:w="4911" w:type="dxa"/>
          </w:tcPr>
          <w:p w14:paraId="25502F8D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90" w14:textId="77777777">
        <w:trPr>
          <w:trHeight w:val="284"/>
        </w:trPr>
        <w:tc>
          <w:tcPr>
            <w:tcW w:w="4911" w:type="dxa"/>
          </w:tcPr>
          <w:p w14:paraId="25502F8F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92" w14:textId="77777777">
        <w:trPr>
          <w:trHeight w:val="284"/>
        </w:trPr>
        <w:tc>
          <w:tcPr>
            <w:tcW w:w="4911" w:type="dxa"/>
          </w:tcPr>
          <w:p w14:paraId="25502F91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D025E" w:rsidRPr="002D025E" w14:paraId="25502F94" w14:textId="77777777">
        <w:trPr>
          <w:trHeight w:val="284"/>
        </w:trPr>
        <w:tc>
          <w:tcPr>
            <w:tcW w:w="4911" w:type="dxa"/>
          </w:tcPr>
          <w:p w14:paraId="25502F93" w14:textId="77777777" w:rsidR="006E4E11" w:rsidRPr="002D02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502F95" w14:textId="77777777" w:rsidR="006E4E11" w:rsidRPr="002D025E" w:rsidRDefault="00A14260">
      <w:pPr>
        <w:framePr w:w="4400" w:h="2523" w:wrap="notBeside" w:vAnchor="page" w:hAnchor="page" w:x="6453" w:y="2445"/>
        <w:ind w:left="142"/>
      </w:pPr>
      <w:r w:rsidRPr="002D025E">
        <w:t>Till riksdagen</w:t>
      </w:r>
    </w:p>
    <w:p w14:paraId="4461EDBF" w14:textId="6ADFFCBD" w:rsidR="00700305" w:rsidRPr="002D025E" w:rsidRDefault="00A14260" w:rsidP="0098012C">
      <w:pPr>
        <w:pStyle w:val="RKrubrik"/>
        <w:pBdr>
          <w:bottom w:val="single" w:sz="4" w:space="1" w:color="000000"/>
        </w:pBdr>
        <w:spacing w:before="0" w:after="0"/>
      </w:pPr>
      <w:r w:rsidRPr="002D025E">
        <w:t xml:space="preserve">Svar på fråga 2016/17:344 av Sofia </w:t>
      </w:r>
      <w:proofErr w:type="spellStart"/>
      <w:r w:rsidRPr="002D025E">
        <w:t>Arkelsten</w:t>
      </w:r>
      <w:proofErr w:type="spellEnd"/>
      <w:r w:rsidRPr="002D025E">
        <w:t xml:space="preserve"> (</w:t>
      </w:r>
      <w:r w:rsidR="003734C0" w:rsidRPr="002D025E">
        <w:t>M</w:t>
      </w:r>
      <w:r w:rsidRPr="002D025E">
        <w:t xml:space="preserve">) </w:t>
      </w:r>
      <w:r w:rsidR="00700305" w:rsidRPr="002D025E">
        <w:t>Sveriges krav på generalsekreterare för Unesco</w:t>
      </w:r>
    </w:p>
    <w:p w14:paraId="0DC00CB2" w14:textId="77777777" w:rsidR="0098012C" w:rsidRPr="002D025E" w:rsidRDefault="0098012C" w:rsidP="00700305">
      <w:pPr>
        <w:pStyle w:val="RKnormal"/>
      </w:pPr>
    </w:p>
    <w:p w14:paraId="16898DB3" w14:textId="1CCE0F48" w:rsidR="00700305" w:rsidRDefault="00A14260" w:rsidP="00700305">
      <w:pPr>
        <w:pStyle w:val="RKnormal"/>
      </w:pPr>
      <w:r w:rsidRPr="002D025E">
        <w:t xml:space="preserve">Sofia Arkelsten har frågat </w:t>
      </w:r>
      <w:r w:rsidR="00700305" w:rsidRPr="002D025E">
        <w:t xml:space="preserve">utrikesminister Margot Wallström om </w:t>
      </w:r>
      <w:r w:rsidRPr="002D025E">
        <w:t>vilka krav Sverige ställer på nästa general</w:t>
      </w:r>
      <w:r w:rsidR="005858A8" w:rsidRPr="002D025E">
        <w:t>sekreterare</w:t>
      </w:r>
      <w:r w:rsidRPr="002D025E">
        <w:t xml:space="preserve"> för Unesco.</w:t>
      </w:r>
      <w:r w:rsidR="00700305" w:rsidRPr="002D025E">
        <w:t xml:space="preserve"> Arbetet inom regeringen är så f</w:t>
      </w:r>
      <w:r w:rsidR="0098012C" w:rsidRPr="002D025E">
        <w:t>ördelat att det är jag som ska</w:t>
      </w:r>
      <w:r w:rsidR="00700305" w:rsidRPr="002D025E">
        <w:t xml:space="preserve"> svara på</w:t>
      </w:r>
      <w:r w:rsidR="005858A8" w:rsidRPr="002D025E">
        <w:t xml:space="preserve"> </w:t>
      </w:r>
      <w:r w:rsidR="00700305" w:rsidRPr="002D025E">
        <w:t>frågan.</w:t>
      </w:r>
    </w:p>
    <w:p w14:paraId="064B8853" w14:textId="77777777" w:rsidR="00475D1C" w:rsidRPr="002D025E" w:rsidRDefault="00475D1C" w:rsidP="00700305">
      <w:pPr>
        <w:pStyle w:val="RKnormal"/>
      </w:pPr>
    </w:p>
    <w:p w14:paraId="40B9E62F" w14:textId="7E6DE7F3" w:rsidR="00604D39" w:rsidRPr="002D025E" w:rsidRDefault="00604D39" w:rsidP="00604D39">
      <w:pPr>
        <w:pStyle w:val="RKnormal"/>
      </w:pPr>
      <w:r w:rsidRPr="002D025E">
        <w:t>Vid Unescos senaste styrelsemöte hösten 2016 fattades beslut om proceduren för val av ny generaldirektör</w:t>
      </w:r>
      <w:r w:rsidR="005B3A55">
        <w:t xml:space="preserve"> (som är benämningen på den som leder Unescos arbete)</w:t>
      </w:r>
      <w:r w:rsidRPr="002D025E">
        <w:t xml:space="preserve">. Sverige fick gehör för förslaget att ha en mer öppen och transparent process där intervjuerna av kandidaterna ska ske öppet och även sändas via webben. </w:t>
      </w:r>
    </w:p>
    <w:p w14:paraId="36C06128" w14:textId="77777777" w:rsidR="00604D39" w:rsidRPr="002D025E" w:rsidRDefault="00604D39" w:rsidP="00A14260">
      <w:pPr>
        <w:pStyle w:val="RKnormal"/>
      </w:pPr>
    </w:p>
    <w:p w14:paraId="25502F9A" w14:textId="48BEF76C" w:rsidR="00A14260" w:rsidRPr="002D025E" w:rsidRDefault="004857BF" w:rsidP="00A14260">
      <w:pPr>
        <w:pStyle w:val="RKnormal"/>
      </w:pPr>
      <w:r w:rsidRPr="002D025E">
        <w:t xml:space="preserve">En kandidat till </w:t>
      </w:r>
      <w:r w:rsidR="00A14260" w:rsidRPr="002D025E">
        <w:t xml:space="preserve">Unescos generaldirektör nomineras av Unescos styrelse och utses </w:t>
      </w:r>
      <w:r w:rsidR="000772BF" w:rsidRPr="002D025E">
        <w:t xml:space="preserve">slutligen </w:t>
      </w:r>
      <w:r w:rsidR="00A14260" w:rsidRPr="002D025E">
        <w:t xml:space="preserve">av alla medlemsländer på generalkonferensen, </w:t>
      </w:r>
      <w:r w:rsidRPr="002D025E">
        <w:t xml:space="preserve">som är </w:t>
      </w:r>
      <w:r w:rsidR="005858A8" w:rsidRPr="002D025E">
        <w:t>det</w:t>
      </w:r>
      <w:r w:rsidR="0098012C" w:rsidRPr="002D025E">
        <w:t xml:space="preserve"> högsta beslutande organ</w:t>
      </w:r>
      <w:r w:rsidR="005858A8" w:rsidRPr="002D025E">
        <w:t>et</w:t>
      </w:r>
      <w:r w:rsidR="00A14260" w:rsidRPr="002D025E">
        <w:t xml:space="preserve">. </w:t>
      </w:r>
      <w:r w:rsidR="000772BF" w:rsidRPr="002D025E">
        <w:t>En g</w:t>
      </w:r>
      <w:r w:rsidR="00A14260" w:rsidRPr="002D025E">
        <w:t xml:space="preserve">eneraldirektör väljs för en period om fyra år med möjlighet till ett omval. </w:t>
      </w:r>
      <w:r w:rsidR="005858A8" w:rsidRPr="002D025E">
        <w:t xml:space="preserve">Nästa val sker på </w:t>
      </w:r>
      <w:r w:rsidR="0098012C" w:rsidRPr="002D025E">
        <w:t>generalkonferensen i november 2017.</w:t>
      </w:r>
    </w:p>
    <w:p w14:paraId="25502F9B" w14:textId="77777777" w:rsidR="00A14260" w:rsidRPr="002D025E" w:rsidRDefault="00A14260" w:rsidP="00A14260">
      <w:pPr>
        <w:pStyle w:val="RKnormal"/>
      </w:pPr>
    </w:p>
    <w:p w14:paraId="189699BF" w14:textId="5DA5B71A" w:rsidR="005858A8" w:rsidRPr="002D025E" w:rsidRDefault="005858A8" w:rsidP="005858A8">
      <w:pPr>
        <w:pStyle w:val="RKnormal"/>
      </w:pPr>
      <w:r w:rsidRPr="002D025E">
        <w:t xml:space="preserve">Medlemsländer ska ha inkommit med </w:t>
      </w:r>
      <w:r w:rsidR="001D4D99">
        <w:t xml:space="preserve">förslag på </w:t>
      </w:r>
      <w:r w:rsidRPr="002D025E">
        <w:t>kandidater till Unesco senast den 15 mars 2017</w:t>
      </w:r>
      <w:r w:rsidR="001D4D99">
        <w:t>. Förslagen ska innehålla</w:t>
      </w:r>
      <w:r w:rsidR="00EC2CF0">
        <w:t xml:space="preserve"> </w:t>
      </w:r>
      <w:r w:rsidRPr="002D025E">
        <w:t xml:space="preserve">CV och ett personligt uttalande </w:t>
      </w:r>
      <w:r w:rsidR="001D4D99">
        <w:t xml:space="preserve">från kandidaten </w:t>
      </w:r>
      <w:r w:rsidRPr="002D025E">
        <w:t xml:space="preserve">med en redogörelse för hur </w:t>
      </w:r>
      <w:r w:rsidR="001D4D99">
        <w:t>denne</w:t>
      </w:r>
      <w:r w:rsidR="001D4D99" w:rsidRPr="002D025E">
        <w:t xml:space="preserve"> </w:t>
      </w:r>
      <w:r w:rsidRPr="002D025E">
        <w:t xml:space="preserve">ser på Unescos roll och framtid. Vid Unescos styrelsemöte våren 2017 intervjuar styrelsen kandidaterna. Vid styrelsemötet i oktober 2017 rekommenderar styrelsen, genom en sluten omröstning, en kandidat som därefter utses formellt vid generalkonferensen i november samma år. </w:t>
      </w:r>
    </w:p>
    <w:p w14:paraId="25502F9F" w14:textId="77777777" w:rsidR="00A14260" w:rsidRPr="002D025E" w:rsidRDefault="00A14260" w:rsidP="00A14260">
      <w:pPr>
        <w:pStyle w:val="RKnormal"/>
      </w:pPr>
    </w:p>
    <w:p w14:paraId="25502FA1" w14:textId="598AC40A" w:rsidR="00A14260" w:rsidRPr="002D025E" w:rsidRDefault="00604D39" w:rsidP="00026321">
      <w:pPr>
        <w:pStyle w:val="RKnormal"/>
      </w:pPr>
      <w:r w:rsidRPr="002D025E">
        <w:t>U</w:t>
      </w:r>
      <w:r w:rsidR="00187408" w:rsidRPr="002D025E">
        <w:t>nescos styr</w:t>
      </w:r>
      <w:r w:rsidRPr="002D025E">
        <w:t>else, där Sverige är medlem 2013</w:t>
      </w:r>
      <w:r w:rsidR="001D4D99">
        <w:t>–</w:t>
      </w:r>
      <w:r w:rsidR="00187408" w:rsidRPr="002D025E">
        <w:t xml:space="preserve">2017, </w:t>
      </w:r>
      <w:r w:rsidRPr="002D025E">
        <w:t xml:space="preserve">har särskilt </w:t>
      </w:r>
      <w:r w:rsidR="00026321" w:rsidRPr="002D025E">
        <w:t>bet</w:t>
      </w:r>
      <w:r w:rsidRPr="002D025E">
        <w:t>onat</w:t>
      </w:r>
      <w:r w:rsidR="00026321" w:rsidRPr="002D025E">
        <w:t xml:space="preserve"> följande kvalifikationer som viktiga för en kandidat: </w:t>
      </w:r>
      <w:r w:rsidR="00187408" w:rsidRPr="002D025E">
        <w:t>omfattande internationell erfarenhet, långsiktig</w:t>
      </w:r>
      <w:r w:rsidR="00026321" w:rsidRPr="002D025E">
        <w:t>t engagemang</w:t>
      </w:r>
      <w:r w:rsidR="00187408" w:rsidRPr="002D025E">
        <w:t xml:space="preserve"> för</w:t>
      </w:r>
      <w:r w:rsidR="00026321" w:rsidRPr="002D025E">
        <w:t xml:space="preserve"> Unescos mål och syften och en </w:t>
      </w:r>
      <w:r w:rsidR="00187408" w:rsidRPr="002D025E">
        <w:t xml:space="preserve">beprövad ledarskapsförmåga inklusive erfarenhet av moderna </w:t>
      </w:r>
      <w:r w:rsidR="00026321" w:rsidRPr="002D025E">
        <w:t>ledarskaps</w:t>
      </w:r>
      <w:r w:rsidR="00187408" w:rsidRPr="002D025E">
        <w:t>metoder och ett engagemang för öppenhet och etik</w:t>
      </w:r>
      <w:r w:rsidR="00026321" w:rsidRPr="002D025E">
        <w:t xml:space="preserve"> samt g</w:t>
      </w:r>
      <w:r w:rsidR="00187408" w:rsidRPr="002D025E">
        <w:t>od kommunikationsförmåga.</w:t>
      </w:r>
    </w:p>
    <w:p w14:paraId="3C7AF965" w14:textId="56B304C7" w:rsidR="00F20A1D" w:rsidRPr="002D025E" w:rsidRDefault="00F20A1D" w:rsidP="00026321">
      <w:pPr>
        <w:pStyle w:val="RKnormal"/>
      </w:pPr>
    </w:p>
    <w:p w14:paraId="5D44AC3F" w14:textId="03EF7CE2" w:rsidR="00F20A1D" w:rsidRPr="002D025E" w:rsidRDefault="00F20A1D" w:rsidP="00F20A1D">
      <w:pPr>
        <w:overflowPunct/>
        <w:spacing w:line="240" w:lineRule="auto"/>
        <w:textAlignment w:val="auto"/>
      </w:pPr>
      <w:r w:rsidRPr="002D025E">
        <w:t xml:space="preserve">Sveriges </w:t>
      </w:r>
      <w:r w:rsidR="002D025E">
        <w:t>grundläggande värderingar och prioriteringar</w:t>
      </w:r>
      <w:r w:rsidRPr="002D025E">
        <w:t xml:space="preserve"> i Unesco, vilka anges i den svenska Unescostrategin för 2014</w:t>
      </w:r>
      <w:r w:rsidR="00475D1C">
        <w:t>–</w:t>
      </w:r>
      <w:r w:rsidRPr="002D025E">
        <w:t xml:space="preserve">2017 som beslutats av </w:t>
      </w:r>
      <w:r w:rsidRPr="002D025E">
        <w:lastRenderedPageBreak/>
        <w:t xml:space="preserve">regeringen, är </w:t>
      </w:r>
      <w:r w:rsidRPr="002D025E">
        <w:rPr>
          <w:rFonts w:cs="OrigGarmnd BT"/>
          <w:szCs w:val="24"/>
          <w:lang w:eastAsia="sv-SE"/>
        </w:rPr>
        <w:t>demokrati,</w:t>
      </w:r>
      <w:r w:rsidRPr="002D025E">
        <w:rPr>
          <w:rFonts w:ascii="Symbol" w:hAnsi="Symbol" w:cs="Symbol"/>
          <w:szCs w:val="24"/>
          <w:lang w:eastAsia="sv-SE"/>
        </w:rPr>
        <w:t></w:t>
      </w:r>
      <w:r w:rsidRPr="002D025E">
        <w:rPr>
          <w:rFonts w:cs="OrigGarmnd BT"/>
          <w:szCs w:val="24"/>
          <w:lang w:eastAsia="sv-SE"/>
        </w:rPr>
        <w:t>jämställdhet mellan kvinnor och män och</w:t>
      </w:r>
      <w:r w:rsidRPr="002D025E">
        <w:rPr>
          <w:rFonts w:ascii="Symbol" w:hAnsi="Symbol" w:cs="Symbol"/>
          <w:szCs w:val="24"/>
          <w:lang w:eastAsia="sv-SE"/>
        </w:rPr>
        <w:t></w:t>
      </w:r>
      <w:r w:rsidR="002D025E">
        <w:rPr>
          <w:rFonts w:cs="OrigGarmnd BT"/>
          <w:szCs w:val="24"/>
          <w:lang w:eastAsia="sv-SE"/>
        </w:rPr>
        <w:t>yttrandefrihet.</w:t>
      </w:r>
      <w:r w:rsidR="00EB0101">
        <w:rPr>
          <w:rFonts w:cs="OrigGarmnd BT"/>
          <w:szCs w:val="24"/>
          <w:lang w:eastAsia="sv-SE"/>
        </w:rPr>
        <w:t xml:space="preserve"> Unescos </w:t>
      </w:r>
      <w:r w:rsidR="0041501B">
        <w:rPr>
          <w:rFonts w:cs="OrigGarmnd BT"/>
          <w:szCs w:val="24"/>
          <w:lang w:eastAsia="sv-SE"/>
        </w:rPr>
        <w:t>mandat</w:t>
      </w:r>
      <w:r w:rsidR="00EB0101">
        <w:rPr>
          <w:rFonts w:cs="OrigGarmnd BT"/>
          <w:szCs w:val="24"/>
          <w:lang w:eastAsia="sv-SE"/>
        </w:rPr>
        <w:t xml:space="preserve"> blir allt viktigare i världen idag, och det är angeläget att yttrandefrihet fortsatt har en central ställning inom organisationen. </w:t>
      </w:r>
      <w:r w:rsidRPr="002D025E">
        <w:rPr>
          <w:rFonts w:cs="OrigGarmnd BT"/>
          <w:szCs w:val="24"/>
          <w:lang w:eastAsia="sv-SE"/>
        </w:rPr>
        <w:t xml:space="preserve">Dessa ingångsvärden kommer vara </w:t>
      </w:r>
      <w:r w:rsidR="005B2CD5">
        <w:rPr>
          <w:rFonts w:cs="OrigGarmnd BT"/>
          <w:szCs w:val="24"/>
          <w:lang w:eastAsia="sv-SE"/>
        </w:rPr>
        <w:t>vägledande</w:t>
      </w:r>
      <w:r w:rsidRPr="002D025E">
        <w:rPr>
          <w:rFonts w:cs="OrigGarmnd BT"/>
          <w:szCs w:val="24"/>
          <w:lang w:eastAsia="sv-SE"/>
        </w:rPr>
        <w:t xml:space="preserve"> för Sverige vid valet av en ny generaldirektör. </w:t>
      </w:r>
    </w:p>
    <w:p w14:paraId="2E90D929" w14:textId="77777777" w:rsidR="00F20A1D" w:rsidRDefault="00F20A1D" w:rsidP="00F20A1D">
      <w:pPr>
        <w:overflowPunct/>
        <w:spacing w:line="240" w:lineRule="auto"/>
        <w:textAlignment w:val="auto"/>
        <w:rPr>
          <w:rFonts w:cs="OrigGarmnd BT"/>
          <w:szCs w:val="24"/>
          <w:lang w:eastAsia="sv-SE"/>
        </w:rPr>
      </w:pPr>
    </w:p>
    <w:p w14:paraId="45D46472" w14:textId="77777777" w:rsidR="0041501B" w:rsidRDefault="0041501B" w:rsidP="00A74729">
      <w:pPr>
        <w:overflowPunct/>
        <w:spacing w:line="240" w:lineRule="auto"/>
        <w:textAlignment w:val="auto"/>
        <w:rPr>
          <w:rFonts w:cs="OrigGarmnd BT"/>
          <w:szCs w:val="24"/>
          <w:lang w:eastAsia="sv-SE"/>
        </w:rPr>
      </w:pPr>
    </w:p>
    <w:p w14:paraId="30A6BEF7" w14:textId="250FE9D7" w:rsidR="0041501B" w:rsidRDefault="0041501B" w:rsidP="0041501B">
      <w:pPr>
        <w:pStyle w:val="RKnormal"/>
      </w:pPr>
      <w:r>
        <w:t>Stockholm den 30 november 2016</w:t>
      </w:r>
    </w:p>
    <w:p w14:paraId="07F8E585" w14:textId="77777777" w:rsidR="0041501B" w:rsidRDefault="0041501B" w:rsidP="00A74729">
      <w:pPr>
        <w:overflowPunct/>
        <w:spacing w:line="240" w:lineRule="auto"/>
        <w:textAlignment w:val="auto"/>
        <w:rPr>
          <w:rFonts w:cs="OrigGarmnd BT"/>
          <w:szCs w:val="24"/>
          <w:lang w:eastAsia="sv-SE"/>
        </w:rPr>
      </w:pPr>
    </w:p>
    <w:p w14:paraId="65569087" w14:textId="77777777" w:rsidR="00EB0101" w:rsidRPr="002D025E" w:rsidRDefault="00EB0101">
      <w:pPr>
        <w:pStyle w:val="RKnormal"/>
      </w:pPr>
    </w:p>
    <w:p w14:paraId="25502FB8" w14:textId="77777777" w:rsidR="00A14260" w:rsidRPr="002D025E" w:rsidRDefault="00A14260">
      <w:pPr>
        <w:pStyle w:val="RKnormal"/>
      </w:pPr>
      <w:r w:rsidRPr="002D025E">
        <w:t>Gustav Fridolin</w:t>
      </w:r>
    </w:p>
    <w:sectPr w:rsidR="00A14260" w:rsidRPr="002D025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45E6E" w14:textId="77777777" w:rsidR="00603BEE" w:rsidRDefault="00603BEE">
      <w:r>
        <w:separator/>
      </w:r>
    </w:p>
  </w:endnote>
  <w:endnote w:type="continuationSeparator" w:id="0">
    <w:p w14:paraId="33C9DAC5" w14:textId="77777777" w:rsidR="00603BEE" w:rsidRDefault="00603BEE">
      <w:r>
        <w:continuationSeparator/>
      </w:r>
    </w:p>
  </w:endnote>
  <w:endnote w:type="continuationNotice" w:id="1">
    <w:p w14:paraId="189059E3" w14:textId="77777777" w:rsidR="00603BEE" w:rsidRDefault="00603B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DE3C9" w14:textId="77777777" w:rsidR="00603BEE" w:rsidRDefault="00603BEE">
      <w:r>
        <w:separator/>
      </w:r>
    </w:p>
  </w:footnote>
  <w:footnote w:type="continuationSeparator" w:id="0">
    <w:p w14:paraId="40283166" w14:textId="77777777" w:rsidR="00603BEE" w:rsidRDefault="00603BEE">
      <w:r>
        <w:continuationSeparator/>
      </w:r>
    </w:p>
  </w:footnote>
  <w:footnote w:type="continuationNotice" w:id="1">
    <w:p w14:paraId="3CCFEE9F" w14:textId="77777777" w:rsidR="00603BEE" w:rsidRDefault="00603B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2FBD" w14:textId="77777777" w:rsidR="00603BEE" w:rsidRDefault="00603B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0E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03BEE" w14:paraId="25502FC1" w14:textId="77777777">
      <w:trPr>
        <w:cantSplit/>
      </w:trPr>
      <w:tc>
        <w:tcPr>
          <w:tcW w:w="3119" w:type="dxa"/>
        </w:tcPr>
        <w:p w14:paraId="25502FBE" w14:textId="77777777" w:rsidR="00603BEE" w:rsidRDefault="00603B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502FBF" w14:textId="77777777" w:rsidR="00603BEE" w:rsidRDefault="00603BEE">
          <w:pPr>
            <w:pStyle w:val="Sidhuvud"/>
            <w:ind w:right="360"/>
          </w:pPr>
        </w:p>
      </w:tc>
      <w:tc>
        <w:tcPr>
          <w:tcW w:w="1525" w:type="dxa"/>
        </w:tcPr>
        <w:p w14:paraId="25502FC0" w14:textId="77777777" w:rsidR="00603BEE" w:rsidRDefault="00603BEE">
          <w:pPr>
            <w:pStyle w:val="Sidhuvud"/>
            <w:ind w:right="360"/>
          </w:pPr>
        </w:p>
      </w:tc>
    </w:tr>
  </w:tbl>
  <w:p w14:paraId="25502FC2" w14:textId="77777777" w:rsidR="00603BEE" w:rsidRDefault="00603BE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2FC3" w14:textId="77777777" w:rsidR="00603BEE" w:rsidRDefault="00603B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03BEE" w14:paraId="25502FC7" w14:textId="77777777">
      <w:trPr>
        <w:cantSplit/>
      </w:trPr>
      <w:tc>
        <w:tcPr>
          <w:tcW w:w="3119" w:type="dxa"/>
        </w:tcPr>
        <w:p w14:paraId="25502FC4" w14:textId="77777777" w:rsidR="00603BEE" w:rsidRDefault="00603B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502FC5" w14:textId="77777777" w:rsidR="00603BEE" w:rsidRDefault="00603BEE">
          <w:pPr>
            <w:pStyle w:val="Sidhuvud"/>
            <w:ind w:right="360"/>
          </w:pPr>
        </w:p>
      </w:tc>
      <w:tc>
        <w:tcPr>
          <w:tcW w:w="1525" w:type="dxa"/>
        </w:tcPr>
        <w:p w14:paraId="25502FC6" w14:textId="77777777" w:rsidR="00603BEE" w:rsidRDefault="00603BEE">
          <w:pPr>
            <w:pStyle w:val="Sidhuvud"/>
            <w:ind w:right="360"/>
          </w:pPr>
        </w:p>
      </w:tc>
    </w:tr>
  </w:tbl>
  <w:p w14:paraId="25502FC8" w14:textId="77777777" w:rsidR="00603BEE" w:rsidRDefault="00603BE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2FC9" w14:textId="77777777" w:rsidR="00603BEE" w:rsidRDefault="00603B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502FCE" wp14:editId="25502F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02FCA" w14:textId="77777777" w:rsidR="00603BEE" w:rsidRDefault="00603B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502FCB" w14:textId="77777777" w:rsidR="00603BEE" w:rsidRDefault="00603BEE">
    <w:pPr>
      <w:rPr>
        <w:rFonts w:ascii="TradeGothic" w:hAnsi="TradeGothic"/>
        <w:b/>
        <w:bCs/>
        <w:spacing w:val="12"/>
        <w:sz w:val="22"/>
      </w:rPr>
    </w:pPr>
  </w:p>
  <w:p w14:paraId="25502FCC" w14:textId="77777777" w:rsidR="00603BEE" w:rsidRDefault="00603B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502FCD" w14:textId="77777777" w:rsidR="00603BEE" w:rsidRDefault="00603BE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A08FA"/>
    <w:multiLevelType w:val="hybridMultilevel"/>
    <w:tmpl w:val="2A88E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60"/>
    <w:rsid w:val="00026321"/>
    <w:rsid w:val="000772BF"/>
    <w:rsid w:val="00136D4E"/>
    <w:rsid w:val="00145E1D"/>
    <w:rsid w:val="00150384"/>
    <w:rsid w:val="00160901"/>
    <w:rsid w:val="00173CCE"/>
    <w:rsid w:val="001805B7"/>
    <w:rsid w:val="00180D36"/>
    <w:rsid w:val="00187408"/>
    <w:rsid w:val="001D4D99"/>
    <w:rsid w:val="001F168D"/>
    <w:rsid w:val="002B2DAA"/>
    <w:rsid w:val="002D025E"/>
    <w:rsid w:val="00367B1C"/>
    <w:rsid w:val="003734C0"/>
    <w:rsid w:val="003A70C5"/>
    <w:rsid w:val="003D7EE1"/>
    <w:rsid w:val="00406C37"/>
    <w:rsid w:val="0041501B"/>
    <w:rsid w:val="0044068C"/>
    <w:rsid w:val="00470ACC"/>
    <w:rsid w:val="00475D1C"/>
    <w:rsid w:val="004857BF"/>
    <w:rsid w:val="0049053C"/>
    <w:rsid w:val="004A328D"/>
    <w:rsid w:val="005629D1"/>
    <w:rsid w:val="00584B43"/>
    <w:rsid w:val="005858A8"/>
    <w:rsid w:val="0058762B"/>
    <w:rsid w:val="005A39A5"/>
    <w:rsid w:val="005B2CD5"/>
    <w:rsid w:val="005B3A55"/>
    <w:rsid w:val="005B41E9"/>
    <w:rsid w:val="00603BEE"/>
    <w:rsid w:val="00604D39"/>
    <w:rsid w:val="006509F0"/>
    <w:rsid w:val="00670EB5"/>
    <w:rsid w:val="006D0781"/>
    <w:rsid w:val="006E4E11"/>
    <w:rsid w:val="00700305"/>
    <w:rsid w:val="007242A3"/>
    <w:rsid w:val="00754A4F"/>
    <w:rsid w:val="007644AE"/>
    <w:rsid w:val="007A6855"/>
    <w:rsid w:val="007D7C20"/>
    <w:rsid w:val="0089663D"/>
    <w:rsid w:val="0092024A"/>
    <w:rsid w:val="0092027A"/>
    <w:rsid w:val="00955E31"/>
    <w:rsid w:val="0098012C"/>
    <w:rsid w:val="009803C5"/>
    <w:rsid w:val="00992E72"/>
    <w:rsid w:val="00A10722"/>
    <w:rsid w:val="00A14260"/>
    <w:rsid w:val="00A74729"/>
    <w:rsid w:val="00A868CE"/>
    <w:rsid w:val="00AF26D1"/>
    <w:rsid w:val="00B164A0"/>
    <w:rsid w:val="00C1116E"/>
    <w:rsid w:val="00D133D7"/>
    <w:rsid w:val="00D75CF5"/>
    <w:rsid w:val="00D769C5"/>
    <w:rsid w:val="00DC58B9"/>
    <w:rsid w:val="00DF7E2D"/>
    <w:rsid w:val="00E271F2"/>
    <w:rsid w:val="00E5660B"/>
    <w:rsid w:val="00E63ED9"/>
    <w:rsid w:val="00E72727"/>
    <w:rsid w:val="00E80146"/>
    <w:rsid w:val="00E869DC"/>
    <w:rsid w:val="00E904D0"/>
    <w:rsid w:val="00EB0101"/>
    <w:rsid w:val="00EC25F9"/>
    <w:rsid w:val="00EC2CF0"/>
    <w:rsid w:val="00ED583F"/>
    <w:rsid w:val="00EF42B1"/>
    <w:rsid w:val="00F20A1D"/>
    <w:rsid w:val="00F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02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5CF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45E1D"/>
    <w:pPr>
      <w:ind w:left="720"/>
      <w:contextualSpacing/>
    </w:pPr>
  </w:style>
  <w:style w:type="character" w:styleId="Kommentarsreferens">
    <w:name w:val="annotation reference"/>
    <w:basedOn w:val="Standardstycketeckensnitt"/>
    <w:rsid w:val="00584B4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4B4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4B4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4B4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4B4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A39A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nhideWhenUsed/>
    <w:rsid w:val="00415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5CF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45E1D"/>
    <w:pPr>
      <w:ind w:left="720"/>
      <w:contextualSpacing/>
    </w:pPr>
  </w:style>
  <w:style w:type="character" w:styleId="Kommentarsreferens">
    <w:name w:val="annotation reference"/>
    <w:basedOn w:val="Standardstycketeckensnitt"/>
    <w:rsid w:val="00584B4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4B4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4B4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4B4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4B4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A39A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nhideWhenUsed/>
    <w:rsid w:val="00415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8d3f68ff-556f-4d5f-810d-3885d5c70124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51c49240-ae4a-4155-baa5-3ff6c1b6d4f7">
      <Terms xmlns="http://schemas.microsoft.com/office/infopath/2007/PartnerControls"/>
    </k46d94c0acf84ab9a79866a9d8b1905f>
    <Nyckelord xmlns="51c49240-ae4a-4155-baa5-3ff6c1b6d4f7" xsi:nil="true"/>
    <Sekretess xmlns="51c49240-ae4a-4155-baa5-3ff6c1b6d4f7">false</Sekretess>
    <Diarienummer xmlns="51c49240-ae4a-4155-baa5-3ff6c1b6d4f7" xsi:nil="true"/>
    <TaxCatchAll xmlns="51c49240-ae4a-4155-baa5-3ff6c1b6d4f7"/>
    <c9cd366cc722410295b9eacffbd73909 xmlns="51c49240-ae4a-4155-baa5-3ff6c1b6d4f7">
      <Terms xmlns="http://schemas.microsoft.com/office/infopath/2007/PartnerControls"/>
    </c9cd366cc722410295b9eacffbd73909>
    <_dlc_DocId xmlns="51c49240-ae4a-4155-baa5-3ff6c1b6d4f7">DRSHVFVXFE22-337-1364</_dlc_DocId>
    <_dlc_DocIdUrl xmlns="51c49240-ae4a-4155-baa5-3ff6c1b6d4f7">
      <Url>http://rkdhs-u/Unesco/_layouts/DocIdRedir.aspx?ID=DRSHVFVXFE22-337-1364</Url>
      <Description>DRSHVFVXFE22-337-1364</Description>
    </_dlc_DocIdUrl>
    <Kommentar xmlns="2f70f7dd-ebfa-453f-ba56-371704f24c7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63F2099803CB14482577C07B42861E9" ma:contentTypeVersion="30" ma:contentTypeDescription="Skapa ett nytt dokument." ma:contentTypeScope="" ma:versionID="b54e520c9015de3beafde565413c1b54">
  <xsd:schema xmlns:xsd="http://www.w3.org/2001/XMLSchema" xmlns:xs="http://www.w3.org/2001/XMLSchema" xmlns:p="http://schemas.microsoft.com/office/2006/metadata/properties" xmlns:ns2="51c49240-ae4a-4155-baa5-3ff6c1b6d4f7" xmlns:ns3="2f70f7dd-ebfa-453f-ba56-371704f24c76" targetNamespace="http://schemas.microsoft.com/office/2006/metadata/properties" ma:root="true" ma:fieldsID="de66d05787d8b7b0538c0ef1d5c79d16" ns2:_="" ns3:_="">
    <xsd:import namespace="51c49240-ae4a-4155-baa5-3ff6c1b6d4f7"/>
    <xsd:import namespace="2f70f7dd-ebfa-453f-ba56-371704f24c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Kommentar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4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6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8" nillable="true" ma:displayName="Diarienummer" ma:description="" ma:internalName="Diarienummer">
      <xsd:simpleType>
        <xsd:restriction base="dms:Text"/>
      </xsd:simpleType>
    </xsd:element>
    <xsd:element name="Nyckelord" ma:index="19" nillable="true" ma:displayName="Nyckelord" ma:description="" ma:internalName="Nyckelord">
      <xsd:simpleType>
        <xsd:restriction base="dms:Text"/>
      </xsd:simpleType>
    </xsd:element>
    <xsd:element name="Sekretess" ma:index="20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0f7dd-ebfa-453f-ba56-371704f24c76" elementFormDefault="qualified">
    <xsd:import namespace="http://schemas.microsoft.com/office/2006/documentManagement/types"/>
    <xsd:import namespace="http://schemas.microsoft.com/office/infopath/2007/PartnerControls"/>
    <xsd:element name="Kommentar" ma:index="13" nillable="true" ma:displayName="Kommentar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8D2D2-82B9-48B7-A36A-FF415646C840}"/>
</file>

<file path=customXml/itemProps2.xml><?xml version="1.0" encoding="utf-8"?>
<ds:datastoreItem xmlns:ds="http://schemas.openxmlformats.org/officeDocument/2006/customXml" ds:itemID="{F261FAE1-286A-4D84-89C1-D98B9E2DDE5D}"/>
</file>

<file path=customXml/itemProps3.xml><?xml version="1.0" encoding="utf-8"?>
<ds:datastoreItem xmlns:ds="http://schemas.openxmlformats.org/officeDocument/2006/customXml" ds:itemID="{42B0E2AC-D7B4-44B1-80E4-6F6D29C5F473}"/>
</file>

<file path=customXml/itemProps4.xml><?xml version="1.0" encoding="utf-8"?>
<ds:datastoreItem xmlns:ds="http://schemas.openxmlformats.org/officeDocument/2006/customXml" ds:itemID="{F261FAE1-286A-4D84-89C1-D98B9E2DDE5D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51c49240-ae4a-4155-baa5-3ff6c1b6d4f7"/>
    <ds:schemaRef ds:uri="2f70f7dd-ebfa-453f-ba56-371704f24c76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7E1FCF3-E227-4C04-84EA-1152A6BBE5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0E22EDD-07F7-4CC7-AFB5-C63B98856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2f70f7dd-ebfa-453f-ba56-371704f2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Lundman</dc:creator>
  <cp:lastModifiedBy>Robert Bredel</cp:lastModifiedBy>
  <cp:revision>2</cp:revision>
  <cp:lastPrinted>2016-11-28T14:41:00Z</cp:lastPrinted>
  <dcterms:created xsi:type="dcterms:W3CDTF">2016-11-30T07:13:00Z</dcterms:created>
  <dcterms:modified xsi:type="dcterms:W3CDTF">2016-11-30T07:13:00Z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1c1b3a5d-6980-47ee-a10d-31bd5aae68fa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