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658" w:rsidRPr="00FA7FD8" w:rsidRDefault="00790658">
      <w:pPr>
        <w:pStyle w:val="Hemstlrubrik"/>
      </w:pPr>
      <w:r w:rsidRPr="00FA7FD8">
        <w:t>Förslag till riksdagsbeslut</w:t>
      </w:r>
    </w:p>
    <w:p w:rsidR="00790658" w:rsidRPr="00FA7FD8" w:rsidRDefault="00790658">
      <w:pPr>
        <w:pStyle w:val="Hemstlatt"/>
        <w:ind w:left="0"/>
      </w:pPr>
      <w:r w:rsidRPr="00FA7FD8">
        <w:t>Riksdagen tillkännager för regeringen som sin mening vad som anförs i motionen om att en översyn snarast bör göras av förmån</w:t>
      </w:r>
      <w:r w:rsidRPr="00FA7FD8">
        <w:t>s</w:t>
      </w:r>
      <w:r w:rsidRPr="00FA7FD8">
        <w:t>rättsreglerna.</w:t>
      </w:r>
    </w:p>
    <w:p w:rsidR="00790658" w:rsidRPr="00FA7FD8" w:rsidRDefault="00790658">
      <w:pPr>
        <w:pStyle w:val="Rubrik1"/>
      </w:pPr>
      <w:r w:rsidRPr="00FA7FD8">
        <w:t>Motivering</w:t>
      </w:r>
    </w:p>
    <w:p w:rsidR="00790658" w:rsidRPr="00FA7FD8" w:rsidRDefault="00790658">
      <w:r w:rsidRPr="00FA7FD8">
        <w:t>De nya förmånsrättsreglerna vid konkurser som infördes 2005 har mött hård kritik från många mindre företag. Reglerna har gjort företagens upplåning både dyrare och svårare och ökar kraven på att småföretagare måste lämna personlig säkerhet för att deras företag skall kunna låna pengar. Alla dessa problem i sin tur motverkar att företag kan växa och anställa fler.</w:t>
      </w:r>
    </w:p>
    <w:p w:rsidR="00790658" w:rsidRPr="00FA7FD8" w:rsidRDefault="00790658">
      <w:pPr>
        <w:pStyle w:val="Normaltindrag"/>
      </w:pPr>
      <w:r w:rsidRPr="00FA7FD8">
        <w:t>En översyn bör snarast göras av förmånsrättsreglerna och delar av rege</w:t>
      </w:r>
      <w:r w:rsidRPr="00FA7FD8">
        <w:t>l</w:t>
      </w:r>
      <w:r w:rsidRPr="00FA7FD8">
        <w:t>verket som gällde före 2005 återställas.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FD8">
        <w:trPr>
          <w:cantSplit/>
        </w:trPr>
        <w:tc>
          <w:tcPr>
            <w:tcW w:w="3046" w:type="dxa"/>
          </w:tcPr>
          <w:p w:rsidR="00790658" w:rsidRPr="00FA7FD8" w:rsidRDefault="00790658">
            <w:pPr>
              <w:pStyle w:val="UnderskriftDatum"/>
              <w:spacing w:before="240"/>
            </w:pPr>
            <w:r w:rsidRPr="00FA7FD8">
              <w:t>Stockholm den 28 september 2007</w:t>
            </w:r>
          </w:p>
        </w:tc>
        <w:tc>
          <w:tcPr>
            <w:tcW w:w="3047" w:type="dxa"/>
          </w:tcPr>
          <w:p w:rsidR="00790658" w:rsidRPr="00FA7FD8" w:rsidRDefault="00790658">
            <w:pPr>
              <w:pStyle w:val="Underskrifter"/>
              <w:spacing w:before="240"/>
            </w:pPr>
          </w:p>
        </w:tc>
      </w:tr>
      <w:tr w:rsidR="00000000" w:rsidRPr="00FA7FD8">
        <w:trPr>
          <w:cantSplit/>
        </w:trPr>
        <w:tc>
          <w:tcPr>
            <w:tcW w:w="3046" w:type="dxa"/>
          </w:tcPr>
          <w:p w:rsidR="00790658" w:rsidRPr="00FA7FD8" w:rsidRDefault="00790658">
            <w:pPr>
              <w:pStyle w:val="Underskrifter"/>
            </w:pPr>
            <w:r w:rsidRPr="00FA7FD8">
              <w:t>Jan Ericson (m)</w:t>
            </w:r>
          </w:p>
        </w:tc>
        <w:tc>
          <w:tcPr>
            <w:tcW w:w="3046" w:type="dxa"/>
          </w:tcPr>
          <w:p w:rsidR="00790658" w:rsidRPr="00FA7FD8" w:rsidRDefault="00790658">
            <w:pPr>
              <w:pStyle w:val="Underskrifter"/>
            </w:pPr>
          </w:p>
        </w:tc>
      </w:tr>
    </w:tbl>
    <w:p w:rsidR="00790658" w:rsidRPr="00FA7FD8" w:rsidRDefault="00790658">
      <w:pPr>
        <w:pStyle w:val="Normaltindrag"/>
      </w:pPr>
    </w:p>
    <w:sectPr w:rsidR="00790658" w:rsidRPr="00FA7F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658" w:rsidRPr="00FA7FD8" w:rsidRDefault="00790658">
      <w:r w:rsidRPr="00FA7FD8">
        <w:separator/>
      </w:r>
    </w:p>
  </w:endnote>
  <w:endnote w:type="continuationSeparator" w:id="0">
    <w:p w:rsidR="00790658" w:rsidRPr="00FA7FD8" w:rsidRDefault="00790658">
      <w:r w:rsidRPr="00FA7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58" w:rsidRPr="00FA7FD8" w:rsidRDefault="00FA7FD8">
    <w:pPr>
      <w:pStyle w:val="Sidfot"/>
    </w:pPr>
    <w:r w:rsidRPr="00FA7F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334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658" w:rsidRDefault="007906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658" w:rsidRDefault="007906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58" w:rsidRPr="00FA7FD8" w:rsidRDefault="00FA7FD8">
    <w:pPr>
      <w:pStyle w:val="Sidfot"/>
    </w:pPr>
    <w:r w:rsidRPr="00FA7F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211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658" w:rsidRDefault="00790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658" w:rsidRDefault="00790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58" w:rsidRPr="00FA7FD8" w:rsidRDefault="00FA7FD8">
    <w:pPr>
      <w:pStyle w:val="Sidfot"/>
    </w:pPr>
    <w:r w:rsidRPr="00FA7F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019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658" w:rsidRDefault="00790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658" w:rsidRDefault="00790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658" w:rsidRPr="00FA7FD8" w:rsidRDefault="00790658">
      <w:r w:rsidRPr="00FA7FD8">
        <w:separator/>
      </w:r>
    </w:p>
  </w:footnote>
  <w:footnote w:type="continuationSeparator" w:id="0">
    <w:p w:rsidR="00790658" w:rsidRPr="00FA7FD8" w:rsidRDefault="00790658">
      <w:r w:rsidRPr="00FA7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58" w:rsidRPr="00FA7FD8" w:rsidRDefault="00FA7FD8">
    <w:pPr>
      <w:pStyle w:val="Sidhuvud"/>
    </w:pPr>
    <w:r w:rsidRPr="00FA7F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957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658" w:rsidRDefault="007906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658" w:rsidRDefault="007906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58" w:rsidRPr="00FA7FD8" w:rsidRDefault="00FA7FD8">
    <w:pPr>
      <w:pStyle w:val="Sidhuvud"/>
    </w:pPr>
    <w:r w:rsidRPr="00FA7F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357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658" w:rsidRDefault="007906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658" w:rsidRDefault="007906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58" w:rsidRPr="00FA7FD8" w:rsidRDefault="00790658">
    <w:pPr>
      <w:pStyle w:val="FSHNormal"/>
      <w:tabs>
        <w:tab w:val="right" w:pos="5840"/>
      </w:tabs>
    </w:pPr>
    <w:r w:rsidRPr="00FA7FD8">
      <w:br/>
    </w:r>
    <w:r w:rsidRPr="00FA7FD8">
      <w:fldChar w:fldCharType="begin" w:fldLock="1"/>
    </w:r>
    <w:r w:rsidRPr="00FA7FD8">
      <w:instrText xml:space="preserve"> DOCPROPERTY</w:instrText>
    </w:r>
    <w:r w:rsidRPr="00FA7FD8">
      <w:rPr>
        <w:sz w:val="18"/>
      </w:rPr>
      <w:instrText xml:space="preserve"> "YearUser" *\charformat </w:instrText>
    </w:r>
    <w:r w:rsidRPr="00FA7FD8">
      <w:fldChar w:fldCharType="separate"/>
    </w:r>
    <w:r w:rsidRPr="00FA7FD8">
      <w:t>2007/08</w:t>
    </w:r>
    <w:r w:rsidRPr="00FA7FD8">
      <w:fldChar w:fldCharType="end"/>
    </w:r>
    <w:r w:rsidRPr="00FA7FD8">
      <w:t xml:space="preserve"> </w:t>
    </w:r>
    <w:r w:rsidRPr="00FA7FD8">
      <w:tab/>
      <w:t xml:space="preserve">mnr: </w:t>
    </w:r>
    <w:r w:rsidRPr="00FA7FD8">
      <w:fldChar w:fldCharType="begin" w:fldLock="1"/>
    </w:r>
    <w:r w:rsidRPr="00FA7FD8">
      <w:instrText xml:space="preserve"> DOCPROPERTY</w:instrText>
    </w:r>
    <w:r w:rsidRPr="00FA7FD8">
      <w:rPr>
        <w:sz w:val="18"/>
      </w:rPr>
      <w:instrText xml:space="preserve"> "Motionsnummer" *\charformat </w:instrText>
    </w:r>
    <w:r w:rsidRPr="00FA7FD8">
      <w:fldChar w:fldCharType="separate"/>
    </w:r>
    <w:r w:rsidRPr="00FA7FD8">
      <w:t>C234</w:t>
    </w:r>
    <w:r w:rsidRPr="00FA7FD8">
      <w:fldChar w:fldCharType="end"/>
    </w:r>
    <w:r w:rsidRPr="00FA7FD8">
      <w:br/>
    </w:r>
    <w:r w:rsidRPr="00FA7FD8">
      <w:fldChar w:fldCharType="begin" w:fldLock="1"/>
    </w:r>
    <w:r w:rsidRPr="00FA7FD8">
      <w:instrText xml:space="preserve"> DOCPROPERTY</w:instrText>
    </w:r>
    <w:r w:rsidRPr="00FA7FD8">
      <w:rPr>
        <w:sz w:val="18"/>
      </w:rPr>
      <w:instrText xml:space="preserve"> "Samling" *\charformat </w:instrText>
    </w:r>
    <w:r w:rsidRPr="00FA7FD8">
      <w:fldChar w:fldCharType="end"/>
    </w:r>
    <w:r w:rsidRPr="00FA7FD8">
      <w:tab/>
      <w:t xml:space="preserve">pnr: </w:t>
    </w:r>
    <w:r w:rsidRPr="00FA7FD8">
      <w:fldChar w:fldCharType="begin" w:fldLock="1"/>
    </w:r>
    <w:r w:rsidRPr="00FA7FD8">
      <w:instrText xml:space="preserve"> DOCPROPERTY</w:instrText>
    </w:r>
    <w:r w:rsidRPr="00FA7FD8">
      <w:rPr>
        <w:sz w:val="18"/>
      </w:rPr>
      <w:instrText xml:space="preserve"> "Partinummer" *\charformat </w:instrText>
    </w:r>
    <w:r w:rsidRPr="00FA7FD8">
      <w:fldChar w:fldCharType="separate"/>
    </w:r>
    <w:r w:rsidRPr="00FA7FD8">
      <w:t>m1185</w:t>
    </w:r>
    <w:r w:rsidRPr="00FA7FD8">
      <w:fldChar w:fldCharType="end"/>
    </w:r>
  </w:p>
  <w:p w:rsidR="00790658" w:rsidRPr="00FA7FD8" w:rsidRDefault="00790658">
    <w:pPr>
      <w:pStyle w:val="FSHRub1"/>
    </w:pPr>
    <w:r w:rsidRPr="00FA7FD8">
      <w:t>Motion till riksdagen</w:t>
    </w:r>
    <w:r w:rsidRPr="00FA7FD8">
      <w:br/>
    </w:r>
    <w:r w:rsidRPr="00FA7FD8">
      <w:fldChar w:fldCharType="begin" w:fldLock="1"/>
    </w:r>
    <w:r w:rsidRPr="00FA7FD8">
      <w:instrText xml:space="preserve"> DOCPROPERTY "YearUser" *\charformat </w:instrText>
    </w:r>
    <w:r w:rsidRPr="00FA7FD8">
      <w:fldChar w:fldCharType="separate"/>
    </w:r>
    <w:r w:rsidRPr="00FA7FD8">
      <w:t>2007/08</w:t>
    </w:r>
    <w:r w:rsidRPr="00FA7FD8">
      <w:fldChar w:fldCharType="end"/>
    </w:r>
    <w:r w:rsidRPr="00FA7FD8">
      <w:t>:</w:t>
    </w:r>
    <w:r w:rsidRPr="00FA7FD8">
      <w:fldChar w:fldCharType="begin" w:fldLock="1"/>
    </w:r>
    <w:r w:rsidRPr="00FA7FD8">
      <w:instrText xml:space="preserve"> DOCPROPERTY "Motionsnummer" *\charformat </w:instrText>
    </w:r>
    <w:r w:rsidRPr="00FA7FD8">
      <w:fldChar w:fldCharType="separate"/>
    </w:r>
    <w:r w:rsidRPr="00FA7FD8">
      <w:t>C234</w:t>
    </w:r>
    <w:r w:rsidRPr="00FA7FD8">
      <w:fldChar w:fldCharType="end"/>
    </w:r>
  </w:p>
  <w:p w:rsidR="00790658" w:rsidRPr="00FA7FD8" w:rsidRDefault="00790658">
    <w:pPr>
      <w:pStyle w:val="FSHNormalS5"/>
    </w:pPr>
    <w:r w:rsidRPr="00FA7FD8">
      <w:fldChar w:fldCharType="begin" w:fldLock="1"/>
    </w:r>
    <w:r w:rsidRPr="00FA7FD8">
      <w:instrText xml:space="preserve"> DOCPROPERTY "MotionarText" *\charformat </w:instrText>
    </w:r>
    <w:r w:rsidRPr="00FA7FD8">
      <w:fldChar w:fldCharType="separate"/>
    </w:r>
    <w:r w:rsidRPr="00FA7FD8">
      <w:t>av Jan Ericson (m)</w:t>
    </w:r>
    <w:r w:rsidRPr="00FA7FD8">
      <w:fldChar w:fldCharType="end"/>
    </w:r>
    <w:r w:rsidRPr="00FA7FD8">
      <w:br/>
    </w:r>
    <w:r w:rsidRPr="00FA7FD8">
      <w:fldChar w:fldCharType="begin" w:fldLock="1"/>
    </w:r>
    <w:r w:rsidRPr="00FA7FD8">
      <w:instrText xml:space="preserve"> DOCPROPERTY "SvarFrasKort" *\charformat </w:instrText>
    </w:r>
    <w:r w:rsidRPr="00FA7FD8">
      <w:fldChar w:fldCharType="end"/>
    </w:r>
  </w:p>
  <w:p w:rsidR="00790658" w:rsidRPr="00FA7FD8" w:rsidRDefault="00790658">
    <w:pPr>
      <w:pStyle w:val="FSHTitel"/>
    </w:pPr>
    <w:r w:rsidRPr="00FA7FD8">
      <w:fldChar w:fldCharType="begin" w:fldLock="1"/>
    </w:r>
    <w:r w:rsidRPr="00FA7FD8">
      <w:instrText xml:space="preserve"> DOCPROPERTY</w:instrText>
    </w:r>
    <w:r w:rsidRPr="00FA7FD8">
      <w:rPr>
        <w:sz w:val="18"/>
      </w:rPr>
      <w:instrText xml:space="preserve"> "RubrikSvar" *\charformat </w:instrText>
    </w:r>
    <w:r w:rsidRPr="00FA7FD8">
      <w:fldChar w:fldCharType="separate"/>
    </w:r>
    <w:r w:rsidRPr="00FA7FD8">
      <w:t>Förmånsrättsreglerna vid konkurser</w:t>
    </w:r>
    <w:r w:rsidRPr="00FA7FD8">
      <w:fldChar w:fldCharType="end"/>
    </w:r>
  </w:p>
  <w:p w:rsidR="00790658" w:rsidRPr="00FA7FD8" w:rsidRDefault="00790658">
    <w:pPr>
      <w:pStyle w:val="Normal00"/>
    </w:pPr>
  </w:p>
  <w:p w:rsidR="00790658" w:rsidRPr="00FA7FD8" w:rsidRDefault="00790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5658101">
    <w:abstractNumId w:val="8"/>
  </w:num>
  <w:num w:numId="2" w16cid:durableId="2082100983">
    <w:abstractNumId w:val="9"/>
  </w:num>
  <w:num w:numId="3" w16cid:durableId="1996912634">
    <w:abstractNumId w:val="8"/>
  </w:num>
  <w:num w:numId="4" w16cid:durableId="228687162">
    <w:abstractNumId w:val="9"/>
  </w:num>
  <w:num w:numId="5" w16cid:durableId="1645350160">
    <w:abstractNumId w:val="13"/>
  </w:num>
  <w:num w:numId="6" w16cid:durableId="1308239631">
    <w:abstractNumId w:val="10"/>
  </w:num>
  <w:num w:numId="7" w16cid:durableId="298072969">
    <w:abstractNumId w:val="11"/>
  </w:num>
  <w:num w:numId="8" w16cid:durableId="910383774">
    <w:abstractNumId w:val="12"/>
  </w:num>
  <w:num w:numId="9" w16cid:durableId="796533950">
    <w:abstractNumId w:val="8"/>
  </w:num>
  <w:num w:numId="10" w16cid:durableId="1003821372">
    <w:abstractNumId w:val="3"/>
  </w:num>
  <w:num w:numId="11" w16cid:durableId="1440107214">
    <w:abstractNumId w:val="2"/>
  </w:num>
  <w:num w:numId="12" w16cid:durableId="2010592724">
    <w:abstractNumId w:val="1"/>
  </w:num>
  <w:num w:numId="13" w16cid:durableId="1346591986">
    <w:abstractNumId w:val="0"/>
  </w:num>
  <w:num w:numId="14" w16cid:durableId="144931630">
    <w:abstractNumId w:val="9"/>
  </w:num>
  <w:num w:numId="15" w16cid:durableId="1497377188">
    <w:abstractNumId w:val="7"/>
  </w:num>
  <w:num w:numId="16" w16cid:durableId="1080366509">
    <w:abstractNumId w:val="6"/>
  </w:num>
  <w:num w:numId="17" w16cid:durableId="1010983125">
    <w:abstractNumId w:val="5"/>
  </w:num>
  <w:num w:numId="18" w16cid:durableId="358703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435295"/>
    <w:rsid w:val="00435295"/>
    <w:rsid w:val="00790658"/>
    <w:rsid w:val="00FA7F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0CBA80-1245-4F69-B07D-E29E24BD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604</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m1185</vt:lpstr>
    </vt:vector>
  </TitlesOfParts>
  <Company>Riksdagen</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m1185</dc:title>
  <dc:subject>m1185</dc:subject>
  <dc:creator>Riksdagen</dc:creator>
  <cp:keywords>Riksdagen</cp:keywords>
  <dc:description>TKG-ktrl, MSMQ4mb, PersReg-Distribution mm</dc:description>
  <cp:lastModifiedBy>Lars Brink</cp:lastModifiedBy>
  <cp:revision>2</cp:revision>
  <cp:lastPrinted>2007-10-26T12:34:00Z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Förmånsrättsreglerna vid konkurser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Förmånsrättsreglerna vid konkurser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20072008000000000109000011850069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20072008000000000109000011850069</vt:lpwstr>
  </property>
  <property fmtid="{D5CDD505-2E9C-101B-9397-08002B2CF9AE}" pid="50" name="nummer">
    <vt:lpwstr>234</vt:lpwstr>
  </property>
  <property fmtid="{D5CDD505-2E9C-101B-9397-08002B2CF9AE}" pid="51" name="utskottsbeteckning">
    <vt:lpwstr>C</vt:lpwstr>
  </property>
  <property fmtid="{D5CDD505-2E9C-101B-9397-08002B2CF9AE}" pid="52" name="GlobalUID">
    <vt:lpwstr>{A772D9D4-F8B9-41D3-85F5-5A5A40413BD5}</vt:lpwstr>
  </property>
  <property fmtid="{D5CDD505-2E9C-101B-9397-08002B2CF9AE}" pid="53" name="Överföringar">
    <vt:i4>0</vt:i4>
  </property>
  <property fmtid="{D5CDD505-2E9C-101B-9397-08002B2CF9AE}" pid="54" name="Checksum">
    <vt:lpwstr>*0006511220937*</vt:lpwstr>
  </property>
  <property fmtid="{D5CDD505-2E9C-101B-9397-08002B2CF9AE}" pid="55" name="skuggnummer">
    <vt:lpwstr>448</vt:lpwstr>
  </property>
  <property fmtid="{D5CDD505-2E9C-101B-9397-08002B2CF9AE}" pid="56" name="urixVersion">
    <vt:lpwstr>3.2.0.8</vt:lpwstr>
  </property>
  <property fmtid="{D5CDD505-2E9C-101B-9397-08002B2CF9AE}" pid="57" name="urixOrigin">
    <vt:lpwstr>071026 14:35:21.971</vt:lpwstr>
  </property>
  <property fmtid="{D5CDD505-2E9C-101B-9397-08002B2CF9AE}" pid="58" name="urixGuid">
    <vt:lpwstr>{D8E630DB-0550-4A07-9A5C-3887475B5D2E}</vt:lpwstr>
  </property>
</Properties>
</file>