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24AF9" w:rsidRDefault="00EF62E9" w14:paraId="43F09847" w14:textId="77777777">
      <w:pPr>
        <w:pStyle w:val="Rubrik1"/>
        <w:spacing w:after="300"/>
      </w:pPr>
      <w:sdt>
        <w:sdtPr>
          <w:alias w:val="CC_Boilerplate_4"/>
          <w:tag w:val="CC_Boilerplate_4"/>
          <w:id w:val="-1644581176"/>
          <w:lock w:val="sdtLocked"/>
          <w:placeholder>
            <w:docPart w:val="AE3244006FFE4B8396DC37FC02A880F6"/>
          </w:placeholder>
          <w:text/>
        </w:sdtPr>
        <w:sdtEndPr/>
        <w:sdtContent>
          <w:r w:rsidRPr="009B062B" w:rsidR="00AF30DD">
            <w:t>Förslag till riksdagsbeslut</w:t>
          </w:r>
        </w:sdtContent>
      </w:sdt>
      <w:bookmarkEnd w:id="0"/>
      <w:bookmarkEnd w:id="1"/>
    </w:p>
    <w:sdt>
      <w:sdtPr>
        <w:alias w:val="Yrkande 1"/>
        <w:tag w:val="6fc02847-120c-44a8-8d74-930cbce0417b"/>
        <w:id w:val="-215584402"/>
        <w:lock w:val="sdtLocked"/>
      </w:sdtPr>
      <w:sdtEndPr/>
      <w:sdtContent>
        <w:p xmlns:w14="http://schemas.microsoft.com/office/word/2010/wordml" w:rsidR="00D10C6C" w:rsidRDefault="007346AA" w14:paraId="44A81BF3" w14:textId="77777777">
          <w:pPr>
            <w:pStyle w:val="Frslagstext"/>
            <w:numPr>
              <w:ilvl w:val="0"/>
              <w:numId w:val="0"/>
            </w:numPr>
          </w:pPr>
          <w:r>
            <w:t>Riksdagen anvisar anslagen för 2024 inom utgiftsområde 8 Migration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D352FEA8BB4D61BC6C02111E06A7EF"/>
        </w:placeholder>
        <w:text/>
      </w:sdtPr>
      <w:sdtEndPr/>
      <w:sdtContent>
        <w:p xmlns:w14="http://schemas.microsoft.com/office/word/2010/wordml" w:rsidRPr="00224AF9" w:rsidR="006D79C9" w:rsidP="00333E95" w:rsidRDefault="006D79C9" w14:paraId="4FF052CC" w14:textId="77777777">
          <w:pPr>
            <w:pStyle w:val="Rubrik1"/>
          </w:pPr>
          <w:r>
            <w:t>Motivering</w:t>
          </w:r>
        </w:p>
      </w:sdtContent>
    </w:sdt>
    <w:bookmarkEnd w:displacedByCustomXml="prev" w:id="3"/>
    <w:bookmarkEnd w:displacedByCustomXml="prev" w:id="4"/>
    <w:p xmlns:w14="http://schemas.microsoft.com/office/word/2010/wordml" w:rsidRPr="00EF62E9" w:rsidR="00537A07" w:rsidP="00EF62E9" w:rsidRDefault="00537A07" w14:paraId="37C35A48" w14:textId="06DE915D">
      <w:pPr>
        <w:pStyle w:val="Rubrik2numrerat"/>
        <w:spacing w:before="440"/>
      </w:pPr>
      <w:bookmarkStart w:name="_Toc119924047" w:id="5"/>
      <w:bookmarkStart w:name="_Toc120098478" w:id="6"/>
      <w:r w:rsidRPr="00EF62E9">
        <w:t>Utgiftsområde 8 Migration</w:t>
      </w:r>
      <w:bookmarkEnd w:id="5"/>
      <w:bookmarkEnd w:id="6"/>
    </w:p>
    <w:p xmlns:w14="http://schemas.microsoft.com/office/word/2010/wordml" w:rsidRPr="00224AF9" w:rsidR="00537A07" w:rsidP="00EF62E9" w:rsidRDefault="00537A07" w14:paraId="5C6B5133" w14:textId="77777777">
      <w:pPr>
        <w:pStyle w:val="Normalutanindragellerluft"/>
      </w:pPr>
      <w:r w:rsidRPr="00224AF9">
        <w:t xml:space="preserve">Mer än 110 miljoner människor befinner sig på flykt runt om i världen, fler än någonsin förr. Just nu pågår dessutom ett krig i vårt närområde, i Ukraina. Centerpartiet anser att Sverige måste bidra till att hjälpa människor på flykt. Det innebär att vi tillsammans med övriga EU-länder ska komma överens om en gemensam migrationspolitik som bygger på ett gemensamt ansvar, där Sverige ska ta sin del av ansvaret. </w:t>
      </w:r>
    </w:p>
    <w:p xmlns:w14="http://schemas.microsoft.com/office/word/2010/wordml" w:rsidRPr="00224AF9" w:rsidR="00537A07" w:rsidP="00EF62E9" w:rsidRDefault="00537A07" w14:paraId="1C16F197" w14:textId="580545BB">
      <w:r w:rsidRPr="00224AF9">
        <w:t>För att EU ska ta ett större gemensamt ansvar för människor på flykt krävs att EU</w:t>
      </w:r>
      <w:r w:rsidR="00EF62E9">
        <w:noBreakHyphen/>
      </w:r>
      <w:r w:rsidRPr="00224AF9">
        <w:t>länderna har en likvärdig asyllagstiftning. Samtidigt är det viktigt att skapa bästa möjliga förutsättningar för att människor som kommer till Sverige ska kunna integreras. Centerpartiet står därför bakom den migrationslagstiftning som infördes sommaren 2021, som innebär att tillfälliga uppehållstillstånd är huvudregeln, att skyddsbehövande har rätt till familjeåterförening, en bredare humanitär grund samt att försörjningskrav är huvudregeln för att få permanent uppehållstillstånd samt vid anhöriginvandring. Vi hade gärna sett att denna lagstiftning låg fast och inte revs upp; Sverige behöver inte mer lappande och lagande i migrationspolitiken. Tyvärr kommer den nya regeringen att göra fler förändringar i migrationslagstiftningen under kommande mandatperiod som varken är bra för Sverige eller för människor på flykt.</w:t>
      </w:r>
    </w:p>
    <w:p xmlns:w14="http://schemas.microsoft.com/office/word/2010/wordml" w:rsidRPr="00224AF9" w:rsidR="00537A07" w:rsidP="00EF62E9" w:rsidRDefault="00537A07" w14:paraId="373EDC16" w14:textId="5D50FBB6">
      <w:r w:rsidRPr="00224AF9">
        <w:t>En migrationspolitik som kombinerar medmänsklighet med ordning och reda förut</w:t>
      </w:r>
      <w:r w:rsidR="00EF62E9">
        <w:softHyphen/>
      </w:r>
      <w:r w:rsidRPr="00224AF9">
        <w:t xml:space="preserve">sätter att den som fått avslag på sin asylansökan återvänder till sitt hemland. I dag är det inte tillräckligt många personer som återvänder efter avslagsbeslut. Ytterligare åtgärder behöver därför vidtas för att ett sammanhållet, humant och effektivt återvändande ska </w:t>
      </w:r>
      <w:r w:rsidRPr="00224AF9">
        <w:lastRenderedPageBreak/>
        <w:t>komma på plats. För att kunna vidta åtgärder för att öka återvändandet måste de asyl</w:t>
      </w:r>
      <w:r w:rsidR="00EF62E9">
        <w:softHyphen/>
      </w:r>
      <w:r w:rsidRPr="00224AF9">
        <w:t>beslut som fattas vara korrekta och lagstiftningen vara förutsägbar. Det är därför centralt att rättssäkerheten under asylprocessen är hög och att lagstiftningen håller över tid, så att den som ansöker om uppehållstillstånd i Sverige vet vad som gäller. Vi anser därför att det behöver tillsättas en utredning som ser över om och hur rättssäkerheten under asylprocessen kan förstärkas och hur återvändandet kan bli mer effektivt, humant och sammanhållet.</w:t>
      </w:r>
    </w:p>
    <w:p xmlns:w14="http://schemas.microsoft.com/office/word/2010/wordml" w:rsidRPr="00224AF9" w:rsidR="00537A07" w:rsidP="00EF62E9" w:rsidRDefault="00537A07" w14:paraId="1A079E96" w14:textId="06D55AB9">
      <w:r w:rsidRPr="00224AF9">
        <w:t>Centerpartiet vill styra om migrationen mot mer självförsörjning med hjälp av reformer för minskade utgifter. Vi anser att rätten till skydd är viktigare än snabb till</w:t>
      </w:r>
      <w:r w:rsidR="00EF62E9">
        <w:softHyphen/>
      </w:r>
      <w:r w:rsidRPr="00224AF9">
        <w:t xml:space="preserve">gång till alla välfärdsförmåner. Asylsökande som kommer till Sverige på egen hand ska därför kunna kvalificera sig in i trygghetssystemen. Vi har därför bland annat lagt förslag om att etableringsersättningen ska göras om till ett etableringslån. </w:t>
      </w:r>
    </w:p>
    <w:p xmlns:w14="http://schemas.microsoft.com/office/word/2010/wordml" w:rsidRPr="00EF62E9" w:rsidR="00537A07" w:rsidP="00EF62E9" w:rsidRDefault="00537A07" w14:paraId="42B94544" w14:textId="77777777">
      <w:pPr>
        <w:pStyle w:val="Rubrik3numrerat"/>
      </w:pPr>
      <w:r w:rsidRPr="00EF62E9">
        <w:t>En arbetskraftsinvandring med utgångspunkt i dagens regelverk</w:t>
      </w:r>
    </w:p>
    <w:p xmlns:w14="http://schemas.microsoft.com/office/word/2010/wordml" w:rsidRPr="00224AF9" w:rsidR="00537A07" w:rsidP="00EF62E9" w:rsidRDefault="00537A07" w14:paraId="58A31C11" w14:textId="3D4F5361">
      <w:pPr>
        <w:pStyle w:val="Normalutanindragellerluft"/>
      </w:pPr>
      <w:r w:rsidRPr="00224AF9">
        <w:t xml:space="preserve">Arbetskraftsinvandringen är en stor tillgång för Sveriges kompetensförsörjning, för samhällets ekonomi och för företagens konkurrenskraft. Sveriges tillväxt är beroende av utländsk kompetens. Vi vill därför att det höjda lönekravet för arbetskraftsinvandrare tas bort. Det är i företagen som jobben växer fram och det är företagen som bäst kan avgöra vilken kompetens de behöver rekrytera. </w:t>
      </w:r>
    </w:p>
    <w:p xmlns:w14="http://schemas.microsoft.com/office/word/2010/wordml" w:rsidRPr="00224AF9" w:rsidR="00537A07" w:rsidP="00EF62E9" w:rsidRDefault="00537A07" w14:paraId="04789FBB" w14:textId="42062A5F">
      <w:r w:rsidRPr="00224AF9">
        <w:t>Det finns stora problem med missbruk av arbetstillstånd</w:t>
      </w:r>
      <w:r w:rsidR="0096362F">
        <w:t>,</w:t>
      </w:r>
      <w:r w:rsidRPr="00224AF9">
        <w:t xml:space="preserve"> vilket har uppmärksam</w:t>
      </w:r>
      <w:r w:rsidR="00EF62E9">
        <w:softHyphen/>
      </w:r>
      <w:r w:rsidRPr="00224AF9">
        <w:t>mats av flera myndigheter de senaste åren. Centerpartiet anser att det är mycket viktigt att få bukt med denna problematik. Ett antal reformer för att förhindra problemen har redan genomförts, men mer behöver göras. Det är dock viktigt att de reformer som genomförs är ändamålsenliga och leder till att fusket faktiskt minskar och inte slår hål på hela systemet.</w:t>
      </w:r>
    </w:p>
    <w:p xmlns:w14="http://schemas.microsoft.com/office/word/2010/wordml" w:rsidRPr="00224AF9" w:rsidR="00537A07" w:rsidP="00EF62E9" w:rsidRDefault="00537A07" w14:paraId="414B823E" w14:textId="011BE48D">
      <w:r w:rsidRPr="00224AF9">
        <w:t>Sverige måste kunna konkurrera med andra länder om arbetskraft. Därför är det viktigt att Sverige ser till att arbetskraftsinvandrare väljer att arbeta i just Sverige. Det förutsätter att vi har ett fungera</w:t>
      </w:r>
      <w:r w:rsidR="00F43427">
        <w:t>n</w:t>
      </w:r>
      <w:r w:rsidRPr="00224AF9">
        <w:t xml:space="preserve">de och samordnat system när man väl kommer hit, i likhet med många andra EU-länder. </w:t>
      </w:r>
    </w:p>
    <w:p xmlns:w14="http://schemas.microsoft.com/office/word/2010/wordml" w:rsidRPr="00EF62E9" w:rsidR="00537A07" w:rsidP="00EF62E9" w:rsidRDefault="00537A07" w14:paraId="359DD802" w14:textId="77777777">
      <w:pPr>
        <w:pStyle w:val="Rubrik3numrerat"/>
      </w:pPr>
      <w:bookmarkStart w:name="_Toc119924048" w:id="7"/>
      <w:r w:rsidRPr="00EF62E9">
        <w:t>Centerpartiets överväganden</w:t>
      </w:r>
      <w:bookmarkEnd w:id="7"/>
    </w:p>
    <w:p xmlns:w14="http://schemas.microsoft.com/office/word/2010/wordml" w:rsidRPr="00EF62E9" w:rsidR="00537A07" w:rsidP="00EF62E9" w:rsidRDefault="00537A07" w14:paraId="28FD147E" w14:textId="445EE0B0">
      <w:pPr>
        <w:pStyle w:val="Tabellrubrik"/>
      </w:pPr>
      <w:r w:rsidRPr="00EF62E9">
        <w:t>Anslagsförslag 2024 för utgiftsområde 8 Migration</w:t>
      </w:r>
    </w:p>
    <w:p xmlns:w14="http://schemas.microsoft.com/office/word/2010/wordml" w:rsidRPr="00EF62E9" w:rsidR="00537A07" w:rsidP="00EF62E9" w:rsidRDefault="00537A07" w14:paraId="1007E697" w14:textId="77777777">
      <w:pPr>
        <w:pStyle w:val="Tabellunderrubrik"/>
      </w:pPr>
      <w:r w:rsidRPr="00EF62E9">
        <w:t>Tusental kronor</w:t>
      </w:r>
    </w:p>
    <w:tbl>
      <w:tblPr>
        <w:tblW w:w="8505" w:type="dxa"/>
        <w:tblLayout w:type="fixed"/>
        <w:tblCellMar>
          <w:left w:w="68" w:type="dxa"/>
          <w:right w:w="68" w:type="dxa"/>
        </w:tblCellMar>
        <w:tblLook w:val="06a0"/>
      </w:tblPr>
      <w:tblGrid>
        <w:gridCol w:w="426"/>
        <w:gridCol w:w="4168"/>
        <w:gridCol w:w="1955"/>
        <w:gridCol w:w="1956"/>
      </w:tblGrid>
      <w:tr xmlns:w14="http://schemas.microsoft.com/office/word/2010/wordml" w:rsidRPr="00224AF9" w:rsidR="00537A07" w:rsidTr="00EF62E9" w14:paraId="42FB2BA1" w14:textId="77777777">
        <w:tc>
          <w:tcPr>
            <w:tcW w:w="4594" w:type="dxa"/>
            <w:gridSpan w:val="2"/>
            <w:tcBorders>
              <w:top w:val="single" w:color="auto" w:sz="4" w:space="0"/>
              <w:bottom w:val="single" w:color="auto" w:sz="4" w:space="0"/>
            </w:tcBorders>
          </w:tcPr>
          <w:p w:rsidRPr="00224AF9" w:rsidR="00537A07" w:rsidP="00EF62E9" w:rsidRDefault="00537A07" w14:paraId="1A25E6E8" w14:textId="77777777">
            <w:pPr>
              <w:pStyle w:val="Normalutanindragellerluft"/>
              <w:spacing w:line="240" w:lineRule="exact"/>
              <w:rPr>
                <w:sz w:val="20"/>
                <w:szCs w:val="20"/>
              </w:rPr>
            </w:pPr>
            <w:r w:rsidRPr="00224AF9">
              <w:rPr>
                <w:b/>
                <w:bCs/>
                <w:sz w:val="20"/>
                <w:szCs w:val="20"/>
              </w:rPr>
              <w:t>Ramanslag</w:t>
            </w:r>
          </w:p>
        </w:tc>
        <w:tc>
          <w:tcPr>
            <w:tcW w:w="1955" w:type="dxa"/>
            <w:tcBorders>
              <w:top w:val="single" w:color="auto" w:sz="4" w:space="0"/>
              <w:bottom w:val="single" w:color="auto" w:sz="4" w:space="0"/>
            </w:tcBorders>
            <w:tcMar>
              <w:bottom w:w="20" w:type="dxa"/>
            </w:tcMar>
          </w:tcPr>
          <w:p w:rsidRPr="00224AF9" w:rsidR="00537A07" w:rsidP="00EF62E9" w:rsidRDefault="00537A07" w14:paraId="3B1800AA" w14:textId="77777777">
            <w:pPr>
              <w:pStyle w:val="Normalutanindragellerluft"/>
              <w:spacing w:line="240" w:lineRule="exact"/>
              <w:jc w:val="right"/>
              <w:rPr>
                <w:sz w:val="20"/>
                <w:szCs w:val="20"/>
              </w:rPr>
            </w:pPr>
            <w:r w:rsidRPr="00224AF9">
              <w:rPr>
                <w:b/>
                <w:bCs/>
                <w:sz w:val="20"/>
                <w:szCs w:val="20"/>
              </w:rPr>
              <w:t>Regeringens förslag</w:t>
            </w:r>
          </w:p>
        </w:tc>
        <w:tc>
          <w:tcPr>
            <w:tcW w:w="1956" w:type="dxa"/>
            <w:tcBorders>
              <w:top w:val="single" w:color="auto" w:sz="4" w:space="0"/>
              <w:bottom w:val="single" w:color="auto" w:sz="4" w:space="0"/>
            </w:tcBorders>
          </w:tcPr>
          <w:p w:rsidRPr="00224AF9" w:rsidR="00537A07" w:rsidP="00EF62E9" w:rsidRDefault="00537A07" w14:paraId="22DE3DF2" w14:textId="77777777">
            <w:pPr>
              <w:pStyle w:val="Normalutanindragellerluft"/>
              <w:spacing w:line="240" w:lineRule="exact"/>
              <w:jc w:val="right"/>
              <w:rPr>
                <w:sz w:val="20"/>
                <w:szCs w:val="20"/>
              </w:rPr>
            </w:pPr>
            <w:r w:rsidRPr="00224AF9">
              <w:rPr>
                <w:b/>
                <w:bCs/>
                <w:sz w:val="20"/>
                <w:szCs w:val="20"/>
              </w:rPr>
              <w:t>Avvikelse från regeringen</w:t>
            </w:r>
          </w:p>
        </w:tc>
      </w:tr>
      <w:tr xmlns:w14="http://schemas.microsoft.com/office/word/2010/wordml" w:rsidRPr="00224AF9" w:rsidR="00537A07" w:rsidTr="00EF62E9" w14:paraId="1F85958D" w14:textId="77777777">
        <w:tc>
          <w:tcPr>
            <w:tcW w:w="426" w:type="dxa"/>
            <w:tcBorders>
              <w:top w:val="single" w:color="auto" w:sz="4" w:space="0"/>
            </w:tcBorders>
          </w:tcPr>
          <w:p w:rsidRPr="00224AF9" w:rsidR="00537A07" w:rsidP="00EF62E9" w:rsidRDefault="00537A07" w14:paraId="38C59A9A" w14:textId="77777777">
            <w:pPr>
              <w:pStyle w:val="Normalutanindragellerluft"/>
              <w:spacing w:line="240" w:lineRule="exact"/>
              <w:rPr>
                <w:sz w:val="20"/>
                <w:szCs w:val="20"/>
              </w:rPr>
            </w:pPr>
            <w:r w:rsidRPr="00224AF9">
              <w:rPr>
                <w:sz w:val="20"/>
                <w:szCs w:val="20"/>
              </w:rPr>
              <w:t>1:1</w:t>
            </w:r>
          </w:p>
        </w:tc>
        <w:tc>
          <w:tcPr>
            <w:tcW w:w="4168" w:type="dxa"/>
            <w:tcBorders>
              <w:top w:val="single" w:color="auto" w:sz="4" w:space="0"/>
            </w:tcBorders>
            <w:vAlign w:val="center"/>
          </w:tcPr>
          <w:p w:rsidRPr="00224AF9" w:rsidR="00537A07" w:rsidP="00EF62E9" w:rsidRDefault="00537A07" w14:paraId="0FC8DAFE" w14:textId="77777777">
            <w:pPr>
              <w:pStyle w:val="Normalutanindragellerluft"/>
              <w:spacing w:line="240" w:lineRule="exact"/>
              <w:rPr>
                <w:sz w:val="20"/>
                <w:szCs w:val="20"/>
              </w:rPr>
            </w:pPr>
            <w:r w:rsidRPr="00224AF9">
              <w:rPr>
                <w:sz w:val="20"/>
                <w:szCs w:val="20"/>
              </w:rPr>
              <w:t>Migrationsverket</w:t>
            </w:r>
          </w:p>
        </w:tc>
        <w:tc>
          <w:tcPr>
            <w:tcW w:w="1955" w:type="dxa"/>
            <w:tcBorders>
              <w:top w:val="single" w:color="auto" w:sz="4" w:space="0"/>
            </w:tcBorders>
            <w:vAlign w:val="bottom"/>
          </w:tcPr>
          <w:p w:rsidRPr="00224AF9" w:rsidR="00537A07" w:rsidP="00EF62E9" w:rsidRDefault="00537A07" w14:paraId="2785FBF8" w14:textId="24DBEC0F">
            <w:pPr>
              <w:pStyle w:val="Normalutanindragellerluft"/>
              <w:spacing w:line="240" w:lineRule="exact"/>
              <w:jc w:val="right"/>
              <w:rPr>
                <w:sz w:val="20"/>
                <w:szCs w:val="20"/>
              </w:rPr>
            </w:pPr>
            <w:r w:rsidRPr="00224AF9">
              <w:rPr>
                <w:sz w:val="20"/>
                <w:szCs w:val="20"/>
              </w:rPr>
              <w:t>4</w:t>
            </w:r>
            <w:r w:rsidR="00EF62E9">
              <w:rPr>
                <w:sz w:val="20"/>
                <w:szCs w:val="20"/>
              </w:rPr>
              <w:t> </w:t>
            </w:r>
            <w:r w:rsidRPr="00224AF9">
              <w:rPr>
                <w:sz w:val="20"/>
                <w:szCs w:val="20"/>
              </w:rPr>
              <w:t>734</w:t>
            </w:r>
            <w:r w:rsidR="00EF62E9">
              <w:rPr>
                <w:sz w:val="20"/>
                <w:szCs w:val="20"/>
              </w:rPr>
              <w:t> </w:t>
            </w:r>
            <w:r w:rsidRPr="00224AF9">
              <w:rPr>
                <w:sz w:val="20"/>
                <w:szCs w:val="20"/>
              </w:rPr>
              <w:t>916</w:t>
            </w:r>
          </w:p>
        </w:tc>
        <w:tc>
          <w:tcPr>
            <w:tcW w:w="1956" w:type="dxa"/>
            <w:tcBorders>
              <w:top w:val="single" w:color="auto" w:sz="4" w:space="0"/>
            </w:tcBorders>
            <w:vAlign w:val="bottom"/>
          </w:tcPr>
          <w:p w:rsidRPr="00224AF9" w:rsidR="00537A07" w:rsidP="00EF62E9" w:rsidRDefault="00537A07" w14:paraId="5A202DB0" w14:textId="0DDF18D2">
            <w:pPr>
              <w:pStyle w:val="Normalutanindragellerluft"/>
              <w:spacing w:line="240" w:lineRule="exact"/>
              <w:jc w:val="right"/>
              <w:rPr>
                <w:sz w:val="20"/>
                <w:szCs w:val="20"/>
              </w:rPr>
            </w:pPr>
            <w:r w:rsidRPr="00224AF9">
              <w:rPr>
                <w:sz w:val="20"/>
                <w:szCs w:val="20"/>
              </w:rPr>
              <w:t>−21</w:t>
            </w:r>
            <w:r w:rsidR="00EF62E9">
              <w:rPr>
                <w:sz w:val="20"/>
                <w:szCs w:val="20"/>
              </w:rPr>
              <w:t> </w:t>
            </w:r>
            <w:r w:rsidRPr="00224AF9">
              <w:rPr>
                <w:sz w:val="20"/>
                <w:szCs w:val="20"/>
              </w:rPr>
              <w:t>900</w:t>
            </w:r>
          </w:p>
        </w:tc>
      </w:tr>
      <w:tr xmlns:w14="http://schemas.microsoft.com/office/word/2010/wordml" w:rsidRPr="00224AF9" w:rsidR="00537A07" w:rsidTr="00EF62E9" w14:paraId="64D8A6C6" w14:textId="77777777">
        <w:tc>
          <w:tcPr>
            <w:tcW w:w="426" w:type="dxa"/>
          </w:tcPr>
          <w:p w:rsidRPr="00224AF9" w:rsidR="00537A07" w:rsidP="00EF62E9" w:rsidRDefault="00537A07" w14:paraId="62C7092E" w14:textId="77777777">
            <w:pPr>
              <w:pStyle w:val="Normalutanindragellerluft"/>
              <w:spacing w:line="240" w:lineRule="exact"/>
              <w:rPr>
                <w:sz w:val="20"/>
                <w:szCs w:val="20"/>
              </w:rPr>
            </w:pPr>
            <w:r w:rsidRPr="00224AF9">
              <w:rPr>
                <w:sz w:val="20"/>
                <w:szCs w:val="20"/>
              </w:rPr>
              <w:t>1:2</w:t>
            </w:r>
          </w:p>
        </w:tc>
        <w:tc>
          <w:tcPr>
            <w:tcW w:w="4168" w:type="dxa"/>
            <w:vAlign w:val="center"/>
          </w:tcPr>
          <w:p w:rsidRPr="00224AF9" w:rsidR="00537A07" w:rsidP="00EF62E9" w:rsidRDefault="00537A07" w14:paraId="08B80414" w14:textId="77777777">
            <w:pPr>
              <w:pStyle w:val="Normalutanindragellerluft"/>
              <w:spacing w:line="240" w:lineRule="exact"/>
              <w:rPr>
                <w:sz w:val="20"/>
                <w:szCs w:val="20"/>
              </w:rPr>
            </w:pPr>
            <w:r w:rsidRPr="00224AF9">
              <w:rPr>
                <w:sz w:val="20"/>
                <w:szCs w:val="20"/>
              </w:rPr>
              <w:t>Ersättningar och bostadskostnader</w:t>
            </w:r>
          </w:p>
        </w:tc>
        <w:tc>
          <w:tcPr>
            <w:tcW w:w="1955" w:type="dxa"/>
            <w:vAlign w:val="bottom"/>
          </w:tcPr>
          <w:p w:rsidRPr="00224AF9" w:rsidR="00537A07" w:rsidP="00EF62E9" w:rsidRDefault="00537A07" w14:paraId="168128FE" w14:textId="014BEB8E">
            <w:pPr>
              <w:pStyle w:val="Normalutanindragellerluft"/>
              <w:spacing w:line="240" w:lineRule="exact"/>
              <w:jc w:val="right"/>
              <w:rPr>
                <w:sz w:val="20"/>
                <w:szCs w:val="20"/>
              </w:rPr>
            </w:pPr>
            <w:r w:rsidRPr="00224AF9">
              <w:rPr>
                <w:sz w:val="20"/>
                <w:szCs w:val="20"/>
              </w:rPr>
              <w:t>6</w:t>
            </w:r>
            <w:r w:rsidR="00EF62E9">
              <w:rPr>
                <w:sz w:val="20"/>
                <w:szCs w:val="20"/>
              </w:rPr>
              <w:t> </w:t>
            </w:r>
            <w:r w:rsidRPr="00224AF9">
              <w:rPr>
                <w:sz w:val="20"/>
                <w:szCs w:val="20"/>
              </w:rPr>
              <w:t>892</w:t>
            </w:r>
            <w:r w:rsidR="00EF62E9">
              <w:rPr>
                <w:sz w:val="20"/>
                <w:szCs w:val="20"/>
              </w:rPr>
              <w:t> </w:t>
            </w:r>
            <w:r w:rsidRPr="00224AF9">
              <w:rPr>
                <w:sz w:val="20"/>
                <w:szCs w:val="20"/>
              </w:rPr>
              <w:t>000</w:t>
            </w:r>
          </w:p>
        </w:tc>
        <w:tc>
          <w:tcPr>
            <w:tcW w:w="1956" w:type="dxa"/>
            <w:vAlign w:val="bottom"/>
          </w:tcPr>
          <w:p w:rsidRPr="00224AF9" w:rsidR="00537A07" w:rsidP="00EF62E9" w:rsidRDefault="00537A07" w14:paraId="740E54D0" w14:textId="6A30CD8D">
            <w:pPr>
              <w:pStyle w:val="Normalutanindragellerluft"/>
              <w:spacing w:line="240" w:lineRule="exact"/>
              <w:jc w:val="right"/>
              <w:rPr>
                <w:sz w:val="20"/>
                <w:szCs w:val="20"/>
              </w:rPr>
            </w:pPr>
            <w:r w:rsidRPr="00224AF9">
              <w:rPr>
                <w:sz w:val="20"/>
                <w:szCs w:val="20"/>
              </w:rPr>
              <w:t>400</w:t>
            </w:r>
            <w:r w:rsidR="00EF62E9">
              <w:rPr>
                <w:sz w:val="20"/>
                <w:szCs w:val="20"/>
              </w:rPr>
              <w:t> </w:t>
            </w:r>
            <w:r w:rsidRPr="00224AF9">
              <w:rPr>
                <w:sz w:val="20"/>
                <w:szCs w:val="20"/>
              </w:rPr>
              <w:t>000</w:t>
            </w:r>
          </w:p>
        </w:tc>
      </w:tr>
      <w:tr xmlns:w14="http://schemas.microsoft.com/office/word/2010/wordml" w:rsidRPr="00224AF9" w:rsidR="00537A07" w:rsidTr="00EF62E9" w14:paraId="2CF4180E" w14:textId="77777777">
        <w:tc>
          <w:tcPr>
            <w:tcW w:w="426" w:type="dxa"/>
          </w:tcPr>
          <w:p w:rsidRPr="00224AF9" w:rsidR="00537A07" w:rsidP="00EF62E9" w:rsidRDefault="00537A07" w14:paraId="6682D378" w14:textId="77777777">
            <w:pPr>
              <w:pStyle w:val="Normalutanindragellerluft"/>
              <w:spacing w:line="240" w:lineRule="exact"/>
              <w:rPr>
                <w:sz w:val="20"/>
                <w:szCs w:val="20"/>
              </w:rPr>
            </w:pPr>
            <w:r w:rsidRPr="00224AF9">
              <w:rPr>
                <w:sz w:val="20"/>
                <w:szCs w:val="20"/>
              </w:rPr>
              <w:t>1:3</w:t>
            </w:r>
          </w:p>
        </w:tc>
        <w:tc>
          <w:tcPr>
            <w:tcW w:w="4168" w:type="dxa"/>
            <w:vAlign w:val="center"/>
          </w:tcPr>
          <w:p w:rsidRPr="00224AF9" w:rsidR="00537A07" w:rsidP="00EF62E9" w:rsidRDefault="00537A07" w14:paraId="43F77EC1" w14:textId="77777777">
            <w:pPr>
              <w:pStyle w:val="Normalutanindragellerluft"/>
              <w:spacing w:line="240" w:lineRule="exact"/>
              <w:rPr>
                <w:sz w:val="20"/>
                <w:szCs w:val="20"/>
              </w:rPr>
            </w:pPr>
            <w:r w:rsidRPr="00224AF9">
              <w:rPr>
                <w:sz w:val="20"/>
                <w:szCs w:val="20"/>
              </w:rPr>
              <w:t>Migrationspolitiska åtgärder</w:t>
            </w:r>
          </w:p>
        </w:tc>
        <w:tc>
          <w:tcPr>
            <w:tcW w:w="1955" w:type="dxa"/>
            <w:vAlign w:val="bottom"/>
          </w:tcPr>
          <w:p w:rsidRPr="00224AF9" w:rsidR="00537A07" w:rsidP="00EF62E9" w:rsidRDefault="00537A07" w14:paraId="08C69BFE" w14:textId="5CCEF5EC">
            <w:pPr>
              <w:pStyle w:val="Normalutanindragellerluft"/>
              <w:spacing w:line="240" w:lineRule="exact"/>
              <w:jc w:val="right"/>
              <w:rPr>
                <w:sz w:val="20"/>
                <w:szCs w:val="20"/>
              </w:rPr>
            </w:pPr>
            <w:r w:rsidRPr="00224AF9">
              <w:rPr>
                <w:sz w:val="20"/>
                <w:szCs w:val="20"/>
              </w:rPr>
              <w:t>151</w:t>
            </w:r>
            <w:r w:rsidR="00EF62E9">
              <w:rPr>
                <w:sz w:val="20"/>
                <w:szCs w:val="20"/>
              </w:rPr>
              <w:t> </w:t>
            </w:r>
            <w:r w:rsidRPr="00224AF9">
              <w:rPr>
                <w:sz w:val="20"/>
                <w:szCs w:val="20"/>
              </w:rPr>
              <w:t>013</w:t>
            </w:r>
          </w:p>
        </w:tc>
        <w:tc>
          <w:tcPr>
            <w:tcW w:w="1956" w:type="dxa"/>
            <w:vAlign w:val="bottom"/>
          </w:tcPr>
          <w:p w:rsidRPr="00224AF9" w:rsidR="00537A07" w:rsidP="00EF62E9" w:rsidRDefault="00537A07" w14:paraId="465B05A3" w14:textId="77777777">
            <w:pPr>
              <w:pStyle w:val="Normalutanindragellerluft"/>
              <w:spacing w:line="240" w:lineRule="exact"/>
              <w:jc w:val="right"/>
              <w:rPr>
                <w:sz w:val="20"/>
                <w:szCs w:val="20"/>
              </w:rPr>
            </w:pPr>
            <w:r w:rsidRPr="00224AF9">
              <w:rPr>
                <w:sz w:val="20"/>
                <w:szCs w:val="20"/>
              </w:rPr>
              <w:t>±0</w:t>
            </w:r>
          </w:p>
        </w:tc>
      </w:tr>
      <w:tr xmlns:w14="http://schemas.microsoft.com/office/word/2010/wordml" w:rsidRPr="00224AF9" w:rsidR="00537A07" w:rsidTr="00EF62E9" w14:paraId="248481F8" w14:textId="77777777">
        <w:tc>
          <w:tcPr>
            <w:tcW w:w="426" w:type="dxa"/>
          </w:tcPr>
          <w:p w:rsidRPr="00224AF9" w:rsidR="00537A07" w:rsidP="00EF62E9" w:rsidRDefault="00537A07" w14:paraId="2B4BA2C2" w14:textId="77777777">
            <w:pPr>
              <w:pStyle w:val="Normalutanindragellerluft"/>
              <w:spacing w:line="240" w:lineRule="exact"/>
              <w:rPr>
                <w:sz w:val="20"/>
                <w:szCs w:val="20"/>
              </w:rPr>
            </w:pPr>
            <w:r w:rsidRPr="00224AF9">
              <w:rPr>
                <w:sz w:val="20"/>
                <w:szCs w:val="20"/>
              </w:rPr>
              <w:t>1:4</w:t>
            </w:r>
          </w:p>
        </w:tc>
        <w:tc>
          <w:tcPr>
            <w:tcW w:w="4168" w:type="dxa"/>
            <w:vAlign w:val="center"/>
          </w:tcPr>
          <w:p w:rsidRPr="00224AF9" w:rsidR="00537A07" w:rsidP="00EF62E9" w:rsidRDefault="00537A07" w14:paraId="0FAFC5DF" w14:textId="77777777">
            <w:pPr>
              <w:pStyle w:val="Normalutanindragellerluft"/>
              <w:spacing w:line="240" w:lineRule="exact"/>
              <w:rPr>
                <w:sz w:val="20"/>
                <w:szCs w:val="20"/>
              </w:rPr>
            </w:pPr>
            <w:r w:rsidRPr="00224AF9">
              <w:rPr>
                <w:sz w:val="20"/>
                <w:szCs w:val="20"/>
              </w:rPr>
              <w:t>Domstolsprövning i utlänningsmål</w:t>
            </w:r>
          </w:p>
        </w:tc>
        <w:tc>
          <w:tcPr>
            <w:tcW w:w="1955" w:type="dxa"/>
            <w:vAlign w:val="bottom"/>
          </w:tcPr>
          <w:p w:rsidRPr="00224AF9" w:rsidR="00537A07" w:rsidP="00EF62E9" w:rsidRDefault="00537A07" w14:paraId="6546A3DF" w14:textId="1A525881">
            <w:pPr>
              <w:pStyle w:val="Normalutanindragellerluft"/>
              <w:spacing w:line="240" w:lineRule="exact"/>
              <w:jc w:val="right"/>
              <w:rPr>
                <w:sz w:val="20"/>
                <w:szCs w:val="20"/>
              </w:rPr>
            </w:pPr>
            <w:r w:rsidRPr="00224AF9">
              <w:rPr>
                <w:sz w:val="20"/>
                <w:szCs w:val="20"/>
              </w:rPr>
              <w:t>839</w:t>
            </w:r>
            <w:r w:rsidR="00EF62E9">
              <w:rPr>
                <w:sz w:val="20"/>
                <w:szCs w:val="20"/>
              </w:rPr>
              <w:t> </w:t>
            </w:r>
            <w:r w:rsidRPr="00224AF9">
              <w:rPr>
                <w:sz w:val="20"/>
                <w:szCs w:val="20"/>
              </w:rPr>
              <w:t>291</w:t>
            </w:r>
          </w:p>
        </w:tc>
        <w:tc>
          <w:tcPr>
            <w:tcW w:w="1956" w:type="dxa"/>
            <w:vAlign w:val="bottom"/>
          </w:tcPr>
          <w:p w:rsidRPr="00224AF9" w:rsidR="00537A07" w:rsidP="00EF62E9" w:rsidRDefault="00537A07" w14:paraId="62099420" w14:textId="57DEB4FF">
            <w:pPr>
              <w:pStyle w:val="Normalutanindragellerluft"/>
              <w:spacing w:line="240" w:lineRule="exact"/>
              <w:jc w:val="right"/>
              <w:rPr>
                <w:sz w:val="20"/>
                <w:szCs w:val="20"/>
              </w:rPr>
            </w:pPr>
            <w:r w:rsidRPr="00224AF9">
              <w:rPr>
                <w:sz w:val="20"/>
                <w:szCs w:val="20"/>
              </w:rPr>
              <w:t>−3</w:t>
            </w:r>
            <w:r w:rsidR="00EF62E9">
              <w:rPr>
                <w:sz w:val="20"/>
                <w:szCs w:val="20"/>
              </w:rPr>
              <w:t> </w:t>
            </w:r>
            <w:r w:rsidRPr="00224AF9">
              <w:rPr>
                <w:sz w:val="20"/>
                <w:szCs w:val="20"/>
              </w:rPr>
              <w:t>300</w:t>
            </w:r>
          </w:p>
        </w:tc>
      </w:tr>
      <w:tr xmlns:w14="http://schemas.microsoft.com/office/word/2010/wordml" w:rsidRPr="00224AF9" w:rsidR="00537A07" w:rsidTr="00EF62E9" w14:paraId="49E67294" w14:textId="77777777">
        <w:tc>
          <w:tcPr>
            <w:tcW w:w="426" w:type="dxa"/>
          </w:tcPr>
          <w:p w:rsidRPr="00224AF9" w:rsidR="00537A07" w:rsidP="00EF62E9" w:rsidRDefault="00537A07" w14:paraId="0A7AC19E" w14:textId="77777777">
            <w:pPr>
              <w:pStyle w:val="Normalutanindragellerluft"/>
              <w:spacing w:line="240" w:lineRule="exact"/>
              <w:rPr>
                <w:sz w:val="20"/>
                <w:szCs w:val="20"/>
              </w:rPr>
            </w:pPr>
            <w:r w:rsidRPr="00224AF9">
              <w:rPr>
                <w:sz w:val="20"/>
                <w:szCs w:val="20"/>
              </w:rPr>
              <w:t>1:5</w:t>
            </w:r>
          </w:p>
        </w:tc>
        <w:tc>
          <w:tcPr>
            <w:tcW w:w="4168" w:type="dxa"/>
            <w:vAlign w:val="center"/>
          </w:tcPr>
          <w:p w:rsidRPr="00224AF9" w:rsidR="00537A07" w:rsidP="00EF62E9" w:rsidRDefault="00537A07" w14:paraId="2262788E" w14:textId="77777777">
            <w:pPr>
              <w:pStyle w:val="Normalutanindragellerluft"/>
              <w:spacing w:line="240" w:lineRule="exact"/>
              <w:rPr>
                <w:sz w:val="20"/>
                <w:szCs w:val="20"/>
              </w:rPr>
            </w:pPr>
            <w:r w:rsidRPr="00224AF9">
              <w:rPr>
                <w:sz w:val="20"/>
                <w:szCs w:val="20"/>
              </w:rPr>
              <w:t>Rättsliga biträden m.m. vid domstolsprövning i utlänningsmål</w:t>
            </w:r>
          </w:p>
        </w:tc>
        <w:tc>
          <w:tcPr>
            <w:tcW w:w="1955" w:type="dxa"/>
            <w:vAlign w:val="bottom"/>
          </w:tcPr>
          <w:p w:rsidRPr="00224AF9" w:rsidR="00537A07" w:rsidP="00EF62E9" w:rsidRDefault="00537A07" w14:paraId="36B7B53B" w14:textId="46E4F151">
            <w:pPr>
              <w:pStyle w:val="Normalutanindragellerluft"/>
              <w:spacing w:line="240" w:lineRule="exact"/>
              <w:jc w:val="right"/>
              <w:rPr>
                <w:sz w:val="20"/>
                <w:szCs w:val="20"/>
              </w:rPr>
            </w:pPr>
            <w:r w:rsidRPr="00224AF9">
              <w:rPr>
                <w:sz w:val="20"/>
                <w:szCs w:val="20"/>
              </w:rPr>
              <w:t>200</w:t>
            </w:r>
            <w:r w:rsidR="00EF62E9">
              <w:rPr>
                <w:sz w:val="20"/>
                <w:szCs w:val="20"/>
              </w:rPr>
              <w:t> </w:t>
            </w:r>
            <w:r w:rsidRPr="00224AF9">
              <w:rPr>
                <w:sz w:val="20"/>
                <w:szCs w:val="20"/>
              </w:rPr>
              <w:t>800</w:t>
            </w:r>
          </w:p>
        </w:tc>
        <w:tc>
          <w:tcPr>
            <w:tcW w:w="1956" w:type="dxa"/>
            <w:vAlign w:val="bottom"/>
          </w:tcPr>
          <w:p w:rsidRPr="00224AF9" w:rsidR="00537A07" w:rsidP="00EF62E9" w:rsidRDefault="00537A07" w14:paraId="40B06383" w14:textId="77777777">
            <w:pPr>
              <w:pStyle w:val="Normalutanindragellerluft"/>
              <w:spacing w:line="240" w:lineRule="exact"/>
              <w:jc w:val="right"/>
              <w:rPr>
                <w:sz w:val="20"/>
                <w:szCs w:val="20"/>
              </w:rPr>
            </w:pPr>
            <w:r w:rsidRPr="00224AF9">
              <w:rPr>
                <w:sz w:val="20"/>
                <w:szCs w:val="20"/>
              </w:rPr>
              <w:t>±0</w:t>
            </w:r>
          </w:p>
        </w:tc>
      </w:tr>
      <w:tr xmlns:w14="http://schemas.microsoft.com/office/word/2010/wordml" w:rsidRPr="00224AF9" w:rsidR="00537A07" w:rsidTr="00EF62E9" w14:paraId="494D32A7" w14:textId="77777777">
        <w:tc>
          <w:tcPr>
            <w:tcW w:w="426" w:type="dxa"/>
          </w:tcPr>
          <w:p w:rsidRPr="00224AF9" w:rsidR="00537A07" w:rsidP="00EF62E9" w:rsidRDefault="00537A07" w14:paraId="28C67760" w14:textId="77777777">
            <w:pPr>
              <w:pStyle w:val="Normalutanindragellerluft"/>
              <w:spacing w:line="240" w:lineRule="exact"/>
              <w:rPr>
                <w:sz w:val="20"/>
                <w:szCs w:val="20"/>
              </w:rPr>
            </w:pPr>
            <w:r w:rsidRPr="00224AF9">
              <w:rPr>
                <w:sz w:val="20"/>
                <w:szCs w:val="20"/>
              </w:rPr>
              <w:t>1:6</w:t>
            </w:r>
          </w:p>
        </w:tc>
        <w:tc>
          <w:tcPr>
            <w:tcW w:w="4168" w:type="dxa"/>
            <w:vAlign w:val="center"/>
          </w:tcPr>
          <w:p w:rsidRPr="00224AF9" w:rsidR="00537A07" w:rsidP="00EF62E9" w:rsidRDefault="00537A07" w14:paraId="60DE6F05" w14:textId="77777777">
            <w:pPr>
              <w:pStyle w:val="Normalutanindragellerluft"/>
              <w:spacing w:line="240" w:lineRule="exact"/>
              <w:rPr>
                <w:sz w:val="20"/>
                <w:szCs w:val="20"/>
              </w:rPr>
            </w:pPr>
            <w:r w:rsidRPr="00224AF9">
              <w:rPr>
                <w:sz w:val="20"/>
                <w:szCs w:val="20"/>
              </w:rPr>
              <w:t>Offentligt biträde i utlänningsärenden</w:t>
            </w:r>
          </w:p>
        </w:tc>
        <w:tc>
          <w:tcPr>
            <w:tcW w:w="1955" w:type="dxa"/>
            <w:vAlign w:val="bottom"/>
          </w:tcPr>
          <w:p w:rsidRPr="00224AF9" w:rsidR="00537A07" w:rsidP="00EF62E9" w:rsidRDefault="00537A07" w14:paraId="50560827" w14:textId="2A0D85DB">
            <w:pPr>
              <w:pStyle w:val="Normalutanindragellerluft"/>
              <w:spacing w:line="240" w:lineRule="exact"/>
              <w:jc w:val="right"/>
              <w:rPr>
                <w:sz w:val="20"/>
                <w:szCs w:val="20"/>
              </w:rPr>
            </w:pPr>
            <w:r w:rsidRPr="00224AF9">
              <w:rPr>
                <w:sz w:val="20"/>
                <w:szCs w:val="20"/>
              </w:rPr>
              <w:t>264</w:t>
            </w:r>
            <w:r w:rsidR="00EF62E9">
              <w:rPr>
                <w:sz w:val="20"/>
                <w:szCs w:val="20"/>
              </w:rPr>
              <w:t> </w:t>
            </w:r>
            <w:r w:rsidRPr="00224AF9">
              <w:rPr>
                <w:sz w:val="20"/>
                <w:szCs w:val="20"/>
              </w:rPr>
              <w:t>602</w:t>
            </w:r>
          </w:p>
        </w:tc>
        <w:tc>
          <w:tcPr>
            <w:tcW w:w="1956" w:type="dxa"/>
            <w:vAlign w:val="bottom"/>
          </w:tcPr>
          <w:p w:rsidRPr="00224AF9" w:rsidR="00537A07" w:rsidP="00EF62E9" w:rsidRDefault="00537A07" w14:paraId="0F83AB3E" w14:textId="77777777">
            <w:pPr>
              <w:pStyle w:val="Normalutanindragellerluft"/>
              <w:spacing w:line="240" w:lineRule="exact"/>
              <w:jc w:val="right"/>
              <w:rPr>
                <w:sz w:val="20"/>
                <w:szCs w:val="20"/>
              </w:rPr>
            </w:pPr>
            <w:r w:rsidRPr="00224AF9">
              <w:rPr>
                <w:sz w:val="20"/>
                <w:szCs w:val="20"/>
              </w:rPr>
              <w:t>±0</w:t>
            </w:r>
          </w:p>
        </w:tc>
      </w:tr>
      <w:tr xmlns:w14="http://schemas.microsoft.com/office/word/2010/wordml" w:rsidRPr="00224AF9" w:rsidR="00537A07" w:rsidTr="00EF62E9" w14:paraId="4C8035D6" w14:textId="77777777">
        <w:tc>
          <w:tcPr>
            <w:tcW w:w="426" w:type="dxa"/>
          </w:tcPr>
          <w:p w:rsidRPr="00224AF9" w:rsidR="00537A07" w:rsidP="00EF62E9" w:rsidRDefault="00537A07" w14:paraId="319D154C" w14:textId="77777777">
            <w:pPr>
              <w:pStyle w:val="Normalutanindragellerluft"/>
              <w:spacing w:line="240" w:lineRule="exact"/>
              <w:rPr>
                <w:sz w:val="20"/>
                <w:szCs w:val="20"/>
              </w:rPr>
            </w:pPr>
            <w:r w:rsidRPr="00224AF9">
              <w:rPr>
                <w:sz w:val="20"/>
                <w:szCs w:val="20"/>
              </w:rPr>
              <w:t>1:7</w:t>
            </w:r>
          </w:p>
        </w:tc>
        <w:tc>
          <w:tcPr>
            <w:tcW w:w="4168" w:type="dxa"/>
            <w:vAlign w:val="center"/>
          </w:tcPr>
          <w:p w:rsidRPr="00224AF9" w:rsidR="00537A07" w:rsidP="00EF62E9" w:rsidRDefault="00537A07" w14:paraId="7246DC46" w14:textId="77777777">
            <w:pPr>
              <w:pStyle w:val="Normalutanindragellerluft"/>
              <w:spacing w:line="240" w:lineRule="exact"/>
              <w:rPr>
                <w:sz w:val="20"/>
                <w:szCs w:val="20"/>
              </w:rPr>
            </w:pPr>
            <w:r w:rsidRPr="00224AF9">
              <w:rPr>
                <w:sz w:val="20"/>
                <w:szCs w:val="20"/>
              </w:rPr>
              <w:t>Utresor för avvisade och utvisade</w:t>
            </w:r>
          </w:p>
        </w:tc>
        <w:tc>
          <w:tcPr>
            <w:tcW w:w="1955" w:type="dxa"/>
            <w:vAlign w:val="bottom"/>
          </w:tcPr>
          <w:p w:rsidRPr="00224AF9" w:rsidR="00537A07" w:rsidP="00EF62E9" w:rsidRDefault="00537A07" w14:paraId="237D5734" w14:textId="7ACCFEC7">
            <w:pPr>
              <w:pStyle w:val="Normalutanindragellerluft"/>
              <w:spacing w:line="240" w:lineRule="exact"/>
              <w:jc w:val="right"/>
              <w:rPr>
                <w:sz w:val="20"/>
                <w:szCs w:val="20"/>
              </w:rPr>
            </w:pPr>
            <w:r w:rsidRPr="00224AF9">
              <w:rPr>
                <w:sz w:val="20"/>
                <w:szCs w:val="20"/>
              </w:rPr>
              <w:t>325</w:t>
            </w:r>
            <w:r w:rsidR="00EF62E9">
              <w:rPr>
                <w:sz w:val="20"/>
                <w:szCs w:val="20"/>
              </w:rPr>
              <w:t> </w:t>
            </w:r>
            <w:r w:rsidRPr="00224AF9">
              <w:rPr>
                <w:sz w:val="20"/>
                <w:szCs w:val="20"/>
              </w:rPr>
              <w:t>202</w:t>
            </w:r>
          </w:p>
        </w:tc>
        <w:tc>
          <w:tcPr>
            <w:tcW w:w="1956" w:type="dxa"/>
            <w:vAlign w:val="bottom"/>
          </w:tcPr>
          <w:p w:rsidRPr="00224AF9" w:rsidR="00537A07" w:rsidP="00EF62E9" w:rsidRDefault="00537A07" w14:paraId="1A871D6A" w14:textId="77777777">
            <w:pPr>
              <w:pStyle w:val="Normalutanindragellerluft"/>
              <w:spacing w:line="240" w:lineRule="exact"/>
              <w:jc w:val="right"/>
              <w:rPr>
                <w:sz w:val="20"/>
                <w:szCs w:val="20"/>
              </w:rPr>
            </w:pPr>
            <w:r w:rsidRPr="00224AF9">
              <w:rPr>
                <w:sz w:val="20"/>
                <w:szCs w:val="20"/>
              </w:rPr>
              <w:t>±0</w:t>
            </w:r>
          </w:p>
        </w:tc>
      </w:tr>
      <w:tr xmlns:w14="http://schemas.microsoft.com/office/word/2010/wordml" w:rsidRPr="00224AF9" w:rsidR="00537A07" w:rsidTr="00EF62E9" w14:paraId="70643E8B" w14:textId="77777777">
        <w:tc>
          <w:tcPr>
            <w:tcW w:w="426" w:type="dxa"/>
          </w:tcPr>
          <w:p w:rsidRPr="00224AF9" w:rsidR="00537A07" w:rsidP="00EF62E9" w:rsidRDefault="00537A07" w14:paraId="6D9E33C6" w14:textId="77777777">
            <w:pPr>
              <w:pStyle w:val="Normalutanindragellerluft"/>
              <w:spacing w:line="240" w:lineRule="exact"/>
              <w:rPr>
                <w:sz w:val="20"/>
                <w:szCs w:val="20"/>
              </w:rPr>
            </w:pPr>
            <w:r w:rsidRPr="00224AF9">
              <w:rPr>
                <w:sz w:val="20"/>
                <w:szCs w:val="20"/>
              </w:rPr>
              <w:t>1:8</w:t>
            </w:r>
          </w:p>
        </w:tc>
        <w:tc>
          <w:tcPr>
            <w:tcW w:w="4168" w:type="dxa"/>
            <w:vAlign w:val="center"/>
          </w:tcPr>
          <w:p w:rsidRPr="00224AF9" w:rsidR="00537A07" w:rsidP="00EF62E9" w:rsidRDefault="00537A07" w14:paraId="69351562" w14:textId="77777777">
            <w:pPr>
              <w:pStyle w:val="Normalutanindragellerluft"/>
              <w:spacing w:line="240" w:lineRule="exact"/>
              <w:rPr>
                <w:sz w:val="20"/>
                <w:szCs w:val="20"/>
              </w:rPr>
            </w:pPr>
            <w:r w:rsidRPr="00224AF9">
              <w:rPr>
                <w:sz w:val="20"/>
                <w:szCs w:val="20"/>
              </w:rPr>
              <w:t>Från EU-budgeten finansierade insatser för asylsökande och flyktingar</w:t>
            </w:r>
          </w:p>
        </w:tc>
        <w:tc>
          <w:tcPr>
            <w:tcW w:w="1955" w:type="dxa"/>
            <w:vAlign w:val="bottom"/>
          </w:tcPr>
          <w:p w:rsidRPr="00224AF9" w:rsidR="00537A07" w:rsidP="00EF62E9" w:rsidRDefault="00537A07" w14:paraId="34824484" w14:textId="192593F5">
            <w:pPr>
              <w:pStyle w:val="Normalutanindragellerluft"/>
              <w:spacing w:line="240" w:lineRule="exact"/>
              <w:jc w:val="right"/>
              <w:rPr>
                <w:sz w:val="20"/>
                <w:szCs w:val="20"/>
              </w:rPr>
            </w:pPr>
            <w:r w:rsidRPr="00224AF9">
              <w:rPr>
                <w:sz w:val="20"/>
                <w:szCs w:val="20"/>
              </w:rPr>
              <w:t>400</w:t>
            </w:r>
            <w:r w:rsidR="00EF62E9">
              <w:rPr>
                <w:sz w:val="20"/>
                <w:szCs w:val="20"/>
              </w:rPr>
              <w:t> </w:t>
            </w:r>
            <w:r w:rsidRPr="00224AF9">
              <w:rPr>
                <w:sz w:val="20"/>
                <w:szCs w:val="20"/>
              </w:rPr>
              <w:t>450</w:t>
            </w:r>
          </w:p>
        </w:tc>
        <w:tc>
          <w:tcPr>
            <w:tcW w:w="1956" w:type="dxa"/>
            <w:vAlign w:val="bottom"/>
          </w:tcPr>
          <w:p w:rsidRPr="00224AF9" w:rsidR="00537A07" w:rsidP="00EF62E9" w:rsidRDefault="00537A07" w14:paraId="048B55B9" w14:textId="77777777">
            <w:pPr>
              <w:pStyle w:val="Normalutanindragellerluft"/>
              <w:spacing w:line="240" w:lineRule="exact"/>
              <w:jc w:val="right"/>
              <w:rPr>
                <w:sz w:val="20"/>
                <w:szCs w:val="20"/>
              </w:rPr>
            </w:pPr>
            <w:r w:rsidRPr="00224AF9">
              <w:rPr>
                <w:sz w:val="20"/>
                <w:szCs w:val="20"/>
              </w:rPr>
              <w:t>±0</w:t>
            </w:r>
          </w:p>
        </w:tc>
      </w:tr>
      <w:tr xmlns:w14="http://schemas.microsoft.com/office/word/2010/wordml" w:rsidRPr="00224AF9" w:rsidR="00537A07" w:rsidTr="00EF62E9" w14:paraId="77EF332E" w14:textId="77777777">
        <w:tc>
          <w:tcPr>
            <w:tcW w:w="4594" w:type="dxa"/>
            <w:gridSpan w:val="2"/>
            <w:tcBorders>
              <w:bottom w:val="single" w:color="auto" w:sz="4" w:space="0"/>
            </w:tcBorders>
            <w:tcMar>
              <w:bottom w:w="20" w:type="dxa"/>
            </w:tcMar>
            <w:vAlign w:val="center"/>
          </w:tcPr>
          <w:p w:rsidRPr="00224AF9" w:rsidR="00537A07" w:rsidP="00EF62E9" w:rsidRDefault="00537A07" w14:paraId="50C05E5F" w14:textId="77777777">
            <w:pPr>
              <w:pStyle w:val="Normalutanindragellerluft"/>
              <w:spacing w:line="240" w:lineRule="exact"/>
              <w:rPr>
                <w:sz w:val="20"/>
                <w:szCs w:val="20"/>
              </w:rPr>
            </w:pPr>
            <w:r w:rsidRPr="00224AF9">
              <w:rPr>
                <w:b/>
                <w:bCs/>
                <w:sz w:val="20"/>
                <w:szCs w:val="20"/>
              </w:rPr>
              <w:t>Summa</w:t>
            </w:r>
          </w:p>
        </w:tc>
        <w:tc>
          <w:tcPr>
            <w:tcW w:w="1955" w:type="dxa"/>
            <w:tcBorders>
              <w:bottom w:val="single" w:color="auto" w:sz="4" w:space="0"/>
            </w:tcBorders>
            <w:tcMar>
              <w:bottom w:w="20" w:type="dxa"/>
            </w:tcMar>
            <w:vAlign w:val="bottom"/>
          </w:tcPr>
          <w:p w:rsidRPr="00224AF9" w:rsidR="00537A07" w:rsidP="00EF62E9" w:rsidRDefault="00537A07" w14:paraId="7EF1305C" w14:textId="4A898F72">
            <w:pPr>
              <w:pStyle w:val="Normalutanindragellerluft"/>
              <w:spacing w:line="240" w:lineRule="exact"/>
              <w:jc w:val="right"/>
              <w:rPr>
                <w:sz w:val="20"/>
                <w:szCs w:val="20"/>
              </w:rPr>
            </w:pPr>
            <w:r w:rsidRPr="00224AF9">
              <w:rPr>
                <w:b/>
                <w:bCs/>
                <w:sz w:val="20"/>
                <w:szCs w:val="20"/>
              </w:rPr>
              <w:t>13</w:t>
            </w:r>
            <w:r w:rsidR="00EF62E9">
              <w:rPr>
                <w:b/>
                <w:bCs/>
                <w:sz w:val="20"/>
                <w:szCs w:val="20"/>
              </w:rPr>
              <w:t> </w:t>
            </w:r>
            <w:r w:rsidRPr="00224AF9">
              <w:rPr>
                <w:b/>
                <w:bCs/>
                <w:sz w:val="20"/>
                <w:szCs w:val="20"/>
              </w:rPr>
              <w:t>808</w:t>
            </w:r>
            <w:r w:rsidR="00EF62E9">
              <w:rPr>
                <w:b/>
                <w:bCs/>
                <w:sz w:val="20"/>
                <w:szCs w:val="20"/>
              </w:rPr>
              <w:t> </w:t>
            </w:r>
            <w:r w:rsidRPr="00224AF9">
              <w:rPr>
                <w:b/>
                <w:bCs/>
                <w:sz w:val="20"/>
                <w:szCs w:val="20"/>
              </w:rPr>
              <w:t>274</w:t>
            </w:r>
          </w:p>
        </w:tc>
        <w:tc>
          <w:tcPr>
            <w:tcW w:w="1956" w:type="dxa"/>
            <w:tcBorders>
              <w:bottom w:val="single" w:color="auto" w:sz="4" w:space="0"/>
            </w:tcBorders>
            <w:tcMar>
              <w:bottom w:w="20" w:type="dxa"/>
            </w:tcMar>
            <w:vAlign w:val="bottom"/>
          </w:tcPr>
          <w:p w:rsidRPr="00224AF9" w:rsidR="00537A07" w:rsidP="00EF62E9" w:rsidRDefault="00537A07" w14:paraId="05D92F10" w14:textId="2B413215">
            <w:pPr>
              <w:pStyle w:val="Normalutanindragellerluft"/>
              <w:spacing w:line="240" w:lineRule="exact"/>
              <w:jc w:val="right"/>
              <w:rPr>
                <w:sz w:val="20"/>
                <w:szCs w:val="20"/>
              </w:rPr>
            </w:pPr>
            <w:r w:rsidRPr="00224AF9">
              <w:rPr>
                <w:b/>
                <w:bCs/>
                <w:sz w:val="20"/>
                <w:szCs w:val="20"/>
              </w:rPr>
              <w:t>374</w:t>
            </w:r>
            <w:r w:rsidR="00EF62E9">
              <w:rPr>
                <w:b/>
                <w:bCs/>
                <w:sz w:val="20"/>
                <w:szCs w:val="20"/>
              </w:rPr>
              <w:t> </w:t>
            </w:r>
            <w:r w:rsidRPr="00224AF9">
              <w:rPr>
                <w:b/>
                <w:bCs/>
                <w:sz w:val="20"/>
                <w:szCs w:val="20"/>
              </w:rPr>
              <w:t>800</w:t>
            </w:r>
          </w:p>
        </w:tc>
      </w:tr>
    </w:tbl>
    <w:p xmlns:w14="http://schemas.microsoft.com/office/word/2010/wordml" w:rsidRPr="00224AF9" w:rsidR="00537A07" w:rsidP="00EF62E9" w:rsidRDefault="00537A07" w14:paraId="32D50311" w14:textId="01945D13">
      <w:pPr>
        <w:pStyle w:val="Normalutanindragellerluft"/>
        <w:spacing w:before="150"/>
      </w:pPr>
      <w:r w:rsidRPr="00224AF9">
        <w:lastRenderedPageBreak/>
        <w:t>Det finns anledning att utveckla den boendeform som Migrationsverket tillhandahåller i dag, så kallade utreseboenden, så att fler personer med avvisning</w:t>
      </w:r>
      <w:r w:rsidR="00694308">
        <w:t>s-</w:t>
      </w:r>
      <w:r w:rsidRPr="00224AF9">
        <w:t xml:space="preserve"> eller utvisnings</w:t>
      </w:r>
      <w:r w:rsidR="00EF62E9">
        <w:softHyphen/>
      </w:r>
      <w:r w:rsidRPr="00224AF9">
        <w:t xml:space="preserve">beslut bor på särskilda boenden med särskilda insatser. För en sådan utvidgning satsar Centerpartiet 50 miljoner kronor per år under perioden 2024 till 2026 inom område 1:2 Ersättningar och bostadskostnader. Däremot avvisar Centerpartiet regeringens satsning på så kallade </w:t>
      </w:r>
      <w:r w:rsidR="005D229B">
        <w:t>”</w:t>
      </w:r>
      <w:r w:rsidRPr="00224AF9">
        <w:t xml:space="preserve">återvändandecenter”. </w:t>
      </w:r>
    </w:p>
    <w:p xmlns:w14="http://schemas.microsoft.com/office/word/2010/wordml" w:rsidRPr="00224AF9" w:rsidR="00537A07" w:rsidP="00EF62E9" w:rsidRDefault="00537A07" w14:paraId="30E37B71" w14:textId="18C15B6F">
      <w:r w:rsidRPr="00224AF9">
        <w:t>I samband med att massflyktsdirektivet aktiverades öppnades en väg för människor som flydde kriget i Ukraina att snabbt ta sig till Sverige</w:t>
      </w:r>
      <w:r w:rsidR="00ED29FA">
        <w:t>. O</w:t>
      </w:r>
      <w:r w:rsidRPr="00224AF9">
        <w:t xml:space="preserve">lyckligtvis avstod Sverige att ta sitt ansvar för dessa människor. Centerpartiet avsätter 640 miljoner kronor under 2024 och 320 miljoner kronor under 2025 för att ge ukrainska flyktingar tillgång till dagersättning på likvärdiga villkor med andra människor med flyktingstatus. </w:t>
      </w:r>
    </w:p>
    <w:p xmlns:w14="http://schemas.microsoft.com/office/word/2010/wordml" w:rsidRPr="00224AF9" w:rsidR="00422B9E" w:rsidP="00537A07" w:rsidRDefault="00537A07" w14:paraId="51A54562" w14:textId="6C0DB336">
      <w:r w:rsidRPr="00224AF9">
        <w:t>Därutöver föreslår Centerpartiet en sänkning av pris- och löneomräkningen, vilket påverkar de anslag som räknas upp med denna.</w:t>
      </w:r>
    </w:p>
    <w:sdt>
      <w:sdtPr>
        <w:alias w:val="CC_Underskrifter"/>
        <w:tag w:val="CC_Underskrifter"/>
        <w:id w:val="583496634"/>
        <w:lock w:val="sdtContentLocked"/>
        <w:placeholder>
          <w:docPart w:val="91EE327971EF4B86A1817A5CE7F46959"/>
        </w:placeholder>
      </w:sdtPr>
      <w:sdtEndPr/>
      <w:sdtContent>
        <w:p xmlns:w14="http://schemas.microsoft.com/office/word/2010/wordml" w:rsidR="00224AF9" w:rsidP="00224AF9" w:rsidRDefault="00224AF9" w14:paraId="334A95DC" w14:textId="77777777"/>
        <w:p xmlns:w14="http://schemas.microsoft.com/office/word/2010/wordml" w:rsidRPr="008E0FE2" w:rsidR="004801AC" w:rsidP="00224AF9" w:rsidRDefault="00EF62E9" w14:paraId="694DF337" w14:textId="2410054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Anders W Jonsson (C)</w:t>
            </w:r>
          </w:p>
        </w:tc>
      </w:tr>
    </w:tbl>
    <w:p xmlns:w14="http://schemas.microsoft.com/office/word/2010/wordml" w:rsidR="00D1003A" w:rsidRDefault="00D1003A" w14:paraId="489F4561" w14:textId="77777777"/>
    <w:sectPr w:rsidR="00D1003A"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BCA3D" w14:textId="77777777" w:rsidR="005137D4" w:rsidRDefault="005137D4" w:rsidP="000C1CAD">
      <w:pPr>
        <w:spacing w:line="240" w:lineRule="auto"/>
      </w:pPr>
      <w:r>
        <w:separator/>
      </w:r>
    </w:p>
  </w:endnote>
  <w:endnote w:type="continuationSeparator" w:id="0">
    <w:p w14:paraId="5AE206F1" w14:textId="77777777" w:rsidR="005137D4" w:rsidRDefault="005137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32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3C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5B7C" w14:textId="2CB9F1CD" w:rsidR="00262EA3" w:rsidRPr="00224AF9" w:rsidRDefault="00262EA3" w:rsidP="00224A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C51A1" w14:textId="77777777" w:rsidR="005137D4" w:rsidRDefault="005137D4" w:rsidP="000C1CAD">
      <w:pPr>
        <w:spacing w:line="240" w:lineRule="auto"/>
      </w:pPr>
      <w:r>
        <w:separator/>
      </w:r>
    </w:p>
  </w:footnote>
  <w:footnote w:type="continuationSeparator" w:id="0">
    <w:p w14:paraId="5BCF55F6" w14:textId="77777777" w:rsidR="005137D4" w:rsidRDefault="005137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BA8E4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106314" wp14:anchorId="1B58BB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62E9" w14:paraId="490D911E" w14:textId="66EB3B92">
                          <w:pPr>
                            <w:jc w:val="right"/>
                          </w:pPr>
                          <w:sdt>
                            <w:sdtPr>
                              <w:alias w:val="CC_Noformat_Partikod"/>
                              <w:tag w:val="CC_Noformat_Partikod"/>
                              <w:id w:val="-53464382"/>
                              <w:text/>
                            </w:sdtPr>
                            <w:sdtEndPr/>
                            <w:sdtContent>
                              <w:r w:rsidR="00537A0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58BB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62E9" w14:paraId="490D911E" w14:textId="66EB3B92">
                    <w:pPr>
                      <w:jc w:val="right"/>
                    </w:pPr>
                    <w:sdt>
                      <w:sdtPr>
                        <w:alias w:val="CC_Noformat_Partikod"/>
                        <w:tag w:val="CC_Noformat_Partikod"/>
                        <w:id w:val="-53464382"/>
                        <w:text/>
                      </w:sdtPr>
                      <w:sdtEndPr/>
                      <w:sdtContent>
                        <w:r w:rsidR="00537A0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95325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E95D8AE" w14:textId="77777777">
    <w:pPr>
      <w:jc w:val="right"/>
    </w:pPr>
  </w:p>
  <w:p w:rsidR="00262EA3" w:rsidP="00776B74" w:rsidRDefault="00262EA3" w14:paraId="55A692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F62E9" w14:paraId="4AE2B7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EA92C6" wp14:anchorId="2DB5D6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62E9" w14:paraId="7697E6EB" w14:textId="0524EC0F">
    <w:pPr>
      <w:pStyle w:val="FSHNormal"/>
      <w:spacing w:before="40"/>
    </w:pPr>
    <w:sdt>
      <w:sdtPr>
        <w:alias w:val="CC_Noformat_Motionstyp"/>
        <w:tag w:val="CC_Noformat_Motionstyp"/>
        <w:id w:val="1162973129"/>
        <w:lock w:val="sdtContentLocked"/>
        <w15:appearance w15:val="hidden"/>
        <w:text/>
      </w:sdtPr>
      <w:sdtEndPr/>
      <w:sdtContent>
        <w:r w:rsidR="00224AF9">
          <w:t>Kommittémotion</w:t>
        </w:r>
      </w:sdtContent>
    </w:sdt>
    <w:r w:rsidR="00821B36">
      <w:t xml:space="preserve"> </w:t>
    </w:r>
    <w:sdt>
      <w:sdtPr>
        <w:alias w:val="CC_Noformat_Partikod"/>
        <w:tag w:val="CC_Noformat_Partikod"/>
        <w:id w:val="1471015553"/>
        <w:text/>
      </w:sdtPr>
      <w:sdtEndPr/>
      <w:sdtContent>
        <w:r w:rsidR="00537A0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F62E9" w14:paraId="3C82AA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62E9" w14:paraId="7BC9396D" w14:textId="591E763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4AF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4AF9">
          <w:t>:2727</w:t>
        </w:r>
      </w:sdtContent>
    </w:sdt>
  </w:p>
  <w:p w:rsidR="00262EA3" w:rsidP="00E03A3D" w:rsidRDefault="00EF62E9" w14:paraId="71ACF9F0" w14:textId="450D8058">
    <w:pPr>
      <w:pStyle w:val="Motionr"/>
    </w:pPr>
    <w:sdt>
      <w:sdtPr>
        <w:alias w:val="CC_Noformat_Avtext"/>
        <w:tag w:val="CC_Noformat_Avtext"/>
        <w:id w:val="-2020768203"/>
        <w:lock w:val="sdtContentLocked"/>
        <w15:appearance w15:val="hidden"/>
        <w:text/>
      </w:sdtPr>
      <w:sdtEndPr/>
      <w:sdtContent>
        <w:r w:rsidR="00224AF9">
          <w:t>av Jonny Cato m.fl. (C)</w:t>
        </w:r>
      </w:sdtContent>
    </w:sdt>
  </w:p>
  <w:sdt>
    <w:sdtPr>
      <w:alias w:val="CC_Noformat_Rubtext"/>
      <w:tag w:val="CC_Noformat_Rubtext"/>
      <w:id w:val="-218060500"/>
      <w:lock w:val="sdtLocked"/>
      <w:text/>
    </w:sdtPr>
    <w:sdtEndPr/>
    <w:sdtContent>
      <w:p w:rsidR="00262EA3" w:rsidP="00283E0F" w:rsidRDefault="00537A07" w14:paraId="13FD6965" w14:textId="27A37EEB">
        <w:pPr>
          <w:pStyle w:val="FSHRub2"/>
        </w:pPr>
        <w:r>
          <w:t>Utgiftsområde 8 Migration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BC10F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7A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16A"/>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4C0"/>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F9"/>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01A"/>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21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B71"/>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B2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7D4"/>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A07"/>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B85"/>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29B"/>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308"/>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6AA"/>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62F"/>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C4B"/>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642"/>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03A"/>
    <w:rsid w:val="00D101A5"/>
    <w:rsid w:val="00D10C57"/>
    <w:rsid w:val="00D10C6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FA"/>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2E9"/>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427"/>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AE162D"/>
  <w15:chartTrackingRefBased/>
  <w15:docId w15:val="{6EC5260B-BD4C-43B0-9480-FB7BACD1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3244006FFE4B8396DC37FC02A880F6"/>
        <w:category>
          <w:name w:val="Allmänt"/>
          <w:gallery w:val="placeholder"/>
        </w:category>
        <w:types>
          <w:type w:val="bbPlcHdr"/>
        </w:types>
        <w:behaviors>
          <w:behavior w:val="content"/>
        </w:behaviors>
        <w:guid w:val="{2D7BFBCB-176E-467E-B3B5-FB20D011A830}"/>
      </w:docPartPr>
      <w:docPartBody>
        <w:p w:rsidR="007D7883" w:rsidRDefault="007D50D1">
          <w:pPr>
            <w:pStyle w:val="AE3244006FFE4B8396DC37FC02A880F6"/>
          </w:pPr>
          <w:r w:rsidRPr="005A0A93">
            <w:rPr>
              <w:rStyle w:val="Platshllartext"/>
            </w:rPr>
            <w:t>Förslag till riksdagsbeslut</w:t>
          </w:r>
        </w:p>
      </w:docPartBody>
    </w:docPart>
    <w:docPart>
      <w:docPartPr>
        <w:name w:val="30D352FEA8BB4D61BC6C02111E06A7EF"/>
        <w:category>
          <w:name w:val="Allmänt"/>
          <w:gallery w:val="placeholder"/>
        </w:category>
        <w:types>
          <w:type w:val="bbPlcHdr"/>
        </w:types>
        <w:behaviors>
          <w:behavior w:val="content"/>
        </w:behaviors>
        <w:guid w:val="{1664AC66-0808-4F8D-9EF3-F95FA6C933AF}"/>
      </w:docPartPr>
      <w:docPartBody>
        <w:p w:rsidR="007D7883" w:rsidRDefault="007D50D1">
          <w:pPr>
            <w:pStyle w:val="30D352FEA8BB4D61BC6C02111E06A7EF"/>
          </w:pPr>
          <w:r w:rsidRPr="005A0A93">
            <w:rPr>
              <w:rStyle w:val="Platshllartext"/>
            </w:rPr>
            <w:t>Motivering</w:t>
          </w:r>
        </w:p>
      </w:docPartBody>
    </w:docPart>
    <w:docPart>
      <w:docPartPr>
        <w:name w:val="91EE327971EF4B86A1817A5CE7F46959"/>
        <w:category>
          <w:name w:val="Allmänt"/>
          <w:gallery w:val="placeholder"/>
        </w:category>
        <w:types>
          <w:type w:val="bbPlcHdr"/>
        </w:types>
        <w:behaviors>
          <w:behavior w:val="content"/>
        </w:behaviors>
        <w:guid w:val="{4D32AD3B-E165-4F75-A4FD-536C0F6E3B5C}"/>
      </w:docPartPr>
      <w:docPartBody>
        <w:p w:rsidR="008873BC" w:rsidRDefault="008873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D1"/>
    <w:rsid w:val="0026651C"/>
    <w:rsid w:val="0056325C"/>
    <w:rsid w:val="007D50D1"/>
    <w:rsid w:val="007D7883"/>
    <w:rsid w:val="008873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3244006FFE4B8396DC37FC02A880F6">
    <w:name w:val="AE3244006FFE4B8396DC37FC02A880F6"/>
  </w:style>
  <w:style w:type="paragraph" w:customStyle="1" w:styleId="30D352FEA8BB4D61BC6C02111E06A7EF">
    <w:name w:val="30D352FEA8BB4D61BC6C02111E06A7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36349F-E374-4CB3-B8BC-920EA6273C9F}"/>
</file>

<file path=customXml/itemProps2.xml><?xml version="1.0" encoding="utf-8"?>
<ds:datastoreItem xmlns:ds="http://schemas.openxmlformats.org/officeDocument/2006/customXml" ds:itemID="{11927BE7-D5DA-4233-898D-391E643481DF}"/>
</file>

<file path=customXml/itemProps3.xml><?xml version="1.0" encoding="utf-8"?>
<ds:datastoreItem xmlns:ds="http://schemas.openxmlformats.org/officeDocument/2006/customXml" ds:itemID="{EA2037BD-E323-4353-A27E-C4BA12DC9F4C}"/>
</file>

<file path=docProps/app.xml><?xml version="1.0" encoding="utf-8"?>
<Properties xmlns="http://schemas.openxmlformats.org/officeDocument/2006/extended-properties" xmlns:vt="http://schemas.openxmlformats.org/officeDocument/2006/docPropsVTypes">
  <Template>Normal</Template>
  <TotalTime>17</TotalTime>
  <Pages>3</Pages>
  <Words>831</Words>
  <Characters>4884</Characters>
  <Application>Microsoft Office Word</Application>
  <DocSecurity>0</DocSecurity>
  <Lines>128</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