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8E94A" w14:textId="77777777" w:rsidR="006E04A4" w:rsidRPr="00CD7560" w:rsidRDefault="00B34A74">
      <w:pPr>
        <w:pStyle w:val="Dokumentbeteckning"/>
        <w:rPr>
          <w:u w:val="single"/>
        </w:rPr>
      </w:pPr>
      <w:bookmarkStart w:id="0" w:name="DocumentYear"/>
      <w:r>
        <w:t>2020/21</w:t>
      </w:r>
      <w:bookmarkEnd w:id="0"/>
      <w:r>
        <w:t>:</w:t>
      </w:r>
      <w:bookmarkStart w:id="1" w:name="DocumentNumber"/>
      <w:r>
        <w:t>101</w:t>
      </w:r>
      <w:bookmarkEnd w:id="1"/>
    </w:p>
    <w:p w14:paraId="1AB8E94B" w14:textId="77777777" w:rsidR="006E04A4" w:rsidRDefault="00B34A74">
      <w:pPr>
        <w:pStyle w:val="Datum"/>
        <w:outlineLvl w:val="0"/>
      </w:pPr>
      <w:bookmarkStart w:id="2" w:name="DocumentDate"/>
      <w:r>
        <w:t>Fredagen den 26 mars 2021</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D27072" w14:paraId="1AB8E950" w14:textId="77777777" w:rsidTr="00E47117">
        <w:trPr>
          <w:cantSplit/>
        </w:trPr>
        <w:tc>
          <w:tcPr>
            <w:tcW w:w="454" w:type="dxa"/>
          </w:tcPr>
          <w:p w14:paraId="1AB8E94C" w14:textId="77777777" w:rsidR="006E04A4" w:rsidRDefault="00B34A74">
            <w:pPr>
              <w:pStyle w:val="Plenum"/>
              <w:tabs>
                <w:tab w:val="clear" w:pos="1418"/>
              </w:tabs>
            </w:pPr>
            <w:r>
              <w:t>Kl.</w:t>
            </w:r>
          </w:p>
        </w:tc>
        <w:tc>
          <w:tcPr>
            <w:tcW w:w="1134" w:type="dxa"/>
          </w:tcPr>
          <w:p w14:paraId="1AB8E94D" w14:textId="77777777" w:rsidR="006E04A4" w:rsidRDefault="00B34A74">
            <w:pPr>
              <w:pStyle w:val="Plenum"/>
              <w:tabs>
                <w:tab w:val="clear" w:pos="1418"/>
              </w:tabs>
              <w:jc w:val="right"/>
            </w:pPr>
            <w:bookmarkStart w:id="3" w:name="StartTidSchema"/>
            <w:bookmarkEnd w:id="3"/>
            <w:r>
              <w:t>09.00</w:t>
            </w:r>
          </w:p>
        </w:tc>
        <w:tc>
          <w:tcPr>
            <w:tcW w:w="397" w:type="dxa"/>
          </w:tcPr>
          <w:p w14:paraId="1AB8E94E" w14:textId="77777777" w:rsidR="006E04A4" w:rsidRDefault="00B34A74"/>
        </w:tc>
        <w:tc>
          <w:tcPr>
            <w:tcW w:w="7512" w:type="dxa"/>
          </w:tcPr>
          <w:p w14:paraId="1AB8E94F" w14:textId="77777777" w:rsidR="006E04A4" w:rsidRDefault="00B34A74">
            <w:pPr>
              <w:pStyle w:val="Plenum"/>
              <w:tabs>
                <w:tab w:val="clear" w:pos="1418"/>
              </w:tabs>
              <w:ind w:right="1"/>
            </w:pPr>
            <w:r>
              <w:t>Interpellationssvar</w:t>
            </w:r>
          </w:p>
        </w:tc>
      </w:tr>
    </w:tbl>
    <w:p w14:paraId="1AB8E951" w14:textId="77777777" w:rsidR="006E04A4" w:rsidRDefault="00B34A74">
      <w:pPr>
        <w:pStyle w:val="StreckLngt"/>
      </w:pPr>
      <w:r>
        <w:tab/>
      </w:r>
    </w:p>
    <w:p w14:paraId="1AB8E952" w14:textId="77777777" w:rsidR="00121B42" w:rsidRDefault="00B34A74" w:rsidP="00121B42">
      <w:pPr>
        <w:pStyle w:val="Blankrad"/>
      </w:pPr>
      <w:r>
        <w:t xml:space="preserve">      </w:t>
      </w:r>
    </w:p>
    <w:p w14:paraId="1AB8E953" w14:textId="77777777" w:rsidR="00CF242C" w:rsidRDefault="00B34A74"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D27072" w14:paraId="1AB8E957" w14:textId="77777777" w:rsidTr="00055526">
        <w:trPr>
          <w:cantSplit/>
        </w:trPr>
        <w:tc>
          <w:tcPr>
            <w:tcW w:w="567" w:type="dxa"/>
          </w:tcPr>
          <w:p w14:paraId="1AB8E954" w14:textId="77777777" w:rsidR="001D7AF0" w:rsidRDefault="00B34A74" w:rsidP="00C84F80">
            <w:pPr>
              <w:keepNext/>
            </w:pPr>
          </w:p>
        </w:tc>
        <w:tc>
          <w:tcPr>
            <w:tcW w:w="6663" w:type="dxa"/>
          </w:tcPr>
          <w:p w14:paraId="1AB8E955" w14:textId="77777777" w:rsidR="006E04A4" w:rsidRDefault="00B34A74" w:rsidP="000326E3">
            <w:pPr>
              <w:pStyle w:val="HuvudrubrikEnsam"/>
              <w:keepNext/>
            </w:pPr>
            <w:r>
              <w:t>Justering av protokoll</w:t>
            </w:r>
          </w:p>
        </w:tc>
        <w:tc>
          <w:tcPr>
            <w:tcW w:w="2055" w:type="dxa"/>
          </w:tcPr>
          <w:p w14:paraId="1AB8E956" w14:textId="77777777" w:rsidR="006E04A4" w:rsidRDefault="00B34A74" w:rsidP="00C84F80">
            <w:pPr>
              <w:keepNext/>
            </w:pPr>
          </w:p>
        </w:tc>
      </w:tr>
      <w:tr w:rsidR="00D27072" w14:paraId="1AB8E95B" w14:textId="77777777" w:rsidTr="00055526">
        <w:trPr>
          <w:cantSplit/>
        </w:trPr>
        <w:tc>
          <w:tcPr>
            <w:tcW w:w="567" w:type="dxa"/>
          </w:tcPr>
          <w:p w14:paraId="1AB8E958" w14:textId="77777777" w:rsidR="001D7AF0" w:rsidRDefault="00B34A74" w:rsidP="00C84F80">
            <w:pPr>
              <w:pStyle w:val="FlistaNrText"/>
            </w:pPr>
            <w:r>
              <w:t>1</w:t>
            </w:r>
          </w:p>
        </w:tc>
        <w:tc>
          <w:tcPr>
            <w:tcW w:w="6663" w:type="dxa"/>
          </w:tcPr>
          <w:p w14:paraId="1AB8E959" w14:textId="77777777" w:rsidR="006E04A4" w:rsidRDefault="00B34A74" w:rsidP="000326E3">
            <w:r>
              <w:t>Justering av protokoll från sammanträdet fredagen den 5 mars</w:t>
            </w:r>
          </w:p>
        </w:tc>
        <w:tc>
          <w:tcPr>
            <w:tcW w:w="2055" w:type="dxa"/>
          </w:tcPr>
          <w:p w14:paraId="1AB8E95A" w14:textId="77777777" w:rsidR="006E04A4" w:rsidRDefault="00B34A74" w:rsidP="00C84F80"/>
        </w:tc>
      </w:tr>
      <w:tr w:rsidR="00D27072" w14:paraId="1AB8E95F" w14:textId="77777777" w:rsidTr="00055526">
        <w:trPr>
          <w:cantSplit/>
        </w:trPr>
        <w:tc>
          <w:tcPr>
            <w:tcW w:w="567" w:type="dxa"/>
          </w:tcPr>
          <w:p w14:paraId="1AB8E95C" w14:textId="77777777" w:rsidR="001D7AF0" w:rsidRDefault="00B34A74" w:rsidP="00C84F80">
            <w:pPr>
              <w:keepNext/>
            </w:pPr>
          </w:p>
        </w:tc>
        <w:tc>
          <w:tcPr>
            <w:tcW w:w="6663" w:type="dxa"/>
          </w:tcPr>
          <w:p w14:paraId="1AB8E95D" w14:textId="77777777" w:rsidR="006E04A4" w:rsidRDefault="00B34A74" w:rsidP="000326E3">
            <w:pPr>
              <w:pStyle w:val="HuvudrubrikEnsam"/>
              <w:keepNext/>
            </w:pPr>
            <w:r>
              <w:t>Anmälan om fördröjt svar på interpellation</w:t>
            </w:r>
          </w:p>
        </w:tc>
        <w:tc>
          <w:tcPr>
            <w:tcW w:w="2055" w:type="dxa"/>
          </w:tcPr>
          <w:p w14:paraId="1AB8E95E" w14:textId="77777777" w:rsidR="006E04A4" w:rsidRDefault="00B34A74" w:rsidP="00C84F80">
            <w:pPr>
              <w:keepNext/>
            </w:pPr>
          </w:p>
        </w:tc>
      </w:tr>
      <w:tr w:rsidR="00D27072" w14:paraId="1AB8E963" w14:textId="77777777" w:rsidTr="00055526">
        <w:trPr>
          <w:cantSplit/>
        </w:trPr>
        <w:tc>
          <w:tcPr>
            <w:tcW w:w="567" w:type="dxa"/>
          </w:tcPr>
          <w:p w14:paraId="1AB8E960" w14:textId="77777777" w:rsidR="001D7AF0" w:rsidRDefault="00B34A74" w:rsidP="00C84F80">
            <w:pPr>
              <w:pStyle w:val="FlistaNrText"/>
            </w:pPr>
            <w:r>
              <w:t>2</w:t>
            </w:r>
          </w:p>
        </w:tc>
        <w:tc>
          <w:tcPr>
            <w:tcW w:w="6663" w:type="dxa"/>
          </w:tcPr>
          <w:p w14:paraId="1AB8E961" w14:textId="77777777" w:rsidR="006E04A4" w:rsidRDefault="00B34A74" w:rsidP="000326E3">
            <w:r>
              <w:t xml:space="preserve">2020/21:594 av Helena Bouveng (M) </w:t>
            </w:r>
            <w:r>
              <w:br/>
              <w:t>Grön skatteväxling</w:t>
            </w:r>
          </w:p>
        </w:tc>
        <w:tc>
          <w:tcPr>
            <w:tcW w:w="2055" w:type="dxa"/>
          </w:tcPr>
          <w:p w14:paraId="1AB8E962" w14:textId="77777777" w:rsidR="006E04A4" w:rsidRDefault="00B34A74" w:rsidP="00C84F80"/>
        </w:tc>
      </w:tr>
      <w:tr w:rsidR="00D27072" w14:paraId="1AB8E967" w14:textId="77777777" w:rsidTr="00055526">
        <w:trPr>
          <w:cantSplit/>
        </w:trPr>
        <w:tc>
          <w:tcPr>
            <w:tcW w:w="567" w:type="dxa"/>
          </w:tcPr>
          <w:p w14:paraId="1AB8E964" w14:textId="77777777" w:rsidR="001D7AF0" w:rsidRDefault="00B34A74" w:rsidP="00C84F80">
            <w:pPr>
              <w:keepNext/>
            </w:pPr>
          </w:p>
        </w:tc>
        <w:tc>
          <w:tcPr>
            <w:tcW w:w="6663" w:type="dxa"/>
          </w:tcPr>
          <w:p w14:paraId="1AB8E965" w14:textId="77777777" w:rsidR="006E04A4" w:rsidRDefault="00B34A74" w:rsidP="000326E3">
            <w:pPr>
              <w:pStyle w:val="HuvudrubrikEnsam"/>
              <w:keepNext/>
            </w:pPr>
            <w:r>
              <w:t>Anmälan om granskningsrapport</w:t>
            </w:r>
          </w:p>
        </w:tc>
        <w:tc>
          <w:tcPr>
            <w:tcW w:w="2055" w:type="dxa"/>
          </w:tcPr>
          <w:p w14:paraId="1AB8E966" w14:textId="77777777" w:rsidR="006E04A4" w:rsidRDefault="00B34A74" w:rsidP="00C84F80">
            <w:pPr>
              <w:pStyle w:val="HuvudrubrikKolumn3"/>
              <w:keepNext/>
            </w:pPr>
            <w:r>
              <w:t>Ansvarigt utskott</w:t>
            </w:r>
          </w:p>
        </w:tc>
      </w:tr>
      <w:tr w:rsidR="00D27072" w14:paraId="1AB8E96B" w14:textId="77777777" w:rsidTr="00055526">
        <w:trPr>
          <w:cantSplit/>
        </w:trPr>
        <w:tc>
          <w:tcPr>
            <w:tcW w:w="567" w:type="dxa"/>
          </w:tcPr>
          <w:p w14:paraId="1AB8E968" w14:textId="77777777" w:rsidR="001D7AF0" w:rsidRDefault="00B34A74" w:rsidP="00C84F80">
            <w:pPr>
              <w:pStyle w:val="FlistaNrText"/>
            </w:pPr>
            <w:r>
              <w:t>3</w:t>
            </w:r>
          </w:p>
        </w:tc>
        <w:tc>
          <w:tcPr>
            <w:tcW w:w="6663" w:type="dxa"/>
          </w:tcPr>
          <w:p w14:paraId="1AB8E969" w14:textId="77777777" w:rsidR="006E04A4" w:rsidRDefault="00B34A74" w:rsidP="000326E3">
            <w:r>
              <w:t>RiR 2021:5 Statliga myndigheters FoU-verksamhet – styrning och processer för kvalitet, relevans och hushållning</w:t>
            </w:r>
          </w:p>
        </w:tc>
        <w:tc>
          <w:tcPr>
            <w:tcW w:w="2055" w:type="dxa"/>
          </w:tcPr>
          <w:p w14:paraId="1AB8E96A" w14:textId="77777777" w:rsidR="006E04A4" w:rsidRDefault="00B34A74" w:rsidP="00C84F80">
            <w:r>
              <w:t>UbU</w:t>
            </w:r>
          </w:p>
        </w:tc>
      </w:tr>
      <w:tr w:rsidR="00D27072" w14:paraId="1AB8E96F" w14:textId="77777777" w:rsidTr="00055526">
        <w:trPr>
          <w:cantSplit/>
        </w:trPr>
        <w:tc>
          <w:tcPr>
            <w:tcW w:w="567" w:type="dxa"/>
          </w:tcPr>
          <w:p w14:paraId="1AB8E96C" w14:textId="77777777" w:rsidR="001D7AF0" w:rsidRDefault="00B34A74" w:rsidP="00C84F80">
            <w:pPr>
              <w:keepNext/>
            </w:pPr>
          </w:p>
        </w:tc>
        <w:tc>
          <w:tcPr>
            <w:tcW w:w="6663" w:type="dxa"/>
          </w:tcPr>
          <w:p w14:paraId="1AB8E96D" w14:textId="77777777" w:rsidR="006E04A4" w:rsidRDefault="00B34A74" w:rsidP="000326E3">
            <w:pPr>
              <w:pStyle w:val="HuvudrubrikEnsam"/>
              <w:keepNext/>
            </w:pPr>
            <w:r>
              <w:t xml:space="preserve">Ärenden för hänvisning till </w:t>
            </w:r>
            <w:r>
              <w:t>utskott</w:t>
            </w:r>
          </w:p>
        </w:tc>
        <w:tc>
          <w:tcPr>
            <w:tcW w:w="2055" w:type="dxa"/>
          </w:tcPr>
          <w:p w14:paraId="1AB8E96E" w14:textId="77777777" w:rsidR="006E04A4" w:rsidRDefault="00B34A74" w:rsidP="00C84F80">
            <w:pPr>
              <w:pStyle w:val="HuvudrubrikKolumn3"/>
              <w:keepNext/>
            </w:pPr>
            <w:r>
              <w:t>Förslag</w:t>
            </w:r>
          </w:p>
        </w:tc>
      </w:tr>
      <w:tr w:rsidR="00D27072" w14:paraId="1AB8E973" w14:textId="77777777" w:rsidTr="00055526">
        <w:trPr>
          <w:cantSplit/>
        </w:trPr>
        <w:tc>
          <w:tcPr>
            <w:tcW w:w="567" w:type="dxa"/>
          </w:tcPr>
          <w:p w14:paraId="1AB8E970" w14:textId="77777777" w:rsidR="001D7AF0" w:rsidRDefault="00B34A74" w:rsidP="00C84F80">
            <w:pPr>
              <w:keepNext/>
            </w:pPr>
          </w:p>
        </w:tc>
        <w:tc>
          <w:tcPr>
            <w:tcW w:w="6663" w:type="dxa"/>
          </w:tcPr>
          <w:p w14:paraId="1AB8E971" w14:textId="77777777" w:rsidR="006E04A4" w:rsidRDefault="00B34A74" w:rsidP="000326E3">
            <w:pPr>
              <w:pStyle w:val="renderubrik"/>
            </w:pPr>
            <w:r>
              <w:t>Motioner</w:t>
            </w:r>
          </w:p>
        </w:tc>
        <w:tc>
          <w:tcPr>
            <w:tcW w:w="2055" w:type="dxa"/>
          </w:tcPr>
          <w:p w14:paraId="1AB8E972" w14:textId="77777777" w:rsidR="006E04A4" w:rsidRDefault="00B34A74" w:rsidP="00C84F80">
            <w:pPr>
              <w:keepNext/>
            </w:pPr>
          </w:p>
        </w:tc>
      </w:tr>
      <w:tr w:rsidR="00D27072" w14:paraId="1AB8E977" w14:textId="77777777" w:rsidTr="00055526">
        <w:trPr>
          <w:cantSplit/>
        </w:trPr>
        <w:tc>
          <w:tcPr>
            <w:tcW w:w="567" w:type="dxa"/>
          </w:tcPr>
          <w:p w14:paraId="1AB8E974" w14:textId="77777777" w:rsidR="001D7AF0" w:rsidRDefault="00B34A74" w:rsidP="00C84F80">
            <w:pPr>
              <w:keepNext/>
            </w:pPr>
          </w:p>
        </w:tc>
        <w:tc>
          <w:tcPr>
            <w:tcW w:w="6663" w:type="dxa"/>
          </w:tcPr>
          <w:p w14:paraId="1AB8E975" w14:textId="77777777" w:rsidR="006E04A4" w:rsidRDefault="00B34A74" w:rsidP="000326E3">
            <w:pPr>
              <w:pStyle w:val="Motionsrubrik"/>
            </w:pPr>
            <w:r>
              <w:t>med anledning av prop. 2020/21:107 Fortsatt giltighet av lagen om tillfälliga smittskyddsåtgärder på serveringsställen</w:t>
            </w:r>
          </w:p>
        </w:tc>
        <w:tc>
          <w:tcPr>
            <w:tcW w:w="2055" w:type="dxa"/>
          </w:tcPr>
          <w:p w14:paraId="1AB8E976" w14:textId="77777777" w:rsidR="006E04A4" w:rsidRDefault="00B34A74" w:rsidP="00C84F80">
            <w:pPr>
              <w:keepNext/>
            </w:pPr>
          </w:p>
        </w:tc>
      </w:tr>
      <w:tr w:rsidR="00D27072" w14:paraId="1AB8E97B" w14:textId="77777777" w:rsidTr="00055526">
        <w:trPr>
          <w:cantSplit/>
        </w:trPr>
        <w:tc>
          <w:tcPr>
            <w:tcW w:w="567" w:type="dxa"/>
          </w:tcPr>
          <w:p w14:paraId="1AB8E978" w14:textId="77777777" w:rsidR="001D7AF0" w:rsidRDefault="00B34A74" w:rsidP="00C84F80">
            <w:pPr>
              <w:pStyle w:val="FlistaNrText"/>
            </w:pPr>
            <w:r>
              <w:t>4</w:t>
            </w:r>
          </w:p>
        </w:tc>
        <w:tc>
          <w:tcPr>
            <w:tcW w:w="6663" w:type="dxa"/>
          </w:tcPr>
          <w:p w14:paraId="1AB8E979" w14:textId="77777777" w:rsidR="006E04A4" w:rsidRDefault="00B34A74" w:rsidP="000326E3">
            <w:r>
              <w:t>2020/21:3885 av Clara Aranda m.fl. (SD)</w:t>
            </w:r>
          </w:p>
        </w:tc>
        <w:tc>
          <w:tcPr>
            <w:tcW w:w="2055" w:type="dxa"/>
          </w:tcPr>
          <w:p w14:paraId="1AB8E97A" w14:textId="77777777" w:rsidR="006E04A4" w:rsidRDefault="00B34A74" w:rsidP="00C84F80">
            <w:r>
              <w:t>SoU</w:t>
            </w:r>
          </w:p>
        </w:tc>
      </w:tr>
      <w:tr w:rsidR="00D27072" w14:paraId="1AB8E97F" w14:textId="77777777" w:rsidTr="00055526">
        <w:trPr>
          <w:cantSplit/>
        </w:trPr>
        <w:tc>
          <w:tcPr>
            <w:tcW w:w="567" w:type="dxa"/>
          </w:tcPr>
          <w:p w14:paraId="1AB8E97C" w14:textId="77777777" w:rsidR="001D7AF0" w:rsidRDefault="00B34A74" w:rsidP="00C84F80">
            <w:pPr>
              <w:pStyle w:val="FlistaNrText"/>
            </w:pPr>
            <w:r>
              <w:t>5</w:t>
            </w:r>
          </w:p>
        </w:tc>
        <w:tc>
          <w:tcPr>
            <w:tcW w:w="6663" w:type="dxa"/>
          </w:tcPr>
          <w:p w14:paraId="1AB8E97D" w14:textId="77777777" w:rsidR="006E04A4" w:rsidRDefault="00B34A74" w:rsidP="000326E3">
            <w:r>
              <w:t>2020/21:3888 av Sofia Nilsson m.fl. (C)</w:t>
            </w:r>
          </w:p>
        </w:tc>
        <w:tc>
          <w:tcPr>
            <w:tcW w:w="2055" w:type="dxa"/>
          </w:tcPr>
          <w:p w14:paraId="1AB8E97E" w14:textId="77777777" w:rsidR="006E04A4" w:rsidRDefault="00B34A74" w:rsidP="00C84F80">
            <w:r>
              <w:t>SoU</w:t>
            </w:r>
          </w:p>
        </w:tc>
      </w:tr>
      <w:tr w:rsidR="00D27072" w14:paraId="1AB8E983" w14:textId="77777777" w:rsidTr="00055526">
        <w:trPr>
          <w:cantSplit/>
        </w:trPr>
        <w:tc>
          <w:tcPr>
            <w:tcW w:w="567" w:type="dxa"/>
          </w:tcPr>
          <w:p w14:paraId="1AB8E980" w14:textId="77777777" w:rsidR="001D7AF0" w:rsidRDefault="00B34A74" w:rsidP="00C84F80">
            <w:pPr>
              <w:keepNext/>
            </w:pPr>
          </w:p>
        </w:tc>
        <w:tc>
          <w:tcPr>
            <w:tcW w:w="6663" w:type="dxa"/>
          </w:tcPr>
          <w:p w14:paraId="1AB8E981" w14:textId="77777777" w:rsidR="006E04A4" w:rsidRDefault="00B34A74" w:rsidP="000326E3">
            <w:pPr>
              <w:pStyle w:val="renderubrik"/>
            </w:pPr>
            <w:r>
              <w:t>EU-dokument</w:t>
            </w:r>
          </w:p>
        </w:tc>
        <w:tc>
          <w:tcPr>
            <w:tcW w:w="2055" w:type="dxa"/>
          </w:tcPr>
          <w:p w14:paraId="1AB8E982" w14:textId="77777777" w:rsidR="006E04A4" w:rsidRDefault="00B34A74" w:rsidP="00C84F80">
            <w:pPr>
              <w:keepNext/>
            </w:pPr>
          </w:p>
        </w:tc>
      </w:tr>
      <w:tr w:rsidR="00D27072" w14:paraId="1AB8E987" w14:textId="77777777" w:rsidTr="00055526">
        <w:trPr>
          <w:cantSplit/>
        </w:trPr>
        <w:tc>
          <w:tcPr>
            <w:tcW w:w="567" w:type="dxa"/>
          </w:tcPr>
          <w:p w14:paraId="1AB8E984" w14:textId="77777777" w:rsidR="001D7AF0" w:rsidRDefault="00B34A74" w:rsidP="00C84F80">
            <w:pPr>
              <w:pStyle w:val="FlistaNrText"/>
            </w:pPr>
            <w:r>
              <w:t>6</w:t>
            </w:r>
          </w:p>
        </w:tc>
        <w:tc>
          <w:tcPr>
            <w:tcW w:w="6663" w:type="dxa"/>
          </w:tcPr>
          <w:p w14:paraId="1AB8E985" w14:textId="77777777" w:rsidR="006E04A4" w:rsidRDefault="00B34A74" w:rsidP="000326E3">
            <w:r>
              <w:t>COM(2021) 140 Förslag till Europaparlamentets och rådets förordning om en ram för utfärdande, kontroll och godtagande av interoperabla intyg om vaccination, testning och tillfrisknande för tredjelandsmedborgare som lagligen vistas eller är lagligen bosatta</w:t>
            </w:r>
            <w:r>
              <w:t xml:space="preserve"> på medlemsstaters territorier under covid-19-pandemin (digitalt grönt intyg) </w:t>
            </w:r>
            <w:r>
              <w:br/>
            </w:r>
            <w:r>
              <w:rPr>
                <w:i/>
                <w:iCs/>
              </w:rPr>
              <w:t>Åttaveckorsfristen för att avge ett motiverat yttrande går ut den 20 maj 2021</w:t>
            </w:r>
          </w:p>
        </w:tc>
        <w:tc>
          <w:tcPr>
            <w:tcW w:w="2055" w:type="dxa"/>
          </w:tcPr>
          <w:p w14:paraId="1AB8E986" w14:textId="77777777" w:rsidR="006E04A4" w:rsidRDefault="00B34A74" w:rsidP="00C84F80">
            <w:r>
              <w:t>FiU</w:t>
            </w:r>
          </w:p>
        </w:tc>
      </w:tr>
      <w:tr w:rsidR="00D27072" w14:paraId="1AB8E98B" w14:textId="77777777" w:rsidTr="00055526">
        <w:trPr>
          <w:cantSplit/>
        </w:trPr>
        <w:tc>
          <w:tcPr>
            <w:tcW w:w="567" w:type="dxa"/>
          </w:tcPr>
          <w:p w14:paraId="1AB8E988" w14:textId="77777777" w:rsidR="001D7AF0" w:rsidRDefault="00B34A74" w:rsidP="00C84F80">
            <w:pPr>
              <w:keepNext/>
            </w:pPr>
          </w:p>
        </w:tc>
        <w:tc>
          <w:tcPr>
            <w:tcW w:w="6663" w:type="dxa"/>
          </w:tcPr>
          <w:p w14:paraId="1AB8E989" w14:textId="77777777" w:rsidR="006E04A4" w:rsidRDefault="00B34A74" w:rsidP="000326E3">
            <w:pPr>
              <w:pStyle w:val="Huvudrubrik"/>
              <w:keepNext/>
            </w:pPr>
            <w:r>
              <w:t>Debatt med anledning av interpellationssvar</w:t>
            </w:r>
          </w:p>
        </w:tc>
        <w:tc>
          <w:tcPr>
            <w:tcW w:w="2055" w:type="dxa"/>
          </w:tcPr>
          <w:p w14:paraId="1AB8E98A" w14:textId="77777777" w:rsidR="006E04A4" w:rsidRDefault="00B34A74" w:rsidP="00C84F80">
            <w:pPr>
              <w:keepNext/>
            </w:pPr>
          </w:p>
        </w:tc>
      </w:tr>
      <w:tr w:rsidR="00D27072" w14:paraId="1AB8E990" w14:textId="77777777" w:rsidTr="00055526">
        <w:trPr>
          <w:cantSplit/>
        </w:trPr>
        <w:tc>
          <w:tcPr>
            <w:tcW w:w="567" w:type="dxa"/>
          </w:tcPr>
          <w:p w14:paraId="1AB8E98C" w14:textId="77777777" w:rsidR="001D7AF0" w:rsidRDefault="00B34A74" w:rsidP="00C84F80"/>
        </w:tc>
        <w:tc>
          <w:tcPr>
            <w:tcW w:w="6663" w:type="dxa"/>
          </w:tcPr>
          <w:p w14:paraId="1AB8E98D" w14:textId="77777777" w:rsidR="006E04A4" w:rsidRDefault="00B34A74" w:rsidP="000326E3">
            <w:pPr>
              <w:pStyle w:val="Underrubrik"/>
            </w:pPr>
            <w:r>
              <w:t xml:space="preserve"> </w:t>
            </w:r>
          </w:p>
          <w:p w14:paraId="1AB8E98E" w14:textId="77777777" w:rsidR="006E04A4" w:rsidRDefault="00B34A74" w:rsidP="000326E3">
            <w:pPr>
              <w:pStyle w:val="Underrubrik"/>
            </w:pPr>
            <w:r>
              <w:t xml:space="preserve">Interpellationer upptagna under samma punkt </w:t>
            </w:r>
            <w:r>
              <w:t>besvaras i ett sammanhang</w:t>
            </w:r>
          </w:p>
        </w:tc>
        <w:tc>
          <w:tcPr>
            <w:tcW w:w="2055" w:type="dxa"/>
          </w:tcPr>
          <w:p w14:paraId="1AB8E98F" w14:textId="77777777" w:rsidR="006E04A4" w:rsidRDefault="00B34A74" w:rsidP="00C84F80"/>
        </w:tc>
      </w:tr>
      <w:tr w:rsidR="00D27072" w14:paraId="1AB8E994" w14:textId="77777777" w:rsidTr="00055526">
        <w:trPr>
          <w:cantSplit/>
        </w:trPr>
        <w:tc>
          <w:tcPr>
            <w:tcW w:w="567" w:type="dxa"/>
          </w:tcPr>
          <w:p w14:paraId="1AB8E991" w14:textId="77777777" w:rsidR="001D7AF0" w:rsidRDefault="00B34A74" w:rsidP="00C84F80">
            <w:pPr>
              <w:keepNext/>
            </w:pPr>
          </w:p>
        </w:tc>
        <w:tc>
          <w:tcPr>
            <w:tcW w:w="6663" w:type="dxa"/>
          </w:tcPr>
          <w:p w14:paraId="1AB8E992" w14:textId="77777777" w:rsidR="006E04A4" w:rsidRDefault="00B34A74" w:rsidP="000326E3">
            <w:pPr>
              <w:pStyle w:val="renderubrik"/>
            </w:pPr>
            <w:r>
              <w:t>Miljö- och klimatminister Per Bolund (MP)</w:t>
            </w:r>
          </w:p>
        </w:tc>
        <w:tc>
          <w:tcPr>
            <w:tcW w:w="2055" w:type="dxa"/>
          </w:tcPr>
          <w:p w14:paraId="1AB8E993" w14:textId="77777777" w:rsidR="006E04A4" w:rsidRDefault="00B34A74" w:rsidP="00C84F80">
            <w:pPr>
              <w:keepNext/>
            </w:pPr>
          </w:p>
        </w:tc>
      </w:tr>
      <w:tr w:rsidR="00D27072" w14:paraId="1AB8E998" w14:textId="77777777" w:rsidTr="00055526">
        <w:trPr>
          <w:cantSplit/>
        </w:trPr>
        <w:tc>
          <w:tcPr>
            <w:tcW w:w="567" w:type="dxa"/>
          </w:tcPr>
          <w:p w14:paraId="1AB8E995" w14:textId="77777777" w:rsidR="001D7AF0" w:rsidRDefault="00B34A74" w:rsidP="00C84F80">
            <w:pPr>
              <w:pStyle w:val="FlistaNrText"/>
            </w:pPr>
            <w:r>
              <w:t>7</w:t>
            </w:r>
          </w:p>
        </w:tc>
        <w:tc>
          <w:tcPr>
            <w:tcW w:w="6663" w:type="dxa"/>
          </w:tcPr>
          <w:p w14:paraId="1AB8E996" w14:textId="77777777" w:rsidR="006E04A4" w:rsidRDefault="00B34A74" w:rsidP="000326E3">
            <w:r>
              <w:t>2020/21:500 av Marléne Lund Kopparklint (M)</w:t>
            </w:r>
            <w:r>
              <w:br/>
              <w:t>EU:s utökade blyförbud</w:t>
            </w:r>
            <w:r>
              <w:br/>
              <w:t>2020/21:501 av Sten Bergheden (M)</w:t>
            </w:r>
            <w:r>
              <w:br/>
              <w:t>Ett utökat blyförbud</w:t>
            </w:r>
            <w:r>
              <w:br/>
              <w:t>2020/21:513 av Alexandra Anstrell (M)</w:t>
            </w:r>
            <w:r>
              <w:br/>
              <w:t>EU:s blyförbud och de</w:t>
            </w:r>
            <w:r>
              <w:t>finitionen av våtmark</w:t>
            </w:r>
          </w:p>
        </w:tc>
        <w:tc>
          <w:tcPr>
            <w:tcW w:w="2055" w:type="dxa"/>
          </w:tcPr>
          <w:p w14:paraId="1AB8E997" w14:textId="77777777" w:rsidR="006E04A4" w:rsidRDefault="00B34A74" w:rsidP="00C84F80"/>
        </w:tc>
      </w:tr>
      <w:tr w:rsidR="00D27072" w14:paraId="1AB8E99C" w14:textId="77777777" w:rsidTr="00055526">
        <w:trPr>
          <w:cantSplit/>
        </w:trPr>
        <w:tc>
          <w:tcPr>
            <w:tcW w:w="567" w:type="dxa"/>
          </w:tcPr>
          <w:p w14:paraId="1AB8E999" w14:textId="77777777" w:rsidR="001D7AF0" w:rsidRDefault="00B34A74" w:rsidP="00C84F80">
            <w:pPr>
              <w:pStyle w:val="FlistaNrText"/>
            </w:pPr>
            <w:r>
              <w:t>8</w:t>
            </w:r>
          </w:p>
        </w:tc>
        <w:tc>
          <w:tcPr>
            <w:tcW w:w="6663" w:type="dxa"/>
          </w:tcPr>
          <w:p w14:paraId="1AB8E99A" w14:textId="77777777" w:rsidR="006E04A4" w:rsidRDefault="00B34A74" w:rsidP="000326E3">
            <w:r>
              <w:t>2020/21:508 av Thomas Morell (SD)</w:t>
            </w:r>
            <w:r>
              <w:br/>
              <w:t>Regeringens bilpolitik</w:t>
            </w:r>
          </w:p>
        </w:tc>
        <w:tc>
          <w:tcPr>
            <w:tcW w:w="2055" w:type="dxa"/>
          </w:tcPr>
          <w:p w14:paraId="1AB8E99B" w14:textId="77777777" w:rsidR="006E04A4" w:rsidRDefault="00B34A74" w:rsidP="00C84F80"/>
        </w:tc>
      </w:tr>
      <w:tr w:rsidR="00D27072" w14:paraId="1AB8E9A0" w14:textId="77777777" w:rsidTr="00055526">
        <w:trPr>
          <w:cantSplit/>
        </w:trPr>
        <w:tc>
          <w:tcPr>
            <w:tcW w:w="567" w:type="dxa"/>
          </w:tcPr>
          <w:p w14:paraId="1AB8E99D" w14:textId="77777777" w:rsidR="001D7AF0" w:rsidRDefault="00B34A74" w:rsidP="00C84F80">
            <w:pPr>
              <w:pStyle w:val="FlistaNrText"/>
            </w:pPr>
            <w:r>
              <w:t>9</w:t>
            </w:r>
          </w:p>
        </w:tc>
        <w:tc>
          <w:tcPr>
            <w:tcW w:w="6663" w:type="dxa"/>
          </w:tcPr>
          <w:p w14:paraId="1AB8E99E" w14:textId="77777777" w:rsidR="006E04A4" w:rsidRDefault="00B34A74" w:rsidP="000326E3">
            <w:r>
              <w:t>2020/21:570 av Lars Beckman (M)</w:t>
            </w:r>
            <w:r>
              <w:br/>
              <w:t>Enskilda avlopp</w:t>
            </w:r>
          </w:p>
        </w:tc>
        <w:tc>
          <w:tcPr>
            <w:tcW w:w="2055" w:type="dxa"/>
          </w:tcPr>
          <w:p w14:paraId="1AB8E99F" w14:textId="77777777" w:rsidR="006E04A4" w:rsidRDefault="00B34A74" w:rsidP="00C84F80"/>
        </w:tc>
      </w:tr>
      <w:tr w:rsidR="00D27072" w14:paraId="1AB8E9A4" w14:textId="77777777" w:rsidTr="00055526">
        <w:trPr>
          <w:cantSplit/>
        </w:trPr>
        <w:tc>
          <w:tcPr>
            <w:tcW w:w="567" w:type="dxa"/>
          </w:tcPr>
          <w:p w14:paraId="1AB8E9A1" w14:textId="77777777" w:rsidR="001D7AF0" w:rsidRDefault="00B34A74" w:rsidP="00C84F80">
            <w:pPr>
              <w:keepNext/>
            </w:pPr>
          </w:p>
        </w:tc>
        <w:tc>
          <w:tcPr>
            <w:tcW w:w="6663" w:type="dxa"/>
          </w:tcPr>
          <w:p w14:paraId="1AB8E9A2" w14:textId="77777777" w:rsidR="006E04A4" w:rsidRDefault="00B34A74" w:rsidP="000326E3">
            <w:pPr>
              <w:pStyle w:val="renderubrik"/>
            </w:pPr>
            <w:r>
              <w:t>Justitie- och migrationsminister Morgan Johansson (S)</w:t>
            </w:r>
          </w:p>
        </w:tc>
        <w:tc>
          <w:tcPr>
            <w:tcW w:w="2055" w:type="dxa"/>
          </w:tcPr>
          <w:p w14:paraId="1AB8E9A3" w14:textId="77777777" w:rsidR="006E04A4" w:rsidRDefault="00B34A74" w:rsidP="00C84F80">
            <w:pPr>
              <w:keepNext/>
            </w:pPr>
          </w:p>
        </w:tc>
      </w:tr>
      <w:tr w:rsidR="00D27072" w14:paraId="1AB8E9A8" w14:textId="77777777" w:rsidTr="00055526">
        <w:trPr>
          <w:cantSplit/>
        </w:trPr>
        <w:tc>
          <w:tcPr>
            <w:tcW w:w="567" w:type="dxa"/>
          </w:tcPr>
          <w:p w14:paraId="1AB8E9A5" w14:textId="77777777" w:rsidR="001D7AF0" w:rsidRDefault="00B34A74" w:rsidP="00C84F80">
            <w:pPr>
              <w:pStyle w:val="FlistaNrText"/>
            </w:pPr>
            <w:r>
              <w:t>10</w:t>
            </w:r>
          </w:p>
        </w:tc>
        <w:tc>
          <w:tcPr>
            <w:tcW w:w="6663" w:type="dxa"/>
          </w:tcPr>
          <w:p w14:paraId="1AB8E9A6" w14:textId="77777777" w:rsidR="006E04A4" w:rsidRDefault="00B34A74" w:rsidP="000326E3">
            <w:r>
              <w:t>2020/21:517 av Tobias Andersson (SD)</w:t>
            </w:r>
            <w:r>
              <w:br/>
              <w:t xml:space="preserve">Andelen invandrare </w:t>
            </w:r>
            <w:r>
              <w:t>bland de som begår våldtäkt</w:t>
            </w:r>
          </w:p>
        </w:tc>
        <w:tc>
          <w:tcPr>
            <w:tcW w:w="2055" w:type="dxa"/>
          </w:tcPr>
          <w:p w14:paraId="1AB8E9A7" w14:textId="77777777" w:rsidR="006E04A4" w:rsidRDefault="00B34A74" w:rsidP="00C84F80"/>
        </w:tc>
      </w:tr>
      <w:tr w:rsidR="00D27072" w14:paraId="1AB8E9AC" w14:textId="77777777" w:rsidTr="00055526">
        <w:trPr>
          <w:cantSplit/>
        </w:trPr>
        <w:tc>
          <w:tcPr>
            <w:tcW w:w="567" w:type="dxa"/>
          </w:tcPr>
          <w:p w14:paraId="1AB8E9A9" w14:textId="77777777" w:rsidR="001D7AF0" w:rsidRDefault="00B34A74" w:rsidP="00C84F80">
            <w:pPr>
              <w:pStyle w:val="FlistaNrText"/>
            </w:pPr>
            <w:r>
              <w:t>11</w:t>
            </w:r>
          </w:p>
        </w:tc>
        <w:tc>
          <w:tcPr>
            <w:tcW w:w="6663" w:type="dxa"/>
          </w:tcPr>
          <w:p w14:paraId="1AB8E9AA" w14:textId="77777777" w:rsidR="006E04A4" w:rsidRDefault="00B34A74" w:rsidP="000326E3">
            <w:r>
              <w:t>2020/21:526 av Adam Marttinen (SD)</w:t>
            </w:r>
            <w:r>
              <w:br/>
              <w:t>Mängdrabatt vid flerfaldig brottslighet</w:t>
            </w:r>
          </w:p>
        </w:tc>
        <w:tc>
          <w:tcPr>
            <w:tcW w:w="2055" w:type="dxa"/>
          </w:tcPr>
          <w:p w14:paraId="1AB8E9AB" w14:textId="77777777" w:rsidR="006E04A4" w:rsidRDefault="00B34A74" w:rsidP="00C84F80"/>
        </w:tc>
      </w:tr>
      <w:tr w:rsidR="00D27072" w14:paraId="1AB8E9B0" w14:textId="77777777" w:rsidTr="00055526">
        <w:trPr>
          <w:cantSplit/>
        </w:trPr>
        <w:tc>
          <w:tcPr>
            <w:tcW w:w="567" w:type="dxa"/>
          </w:tcPr>
          <w:p w14:paraId="1AB8E9AD" w14:textId="77777777" w:rsidR="001D7AF0" w:rsidRDefault="00B34A74" w:rsidP="00C84F80">
            <w:pPr>
              <w:pStyle w:val="FlistaNrText"/>
            </w:pPr>
            <w:r>
              <w:t>12</w:t>
            </w:r>
          </w:p>
        </w:tc>
        <w:tc>
          <w:tcPr>
            <w:tcW w:w="6663" w:type="dxa"/>
          </w:tcPr>
          <w:p w14:paraId="1AB8E9AE" w14:textId="77777777" w:rsidR="006E04A4" w:rsidRDefault="00B34A74" w:rsidP="000326E3">
            <w:r>
              <w:t>2020/21:534 av Sofia Westergren (M)</w:t>
            </w:r>
            <w:r>
              <w:br/>
              <w:t>Handeln med hästar</w:t>
            </w:r>
          </w:p>
        </w:tc>
        <w:tc>
          <w:tcPr>
            <w:tcW w:w="2055" w:type="dxa"/>
          </w:tcPr>
          <w:p w14:paraId="1AB8E9AF" w14:textId="77777777" w:rsidR="006E04A4" w:rsidRDefault="00B34A74" w:rsidP="00C84F80"/>
        </w:tc>
      </w:tr>
      <w:tr w:rsidR="00D27072" w14:paraId="1AB8E9B4" w14:textId="77777777" w:rsidTr="00055526">
        <w:trPr>
          <w:cantSplit/>
        </w:trPr>
        <w:tc>
          <w:tcPr>
            <w:tcW w:w="567" w:type="dxa"/>
          </w:tcPr>
          <w:p w14:paraId="1AB8E9B1" w14:textId="77777777" w:rsidR="001D7AF0" w:rsidRDefault="00B34A74" w:rsidP="00C84F80">
            <w:pPr>
              <w:pStyle w:val="FlistaNrText"/>
            </w:pPr>
            <w:r>
              <w:t>13</w:t>
            </w:r>
          </w:p>
        </w:tc>
        <w:tc>
          <w:tcPr>
            <w:tcW w:w="6663" w:type="dxa"/>
          </w:tcPr>
          <w:p w14:paraId="1AB8E9B2" w14:textId="77777777" w:rsidR="006E04A4" w:rsidRDefault="00B34A74" w:rsidP="000326E3">
            <w:r>
              <w:t>2020/21:559 av Christina Höj Larsen (V)</w:t>
            </w:r>
            <w:r>
              <w:br/>
              <w:t>EU:s migrationspolitik</w:t>
            </w:r>
          </w:p>
        </w:tc>
        <w:tc>
          <w:tcPr>
            <w:tcW w:w="2055" w:type="dxa"/>
          </w:tcPr>
          <w:p w14:paraId="1AB8E9B3" w14:textId="77777777" w:rsidR="006E04A4" w:rsidRDefault="00B34A74" w:rsidP="00C84F80"/>
        </w:tc>
      </w:tr>
      <w:tr w:rsidR="00D27072" w14:paraId="1AB8E9B8" w14:textId="77777777" w:rsidTr="00055526">
        <w:trPr>
          <w:cantSplit/>
        </w:trPr>
        <w:tc>
          <w:tcPr>
            <w:tcW w:w="567" w:type="dxa"/>
          </w:tcPr>
          <w:p w14:paraId="1AB8E9B5" w14:textId="77777777" w:rsidR="001D7AF0" w:rsidRDefault="00B34A74" w:rsidP="00C84F80">
            <w:pPr>
              <w:keepNext/>
            </w:pPr>
          </w:p>
        </w:tc>
        <w:tc>
          <w:tcPr>
            <w:tcW w:w="6663" w:type="dxa"/>
          </w:tcPr>
          <w:p w14:paraId="1AB8E9B6" w14:textId="77777777" w:rsidR="006E04A4" w:rsidRDefault="00B34A74" w:rsidP="000326E3">
            <w:pPr>
              <w:pStyle w:val="renderubrik"/>
            </w:pPr>
            <w:r>
              <w:t xml:space="preserve">Statsrådet </w:t>
            </w:r>
            <w:r>
              <w:t>Ardalan Shekarabi (S)</w:t>
            </w:r>
          </w:p>
        </w:tc>
        <w:tc>
          <w:tcPr>
            <w:tcW w:w="2055" w:type="dxa"/>
          </w:tcPr>
          <w:p w14:paraId="1AB8E9B7" w14:textId="77777777" w:rsidR="006E04A4" w:rsidRDefault="00B34A74" w:rsidP="00C84F80">
            <w:pPr>
              <w:keepNext/>
            </w:pPr>
          </w:p>
        </w:tc>
      </w:tr>
      <w:tr w:rsidR="00D27072" w14:paraId="1AB8E9BC" w14:textId="77777777" w:rsidTr="00055526">
        <w:trPr>
          <w:cantSplit/>
        </w:trPr>
        <w:tc>
          <w:tcPr>
            <w:tcW w:w="567" w:type="dxa"/>
          </w:tcPr>
          <w:p w14:paraId="1AB8E9B9" w14:textId="77777777" w:rsidR="001D7AF0" w:rsidRDefault="00B34A74" w:rsidP="00C84F80">
            <w:pPr>
              <w:pStyle w:val="FlistaNrText"/>
            </w:pPr>
            <w:r>
              <w:t>14</w:t>
            </w:r>
          </w:p>
        </w:tc>
        <w:tc>
          <w:tcPr>
            <w:tcW w:w="6663" w:type="dxa"/>
          </w:tcPr>
          <w:p w14:paraId="1AB8E9BA" w14:textId="77777777" w:rsidR="006E04A4" w:rsidRDefault="00B34A74" w:rsidP="000326E3">
            <w:r>
              <w:t>2020/21:515 av Bengt Eliasson (L)</w:t>
            </w:r>
            <w:r>
              <w:br/>
              <w:t>Försäkringskassans arbete med omvårdnadsbidraget</w:t>
            </w:r>
          </w:p>
        </w:tc>
        <w:tc>
          <w:tcPr>
            <w:tcW w:w="2055" w:type="dxa"/>
          </w:tcPr>
          <w:p w14:paraId="1AB8E9BB" w14:textId="77777777" w:rsidR="006E04A4" w:rsidRDefault="00B34A74" w:rsidP="00C84F80"/>
        </w:tc>
      </w:tr>
      <w:tr w:rsidR="00D27072" w14:paraId="1AB8E9C0" w14:textId="77777777" w:rsidTr="00055526">
        <w:trPr>
          <w:cantSplit/>
        </w:trPr>
        <w:tc>
          <w:tcPr>
            <w:tcW w:w="567" w:type="dxa"/>
          </w:tcPr>
          <w:p w14:paraId="1AB8E9BD" w14:textId="77777777" w:rsidR="001D7AF0" w:rsidRDefault="00B34A74" w:rsidP="00C84F80">
            <w:pPr>
              <w:pStyle w:val="FlistaNrText"/>
            </w:pPr>
            <w:r>
              <w:t>15</w:t>
            </w:r>
          </w:p>
        </w:tc>
        <w:tc>
          <w:tcPr>
            <w:tcW w:w="6663" w:type="dxa"/>
          </w:tcPr>
          <w:p w14:paraId="1AB8E9BE" w14:textId="77777777" w:rsidR="006E04A4" w:rsidRDefault="00B34A74" w:rsidP="000326E3">
            <w:r>
              <w:t>2020/21:527 av Ida Gabrielsson (V)</w:t>
            </w:r>
            <w:r>
              <w:br/>
              <w:t>Utredningsförslag om en trygg sjukförsäkring</w:t>
            </w:r>
          </w:p>
        </w:tc>
        <w:tc>
          <w:tcPr>
            <w:tcW w:w="2055" w:type="dxa"/>
          </w:tcPr>
          <w:p w14:paraId="1AB8E9BF" w14:textId="77777777" w:rsidR="006E04A4" w:rsidRDefault="00B34A74" w:rsidP="00C84F80"/>
        </w:tc>
      </w:tr>
      <w:tr w:rsidR="00D27072" w14:paraId="1AB8E9C4" w14:textId="77777777" w:rsidTr="00055526">
        <w:trPr>
          <w:cantSplit/>
        </w:trPr>
        <w:tc>
          <w:tcPr>
            <w:tcW w:w="567" w:type="dxa"/>
          </w:tcPr>
          <w:p w14:paraId="1AB8E9C1" w14:textId="77777777" w:rsidR="001D7AF0" w:rsidRDefault="00B34A74" w:rsidP="00C84F80">
            <w:pPr>
              <w:keepNext/>
            </w:pPr>
          </w:p>
        </w:tc>
        <w:tc>
          <w:tcPr>
            <w:tcW w:w="6663" w:type="dxa"/>
          </w:tcPr>
          <w:p w14:paraId="1AB8E9C2" w14:textId="77777777" w:rsidR="006E04A4" w:rsidRDefault="00B34A74" w:rsidP="000326E3">
            <w:pPr>
              <w:pStyle w:val="renderubrik"/>
            </w:pPr>
            <w:r>
              <w:t>Statsrådet Märta Stenevi (MP)</w:t>
            </w:r>
          </w:p>
        </w:tc>
        <w:tc>
          <w:tcPr>
            <w:tcW w:w="2055" w:type="dxa"/>
          </w:tcPr>
          <w:p w14:paraId="1AB8E9C3" w14:textId="77777777" w:rsidR="006E04A4" w:rsidRDefault="00B34A74" w:rsidP="00C84F80">
            <w:pPr>
              <w:keepNext/>
            </w:pPr>
          </w:p>
        </w:tc>
      </w:tr>
      <w:tr w:rsidR="00D27072" w14:paraId="1AB8E9C8" w14:textId="77777777" w:rsidTr="00055526">
        <w:trPr>
          <w:cantSplit/>
        </w:trPr>
        <w:tc>
          <w:tcPr>
            <w:tcW w:w="567" w:type="dxa"/>
          </w:tcPr>
          <w:p w14:paraId="1AB8E9C5" w14:textId="77777777" w:rsidR="001D7AF0" w:rsidRDefault="00B34A74" w:rsidP="00C84F80">
            <w:pPr>
              <w:pStyle w:val="FlistaNrText"/>
            </w:pPr>
            <w:r>
              <w:t>16</w:t>
            </w:r>
          </w:p>
        </w:tc>
        <w:tc>
          <w:tcPr>
            <w:tcW w:w="6663" w:type="dxa"/>
          </w:tcPr>
          <w:p w14:paraId="1AB8E9C6" w14:textId="77777777" w:rsidR="006E04A4" w:rsidRDefault="00B34A74" w:rsidP="000326E3">
            <w:r>
              <w:t xml:space="preserve">2020/21:512 av Tobias </w:t>
            </w:r>
            <w:r>
              <w:t>Andersson (SD)</w:t>
            </w:r>
            <w:r>
              <w:br/>
              <w:t>Självförsörjning kontra sysselsättning</w:t>
            </w:r>
          </w:p>
        </w:tc>
        <w:tc>
          <w:tcPr>
            <w:tcW w:w="2055" w:type="dxa"/>
          </w:tcPr>
          <w:p w14:paraId="1AB8E9C7" w14:textId="77777777" w:rsidR="006E04A4" w:rsidRDefault="00B34A74" w:rsidP="00C84F80"/>
        </w:tc>
      </w:tr>
      <w:tr w:rsidR="00D27072" w14:paraId="1AB8E9CC" w14:textId="77777777" w:rsidTr="00055526">
        <w:trPr>
          <w:cantSplit/>
        </w:trPr>
        <w:tc>
          <w:tcPr>
            <w:tcW w:w="567" w:type="dxa"/>
          </w:tcPr>
          <w:p w14:paraId="1AB8E9C9" w14:textId="77777777" w:rsidR="001D7AF0" w:rsidRDefault="00B34A74" w:rsidP="00C84F80">
            <w:pPr>
              <w:pStyle w:val="FlistaNrText"/>
            </w:pPr>
            <w:r>
              <w:t>17</w:t>
            </w:r>
          </w:p>
        </w:tc>
        <w:tc>
          <w:tcPr>
            <w:tcW w:w="6663" w:type="dxa"/>
          </w:tcPr>
          <w:p w14:paraId="1AB8E9CA" w14:textId="77777777" w:rsidR="006E04A4" w:rsidRDefault="00B34A74" w:rsidP="000326E3">
            <w:r>
              <w:t>2020/21:519 av Lars Beckman (M)</w:t>
            </w:r>
            <w:r>
              <w:br/>
              <w:t>Ungas möjlighet till en egenägd bostad</w:t>
            </w:r>
          </w:p>
        </w:tc>
        <w:tc>
          <w:tcPr>
            <w:tcW w:w="2055" w:type="dxa"/>
          </w:tcPr>
          <w:p w14:paraId="1AB8E9CB" w14:textId="77777777" w:rsidR="006E04A4" w:rsidRDefault="00B34A74" w:rsidP="00C84F80"/>
        </w:tc>
      </w:tr>
      <w:tr w:rsidR="00D27072" w14:paraId="1AB8E9D0" w14:textId="77777777" w:rsidTr="00055526">
        <w:trPr>
          <w:cantSplit/>
        </w:trPr>
        <w:tc>
          <w:tcPr>
            <w:tcW w:w="567" w:type="dxa"/>
          </w:tcPr>
          <w:p w14:paraId="1AB8E9CD" w14:textId="77777777" w:rsidR="001D7AF0" w:rsidRDefault="00B34A74" w:rsidP="00C84F80">
            <w:pPr>
              <w:pStyle w:val="FlistaNrText"/>
            </w:pPr>
            <w:r>
              <w:t>18</w:t>
            </w:r>
          </w:p>
        </w:tc>
        <w:tc>
          <w:tcPr>
            <w:tcW w:w="6663" w:type="dxa"/>
          </w:tcPr>
          <w:p w14:paraId="1AB8E9CE" w14:textId="77777777" w:rsidR="006E04A4" w:rsidRDefault="00B34A74" w:rsidP="000326E3">
            <w:r>
              <w:t>2020/21:520 av Lars Beckman (M)</w:t>
            </w:r>
            <w:r>
              <w:br/>
              <w:t>Handläggningstider i förrättningsverksamheten</w:t>
            </w:r>
          </w:p>
        </w:tc>
        <w:tc>
          <w:tcPr>
            <w:tcW w:w="2055" w:type="dxa"/>
          </w:tcPr>
          <w:p w14:paraId="1AB8E9CF" w14:textId="77777777" w:rsidR="006E04A4" w:rsidRDefault="00B34A74" w:rsidP="00C84F80"/>
        </w:tc>
      </w:tr>
      <w:tr w:rsidR="00D27072" w14:paraId="1AB8E9D4" w14:textId="77777777" w:rsidTr="00055526">
        <w:trPr>
          <w:cantSplit/>
        </w:trPr>
        <w:tc>
          <w:tcPr>
            <w:tcW w:w="567" w:type="dxa"/>
          </w:tcPr>
          <w:p w14:paraId="1AB8E9D1" w14:textId="77777777" w:rsidR="001D7AF0" w:rsidRDefault="00B34A74" w:rsidP="00C84F80">
            <w:pPr>
              <w:pStyle w:val="FlistaNrText"/>
            </w:pPr>
            <w:r>
              <w:t>19</w:t>
            </w:r>
          </w:p>
        </w:tc>
        <w:tc>
          <w:tcPr>
            <w:tcW w:w="6663" w:type="dxa"/>
          </w:tcPr>
          <w:p w14:paraId="1AB8E9D2" w14:textId="77777777" w:rsidR="006E04A4" w:rsidRDefault="00B34A74" w:rsidP="000326E3">
            <w:r>
              <w:t>2020/21:522 av Ola Johansson (C)</w:t>
            </w:r>
            <w:r>
              <w:br/>
              <w:t>Bulle</w:t>
            </w:r>
            <w:r>
              <w:t>rregler som hindrar byggande</w:t>
            </w:r>
          </w:p>
        </w:tc>
        <w:tc>
          <w:tcPr>
            <w:tcW w:w="2055" w:type="dxa"/>
          </w:tcPr>
          <w:p w14:paraId="1AB8E9D3" w14:textId="77777777" w:rsidR="006E04A4" w:rsidRDefault="00B34A74" w:rsidP="00C84F80"/>
        </w:tc>
      </w:tr>
      <w:tr w:rsidR="00D27072" w14:paraId="1AB8E9D8" w14:textId="77777777" w:rsidTr="00055526">
        <w:trPr>
          <w:cantSplit/>
        </w:trPr>
        <w:tc>
          <w:tcPr>
            <w:tcW w:w="567" w:type="dxa"/>
          </w:tcPr>
          <w:p w14:paraId="1AB8E9D5" w14:textId="77777777" w:rsidR="001D7AF0" w:rsidRDefault="00B34A74" w:rsidP="00C84F80">
            <w:pPr>
              <w:pStyle w:val="FlistaNrText"/>
            </w:pPr>
            <w:r>
              <w:t>20</w:t>
            </w:r>
          </w:p>
        </w:tc>
        <w:tc>
          <w:tcPr>
            <w:tcW w:w="6663" w:type="dxa"/>
          </w:tcPr>
          <w:p w14:paraId="1AB8E9D6" w14:textId="77777777" w:rsidR="006E04A4" w:rsidRDefault="00B34A74" w:rsidP="000326E3">
            <w:r>
              <w:t>2020/21:557 av Lars Beckman (M)</w:t>
            </w:r>
            <w:r>
              <w:br/>
              <w:t>Boverket och vindkraftsutbyggnaden i Sverige</w:t>
            </w:r>
          </w:p>
        </w:tc>
        <w:tc>
          <w:tcPr>
            <w:tcW w:w="2055" w:type="dxa"/>
          </w:tcPr>
          <w:p w14:paraId="1AB8E9D7" w14:textId="77777777" w:rsidR="006E04A4" w:rsidRDefault="00B34A74" w:rsidP="00C84F80"/>
        </w:tc>
      </w:tr>
    </w:tbl>
    <w:p w14:paraId="7087B258" w14:textId="77777777" w:rsidR="00B34A74" w:rsidRDefault="00B34A74">
      <w:r>
        <w:br w:type="page"/>
      </w:r>
      <w:bookmarkStart w:id="4" w:name="_GoBack"/>
      <w:bookmarkEnd w:id="4"/>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D27072" w14:paraId="1AB8E9DC" w14:textId="77777777" w:rsidTr="00055526">
        <w:trPr>
          <w:cantSplit/>
        </w:trPr>
        <w:tc>
          <w:tcPr>
            <w:tcW w:w="567" w:type="dxa"/>
          </w:tcPr>
          <w:p w14:paraId="1AB8E9D9" w14:textId="05678C8D" w:rsidR="001D7AF0" w:rsidRDefault="00B34A74" w:rsidP="00C84F80">
            <w:pPr>
              <w:pStyle w:val="FlistaNrText"/>
            </w:pPr>
            <w:r>
              <w:lastRenderedPageBreak/>
              <w:t>21</w:t>
            </w:r>
          </w:p>
        </w:tc>
        <w:tc>
          <w:tcPr>
            <w:tcW w:w="6663" w:type="dxa"/>
          </w:tcPr>
          <w:p w14:paraId="1AB8E9DA" w14:textId="77777777" w:rsidR="006E04A4" w:rsidRDefault="00B34A74" w:rsidP="000326E3">
            <w:r>
              <w:t>2020/21:562 av David Josefsson (M)</w:t>
            </w:r>
            <w:r>
              <w:br/>
              <w:t>Omvandling från lokaler till bostäder</w:t>
            </w:r>
          </w:p>
        </w:tc>
        <w:tc>
          <w:tcPr>
            <w:tcW w:w="2055" w:type="dxa"/>
          </w:tcPr>
          <w:p w14:paraId="1AB8E9DB" w14:textId="77777777" w:rsidR="006E04A4" w:rsidRDefault="00B34A74" w:rsidP="00C84F80"/>
        </w:tc>
      </w:tr>
      <w:tr w:rsidR="00D27072" w14:paraId="1AB8E9E0" w14:textId="77777777" w:rsidTr="00055526">
        <w:trPr>
          <w:cantSplit/>
        </w:trPr>
        <w:tc>
          <w:tcPr>
            <w:tcW w:w="567" w:type="dxa"/>
          </w:tcPr>
          <w:p w14:paraId="1AB8E9DD" w14:textId="77777777" w:rsidR="001D7AF0" w:rsidRDefault="00B34A74" w:rsidP="00C84F80">
            <w:pPr>
              <w:pStyle w:val="FlistaNrText"/>
            </w:pPr>
            <w:r>
              <w:t>22</w:t>
            </w:r>
          </w:p>
        </w:tc>
        <w:tc>
          <w:tcPr>
            <w:tcW w:w="6663" w:type="dxa"/>
          </w:tcPr>
          <w:p w14:paraId="1AB8E9DE" w14:textId="77777777" w:rsidR="006E04A4" w:rsidRDefault="00B34A74" w:rsidP="000326E3">
            <w:r>
              <w:t>2020/21:567 av Carl-Oskar Bohlin (M)</w:t>
            </w:r>
            <w:r>
              <w:br/>
              <w:t>Ett ökat bostadsbyggande</w:t>
            </w:r>
          </w:p>
        </w:tc>
        <w:tc>
          <w:tcPr>
            <w:tcW w:w="2055" w:type="dxa"/>
          </w:tcPr>
          <w:p w14:paraId="1AB8E9DF" w14:textId="77777777" w:rsidR="006E04A4" w:rsidRDefault="00B34A74" w:rsidP="00C84F80"/>
        </w:tc>
      </w:tr>
      <w:tr w:rsidR="00D27072" w14:paraId="1AB8E9E4" w14:textId="77777777" w:rsidTr="00055526">
        <w:trPr>
          <w:cantSplit/>
        </w:trPr>
        <w:tc>
          <w:tcPr>
            <w:tcW w:w="567" w:type="dxa"/>
          </w:tcPr>
          <w:p w14:paraId="1AB8E9E1" w14:textId="77777777" w:rsidR="001D7AF0" w:rsidRDefault="00B34A74" w:rsidP="00C84F80">
            <w:pPr>
              <w:pStyle w:val="FlistaNrText"/>
            </w:pPr>
            <w:r>
              <w:t>23</w:t>
            </w:r>
          </w:p>
        </w:tc>
        <w:tc>
          <w:tcPr>
            <w:tcW w:w="6663" w:type="dxa"/>
          </w:tcPr>
          <w:p w14:paraId="1AB8E9E2" w14:textId="77777777" w:rsidR="006E04A4" w:rsidRDefault="00B34A74" w:rsidP="000326E3">
            <w:r>
              <w:t>2020/21:569 av Ida Drougge (M)</w:t>
            </w:r>
            <w:r>
              <w:br/>
              <w:t>Investeringsstöd till hyresbostäder</w:t>
            </w:r>
          </w:p>
        </w:tc>
        <w:tc>
          <w:tcPr>
            <w:tcW w:w="2055" w:type="dxa"/>
          </w:tcPr>
          <w:p w14:paraId="1AB8E9E3" w14:textId="77777777" w:rsidR="006E04A4" w:rsidRDefault="00B34A74" w:rsidP="00C84F80"/>
        </w:tc>
      </w:tr>
    </w:tbl>
    <w:p w14:paraId="1AB8E9E5" w14:textId="77777777" w:rsidR="00517888" w:rsidRPr="00F221DA" w:rsidRDefault="00B34A74" w:rsidP="00137840">
      <w:pPr>
        <w:pStyle w:val="Blankrad"/>
      </w:pPr>
      <w:r>
        <w:t xml:space="preserve">     </w:t>
      </w:r>
    </w:p>
    <w:p w14:paraId="1AB8E9E6" w14:textId="77777777" w:rsidR="00121B42" w:rsidRDefault="00B34A74" w:rsidP="00121B42">
      <w:pPr>
        <w:pStyle w:val="Blankrad"/>
      </w:pPr>
      <w:r>
        <w:t xml:space="preserve">     </w:t>
      </w:r>
    </w:p>
    <w:p w14:paraId="1AB8E9E7" w14:textId="77777777" w:rsidR="006E04A4" w:rsidRPr="00F221DA" w:rsidRDefault="00B34A74"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D27072" w14:paraId="1AB8E9EA" w14:textId="77777777" w:rsidTr="00D774A8">
        <w:tc>
          <w:tcPr>
            <w:tcW w:w="567" w:type="dxa"/>
          </w:tcPr>
          <w:p w14:paraId="1AB8E9E8" w14:textId="77777777" w:rsidR="00D774A8" w:rsidRDefault="00B34A74">
            <w:pPr>
              <w:pStyle w:val="IngenText"/>
            </w:pPr>
          </w:p>
        </w:tc>
        <w:tc>
          <w:tcPr>
            <w:tcW w:w="8718" w:type="dxa"/>
          </w:tcPr>
          <w:p w14:paraId="1AB8E9E9" w14:textId="77777777" w:rsidR="00D774A8" w:rsidRDefault="00B34A74" w:rsidP="00D016E9">
            <w:pPr>
              <w:pStyle w:val="StreckMitten"/>
            </w:pPr>
            <w:r>
              <w:tab/>
            </w:r>
            <w:r>
              <w:tab/>
            </w:r>
          </w:p>
        </w:tc>
      </w:tr>
    </w:tbl>
    <w:p w14:paraId="1AB8E9EB" w14:textId="77777777" w:rsidR="006E04A4" w:rsidRPr="00852BA1" w:rsidRDefault="00B34A74"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8E9FD" w14:textId="77777777" w:rsidR="00000000" w:rsidRDefault="00B34A74">
      <w:pPr>
        <w:spacing w:line="240" w:lineRule="auto"/>
      </w:pPr>
      <w:r>
        <w:separator/>
      </w:r>
    </w:p>
  </w:endnote>
  <w:endnote w:type="continuationSeparator" w:id="0">
    <w:p w14:paraId="1AB8E9FF" w14:textId="77777777" w:rsidR="00000000" w:rsidRDefault="00B34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F1" w14:textId="77777777" w:rsidR="00BE217A" w:rsidRDefault="00B34A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F2" w14:textId="77777777" w:rsidR="00D73249" w:rsidRDefault="00B34A74">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1AB8E9F3" w14:textId="77777777" w:rsidR="00D73249" w:rsidRDefault="00B34A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F7" w14:textId="77777777" w:rsidR="00D73249" w:rsidRDefault="00B34A74">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1AB8E9F8" w14:textId="77777777" w:rsidR="00D73249" w:rsidRDefault="00B34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E9F9" w14:textId="77777777" w:rsidR="00000000" w:rsidRDefault="00B34A74">
      <w:pPr>
        <w:spacing w:line="240" w:lineRule="auto"/>
      </w:pPr>
      <w:r>
        <w:separator/>
      </w:r>
    </w:p>
  </w:footnote>
  <w:footnote w:type="continuationSeparator" w:id="0">
    <w:p w14:paraId="1AB8E9FB" w14:textId="77777777" w:rsidR="00000000" w:rsidRDefault="00B34A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EC" w14:textId="77777777" w:rsidR="00BE217A" w:rsidRDefault="00B34A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ED" w14:textId="77777777" w:rsidR="00D73249" w:rsidRDefault="00B34A74">
    <w:pPr>
      <w:pStyle w:val="Sidhuvud"/>
      <w:tabs>
        <w:tab w:val="clear" w:pos="4536"/>
      </w:tabs>
    </w:pPr>
    <w:r>
      <w:fldChar w:fldCharType="begin"/>
    </w:r>
    <w:r>
      <w:instrText xml:space="preserve"> DOCPROPERTY  DocumentDate  \* MERGEFORMAT </w:instrText>
    </w:r>
    <w:r>
      <w:fldChar w:fldCharType="separate"/>
    </w:r>
    <w:r>
      <w:t>Fredagen den 26 mars 2021</w:t>
    </w:r>
    <w:r>
      <w:fldChar w:fldCharType="end"/>
    </w:r>
  </w:p>
  <w:p w14:paraId="1AB8E9EE" w14:textId="77777777" w:rsidR="00D73249" w:rsidRDefault="00B34A74">
    <w:pPr>
      <w:pStyle w:val="Sidhuvud"/>
      <w:tabs>
        <w:tab w:val="clear" w:pos="4536"/>
        <w:tab w:val="right" w:leader="underscore" w:pos="9072"/>
      </w:tabs>
      <w:spacing w:after="480"/>
      <w:rPr>
        <w:sz w:val="12"/>
      </w:rPr>
    </w:pPr>
    <w:r>
      <w:rPr>
        <w:sz w:val="12"/>
      </w:rPr>
      <w:tab/>
    </w:r>
  </w:p>
  <w:p w14:paraId="1AB8E9EF" w14:textId="77777777" w:rsidR="00D73249" w:rsidRDefault="00B34A74"/>
  <w:p w14:paraId="1AB8E9F0" w14:textId="77777777" w:rsidR="00D73249" w:rsidRDefault="00B34A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9F4" w14:textId="77777777" w:rsidR="00D73249" w:rsidRDefault="00B34A74">
    <w:pPr>
      <w:pStyle w:val="logo"/>
      <w:framePr w:wrap="around" w:x="9073" w:y="721" w:anchorLock="0"/>
      <w:spacing w:line="240" w:lineRule="atLeast"/>
      <w:rPr>
        <w:rFonts w:ascii="Arial" w:hAnsi="Arial"/>
        <w:sz w:val="60"/>
      </w:rPr>
    </w:pPr>
    <w:r>
      <w:rPr>
        <w:noProof/>
      </w:rPr>
      <w:drawing>
        <wp:inline distT="0" distB="0" distL="0" distR="0" wp14:anchorId="1AB8E9F9" wp14:editId="1AB8E9FA">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1AB8E9F5" w14:textId="77777777" w:rsidR="00D73249" w:rsidRDefault="00B34A74" w:rsidP="00BE217A">
    <w:pPr>
      <w:pStyle w:val="Dokumentrubrik"/>
      <w:spacing w:after="360"/>
    </w:pPr>
    <w:r>
      <w:t>Föredragningslista</w:t>
    </w:r>
  </w:p>
  <w:p w14:paraId="1AB8E9F6" w14:textId="77777777" w:rsidR="00D73249" w:rsidRDefault="00B34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26AA994A">
      <w:start w:val="1"/>
      <w:numFmt w:val="decimal"/>
      <w:pStyle w:val="FlistaNrRubrik"/>
      <w:lvlText w:val="%1"/>
      <w:lvlJc w:val="left"/>
      <w:pPr>
        <w:tabs>
          <w:tab w:val="num" w:pos="0"/>
        </w:tabs>
        <w:ind w:left="0" w:firstLine="0"/>
      </w:pPr>
      <w:rPr>
        <w:rFonts w:hint="default"/>
      </w:rPr>
    </w:lvl>
    <w:lvl w:ilvl="1" w:tplc="1A188468" w:tentative="1">
      <w:start w:val="1"/>
      <w:numFmt w:val="lowerLetter"/>
      <w:lvlText w:val="%2."/>
      <w:lvlJc w:val="left"/>
      <w:pPr>
        <w:tabs>
          <w:tab w:val="num" w:pos="1440"/>
        </w:tabs>
        <w:ind w:left="1440" w:hanging="360"/>
      </w:pPr>
    </w:lvl>
    <w:lvl w:ilvl="2" w:tplc="15BC1DF2" w:tentative="1">
      <w:start w:val="1"/>
      <w:numFmt w:val="lowerRoman"/>
      <w:lvlText w:val="%3."/>
      <w:lvlJc w:val="right"/>
      <w:pPr>
        <w:tabs>
          <w:tab w:val="num" w:pos="2160"/>
        </w:tabs>
        <w:ind w:left="2160" w:hanging="180"/>
      </w:pPr>
    </w:lvl>
    <w:lvl w:ilvl="3" w:tplc="4A368280" w:tentative="1">
      <w:start w:val="1"/>
      <w:numFmt w:val="decimal"/>
      <w:lvlText w:val="%4."/>
      <w:lvlJc w:val="left"/>
      <w:pPr>
        <w:tabs>
          <w:tab w:val="num" w:pos="2880"/>
        </w:tabs>
        <w:ind w:left="2880" w:hanging="360"/>
      </w:pPr>
    </w:lvl>
    <w:lvl w:ilvl="4" w:tplc="087E1988" w:tentative="1">
      <w:start w:val="1"/>
      <w:numFmt w:val="lowerLetter"/>
      <w:lvlText w:val="%5."/>
      <w:lvlJc w:val="left"/>
      <w:pPr>
        <w:tabs>
          <w:tab w:val="num" w:pos="3600"/>
        </w:tabs>
        <w:ind w:left="3600" w:hanging="360"/>
      </w:pPr>
    </w:lvl>
    <w:lvl w:ilvl="5" w:tplc="C13A7590" w:tentative="1">
      <w:start w:val="1"/>
      <w:numFmt w:val="lowerRoman"/>
      <w:lvlText w:val="%6."/>
      <w:lvlJc w:val="right"/>
      <w:pPr>
        <w:tabs>
          <w:tab w:val="num" w:pos="4320"/>
        </w:tabs>
        <w:ind w:left="4320" w:hanging="180"/>
      </w:pPr>
    </w:lvl>
    <w:lvl w:ilvl="6" w:tplc="8C6CA566" w:tentative="1">
      <w:start w:val="1"/>
      <w:numFmt w:val="decimal"/>
      <w:lvlText w:val="%7."/>
      <w:lvlJc w:val="left"/>
      <w:pPr>
        <w:tabs>
          <w:tab w:val="num" w:pos="5040"/>
        </w:tabs>
        <w:ind w:left="5040" w:hanging="360"/>
      </w:pPr>
    </w:lvl>
    <w:lvl w:ilvl="7" w:tplc="CE8082E6" w:tentative="1">
      <w:start w:val="1"/>
      <w:numFmt w:val="lowerLetter"/>
      <w:lvlText w:val="%8."/>
      <w:lvlJc w:val="left"/>
      <w:pPr>
        <w:tabs>
          <w:tab w:val="num" w:pos="5760"/>
        </w:tabs>
        <w:ind w:left="5760" w:hanging="360"/>
      </w:pPr>
    </w:lvl>
    <w:lvl w:ilvl="8" w:tplc="5A1E87C8"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D27072"/>
    <w:rsid w:val="00B34A74"/>
    <w:rsid w:val="00D27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E94A"/>
  <w15:docId w15:val="{F18C06BF-9C19-4BFC-B616-45874F63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2021-03-26</SAFIR_Sammantradesdatum_Doc>
    <SAFIR_SammantradeID xmlns="C07A1A6C-0B19-41D9-BDF8-F523BA3921EB">3fc30b52-b2dc-403b-a61e-01a0afce3977</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file>

<file path=customXml/itemProps2.xml><?xml version="1.0" encoding="utf-8"?>
<ds:datastoreItem xmlns:ds="http://schemas.openxmlformats.org/officeDocument/2006/customXml" ds:itemID="{EFF2590D-632C-43BE-9516-675C9AA8E211}"/>
</file>

<file path=customXml/itemProps3.xml><?xml version="1.0" encoding="utf-8"?>
<ds:datastoreItem xmlns:ds="http://schemas.openxmlformats.org/officeDocument/2006/customXml" ds:itemID="{9D2741E7-19A1-4AB6-9B08-36B80D490288}"/>
</file>

<file path=customXml/itemProps4.xml><?xml version="1.0" encoding="utf-8"?>
<ds:datastoreItem xmlns:ds="http://schemas.openxmlformats.org/officeDocument/2006/customXml" ds:itemID="{C84380CA-6F49-4359-BC97-0EA8EC62025D}"/>
</file>

<file path=docProps/app.xml><?xml version="1.0" encoding="utf-8"?>
<Properties xmlns="http://schemas.openxmlformats.org/officeDocument/2006/extended-properties" xmlns:vt="http://schemas.openxmlformats.org/officeDocument/2006/docPropsVTypes">
  <Template>Föredragningslista</Template>
  <TotalTime>258</TotalTime>
  <Pages>3</Pages>
  <Words>387</Words>
  <Characters>2488</Characters>
  <Application>Microsoft Office Word</Application>
  <DocSecurity>0</DocSecurity>
  <Lines>165</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Sofie Annerfalk</cp:lastModifiedBy>
  <cp:revision>48</cp:revision>
  <cp:lastPrinted>2012-12-12T21:41:00Z</cp:lastPrinted>
  <dcterms:created xsi:type="dcterms:W3CDTF">2013-03-22T09:28:00Z</dcterms:created>
  <dcterms:modified xsi:type="dcterms:W3CDTF">2021-03-25T13:24:00Z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Fredagen den 26 mars 2021</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