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C8F0623658042C3A8ACD63A681D88ED"/>
        </w:placeholder>
        <w15:appearance w15:val="hidden"/>
        <w:text/>
      </w:sdtPr>
      <w:sdtEndPr/>
      <w:sdtContent>
        <w:p w:rsidRPr="009B062B" w:rsidR="00AF30DD" w:rsidP="009B062B" w:rsidRDefault="00AF30DD" w14:paraId="532EA28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98c78c4-f187-4136-a32c-3b0ed106be2f"/>
        <w:id w:val="-728843058"/>
        <w:lock w:val="sdtLocked"/>
      </w:sdtPr>
      <w:sdtEndPr/>
      <w:sdtContent>
        <w:p w:rsidR="002F5FB7" w:rsidRDefault="00583F83" w14:paraId="3809C7EE" w14:textId="790CD9D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skyddet för äganderätten bör stärkas i grundlagen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478DC1840A48E999B5C82C63CA580E"/>
        </w:placeholder>
        <w15:appearance w15:val="hidden"/>
        <w:text/>
      </w:sdtPr>
      <w:sdtEndPr/>
      <w:sdtContent>
        <w:p w:rsidRPr="009B062B" w:rsidR="006D79C9" w:rsidP="00333E95" w:rsidRDefault="006D79C9" w14:paraId="7ADC503C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D019BF" w14:paraId="70FF1ABC" w14:textId="15C52892">
      <w:pPr>
        <w:pStyle w:val="Normalutanindragellerluft"/>
      </w:pPr>
      <w:r>
        <w:t xml:space="preserve">Äganderätten är av central betydelse för en liberal demokrati som Sverige och en förutsättning för frihet och marknadsekonomi. </w:t>
      </w:r>
      <w:r w:rsidR="000334D9">
        <w:t>De</w:t>
      </w:r>
      <w:r w:rsidR="00A72503">
        <w:t>t</w:t>
      </w:r>
      <w:r w:rsidR="000334D9">
        <w:t xml:space="preserve"> </w:t>
      </w:r>
      <w:r w:rsidR="0087104D">
        <w:t xml:space="preserve">finns </w:t>
      </w:r>
      <w:r w:rsidR="000334D9">
        <w:t>skrivningar i grundlagen som rör skyddet för äganderätten</w:t>
      </w:r>
      <w:r w:rsidR="0087104D">
        <w:t xml:space="preserve"> men dessa</w:t>
      </w:r>
      <w:r w:rsidR="000334D9">
        <w:t xml:space="preserve"> skulle behöva förtydligas ytterligare</w:t>
      </w:r>
      <w:r w:rsidR="0087104D">
        <w:t>.</w:t>
      </w:r>
      <w:r w:rsidRPr="00D019BF">
        <w:t xml:space="preserve">. </w:t>
      </w:r>
      <w:r>
        <w:t>Även om äganderätten som princip inte kan upplevas som hotad i dagen</w:t>
      </w:r>
      <w:r w:rsidR="0087104D">
        <w:t>s</w:t>
      </w:r>
      <w:r>
        <w:t xml:space="preserve"> Sverige skulle e</w:t>
      </w:r>
      <w:r w:rsidR="000334D9">
        <w:t>tt starkare skydd för</w:t>
      </w:r>
      <w:r>
        <w:t xml:space="preserve"> </w:t>
      </w:r>
      <w:r w:rsidR="000334D9">
        <w:t xml:space="preserve">äganderätten i </w:t>
      </w:r>
      <w:r>
        <w:t>grundlag</w:t>
      </w:r>
      <w:r w:rsidR="000334D9">
        <w:t>en</w:t>
      </w:r>
      <w:r>
        <w:t xml:space="preserve"> vara principiellt viktigt.</w:t>
      </w:r>
    </w:p>
    <w:bookmarkStart w:name="_GoBack" w:id="1"/>
    <w:bookmarkEnd w:id="1"/>
    <w:p w:rsidRPr="00F229C7" w:rsidR="00F229C7" w:rsidP="00F229C7" w:rsidRDefault="00F229C7" w14:paraId="47B226C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94799962B34607B8EEC19269E5806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51F91" w:rsidRDefault="00F229C7" w14:paraId="17927B86" w14:textId="4A2E946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7B95" w:rsidRDefault="00CA7B95" w14:paraId="6C0416D5" w14:textId="77777777"/>
    <w:sectPr w:rsidR="00CA7B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AC923" w14:textId="77777777" w:rsidR="007110C7" w:rsidRDefault="007110C7" w:rsidP="000C1CAD">
      <w:pPr>
        <w:spacing w:line="240" w:lineRule="auto"/>
      </w:pPr>
      <w:r>
        <w:separator/>
      </w:r>
    </w:p>
  </w:endnote>
  <w:endnote w:type="continuationSeparator" w:id="0">
    <w:p w14:paraId="36317CE6" w14:textId="77777777" w:rsidR="007110C7" w:rsidRDefault="007110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BBBD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004B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921AF" w14:textId="77777777" w:rsidR="007110C7" w:rsidRDefault="007110C7" w:rsidP="000C1CAD">
      <w:pPr>
        <w:spacing w:line="240" w:lineRule="auto"/>
      </w:pPr>
      <w:r>
        <w:separator/>
      </w:r>
    </w:p>
  </w:footnote>
  <w:footnote w:type="continuationSeparator" w:id="0">
    <w:p w14:paraId="3F89111D" w14:textId="77777777" w:rsidR="007110C7" w:rsidRDefault="007110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B7FFE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6EB886" wp14:anchorId="3D01C8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229C7" w14:paraId="1AA9B22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0EB10B0DAB40EFAC247438028DE011"/>
                              </w:placeholder>
                              <w:text/>
                            </w:sdtPr>
                            <w:sdtEndPr/>
                            <w:sdtContent>
                              <w:r w:rsidR="00D019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5788ADE389421E81C1ECB74F7B6306"/>
                              </w:placeholder>
                              <w:text/>
                            </w:sdtPr>
                            <w:sdtEndPr/>
                            <w:sdtContent>
                              <w:r w:rsidR="00D019BF">
                                <w:t>1982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01C8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229C7" w14:paraId="1AA9B22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0EB10B0DAB40EFAC247438028DE011"/>
                        </w:placeholder>
                        <w:text/>
                      </w:sdtPr>
                      <w:sdtEndPr/>
                      <w:sdtContent>
                        <w:r w:rsidR="00D019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5788ADE389421E81C1ECB74F7B6306"/>
                        </w:placeholder>
                        <w:text/>
                      </w:sdtPr>
                      <w:sdtEndPr/>
                      <w:sdtContent>
                        <w:r w:rsidR="00D019BF">
                          <w:t>1982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84562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229C7" w14:paraId="5A407B1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05788ADE389421E81C1ECB74F7B6306"/>
        </w:placeholder>
        <w:text/>
      </w:sdtPr>
      <w:sdtEndPr/>
      <w:sdtContent>
        <w:r w:rsidR="00D019B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019BF">
          <w:t>1982</w:t>
        </w:r>
      </w:sdtContent>
    </w:sdt>
  </w:p>
  <w:p w:rsidR="004F35FE" w:rsidP="00776B74" w:rsidRDefault="004F35FE" w14:paraId="76C00E2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229C7" w14:paraId="4506E6F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019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19BF">
          <w:t>1982</w:t>
        </w:r>
      </w:sdtContent>
    </w:sdt>
  </w:p>
  <w:p w:rsidR="004F35FE" w:rsidP="00A314CF" w:rsidRDefault="00F229C7" w14:paraId="34D83A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229C7" w14:paraId="66414C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229C7" w14:paraId="723004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:2250</w:t>
        </w:r>
      </w:sdtContent>
    </w:sdt>
  </w:p>
  <w:p w:rsidR="004F35FE" w:rsidP="00E03A3D" w:rsidRDefault="00F229C7" w14:paraId="3736C4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83F83" w14:paraId="4B2BFA07" w14:textId="60844E38">
        <w:pPr>
          <w:pStyle w:val="FSHRub2"/>
        </w:pPr>
        <w:r>
          <w:t>Grundlagsskydd för äganderätten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123B5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B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34D9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6E23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070E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2A62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5FB7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1F91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4A54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1DB2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3F83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0C7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104D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976EB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4EFC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503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A1D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A7B95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BC9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19B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9C7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19CF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0CEFC9"/>
  <w15:chartTrackingRefBased/>
  <w15:docId w15:val="{FA278DCE-B11A-4E91-9C4E-40F468EC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8F0623658042C3A8ACD63A681D8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69BE13-493D-4D98-A527-2A4C95D453E2}"/>
      </w:docPartPr>
      <w:docPartBody>
        <w:p w:rsidR="00C36AEB" w:rsidRDefault="00650947">
          <w:pPr>
            <w:pStyle w:val="2C8F0623658042C3A8ACD63A681D88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478DC1840A48E999B5C82C63CA5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8902C-D40E-4B85-B81F-B393D9E5B564}"/>
      </w:docPartPr>
      <w:docPartBody>
        <w:p w:rsidR="00C36AEB" w:rsidRDefault="00650947">
          <w:pPr>
            <w:pStyle w:val="4A478DC1840A48E999B5C82C63CA58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0EB10B0DAB40EFAC247438028DE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CA915-C2BA-4D84-94D2-68DBF3FCB469}"/>
      </w:docPartPr>
      <w:docPartBody>
        <w:p w:rsidR="00C36AEB" w:rsidRDefault="00650947">
          <w:pPr>
            <w:pStyle w:val="A90EB10B0DAB40EFAC247438028DE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5788ADE389421E81C1ECB74F7B63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639D4-7929-4CC0-9C54-367E44DFFED8}"/>
      </w:docPartPr>
      <w:docPartBody>
        <w:p w:rsidR="00C36AEB" w:rsidRDefault="00650947">
          <w:pPr>
            <w:pStyle w:val="F05788ADE389421E81C1ECB74F7B6306"/>
          </w:pPr>
          <w:r>
            <w:t xml:space="preserve"> </w:t>
          </w:r>
        </w:p>
      </w:docPartBody>
    </w:docPart>
    <w:docPart>
      <w:docPartPr>
        <w:name w:val="F094799962B34607B8EEC19269E58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1B5F7-8D99-4C14-8D4F-9C34FFD76573}"/>
      </w:docPartPr>
      <w:docPartBody>
        <w:p w:rsidR="00000000" w:rsidRDefault="00F878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47"/>
    <w:rsid w:val="001101D2"/>
    <w:rsid w:val="003D42BC"/>
    <w:rsid w:val="00650947"/>
    <w:rsid w:val="00C36AEB"/>
    <w:rsid w:val="00C6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8F0623658042C3A8ACD63A681D88ED">
    <w:name w:val="2C8F0623658042C3A8ACD63A681D88ED"/>
  </w:style>
  <w:style w:type="paragraph" w:customStyle="1" w:styleId="CB7FC471D3404C52916DC31470AFD2B2">
    <w:name w:val="CB7FC471D3404C52916DC31470AFD2B2"/>
  </w:style>
  <w:style w:type="paragraph" w:customStyle="1" w:styleId="D892974A7BD044C5867EE8089D7D1B39">
    <w:name w:val="D892974A7BD044C5867EE8089D7D1B39"/>
  </w:style>
  <w:style w:type="paragraph" w:customStyle="1" w:styleId="4A478DC1840A48E999B5C82C63CA580E">
    <w:name w:val="4A478DC1840A48E999B5C82C63CA580E"/>
  </w:style>
  <w:style w:type="paragraph" w:customStyle="1" w:styleId="1B6EBF5EFFA4460EB816ACB130DE7897">
    <w:name w:val="1B6EBF5EFFA4460EB816ACB130DE7897"/>
  </w:style>
  <w:style w:type="paragraph" w:customStyle="1" w:styleId="A90EB10B0DAB40EFAC247438028DE011">
    <w:name w:val="A90EB10B0DAB40EFAC247438028DE011"/>
  </w:style>
  <w:style w:type="paragraph" w:customStyle="1" w:styleId="F05788ADE389421E81C1ECB74F7B6306">
    <w:name w:val="F05788ADE389421E81C1ECB74F7B63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FB0383-9CA8-4482-806C-A0D9A424E3A9}"/>
</file>

<file path=customXml/itemProps2.xml><?xml version="1.0" encoding="utf-8"?>
<ds:datastoreItem xmlns:ds="http://schemas.openxmlformats.org/officeDocument/2006/customXml" ds:itemID="{D74D2941-9F7B-4114-AB1F-42245F03A367}"/>
</file>

<file path=customXml/itemProps3.xml><?xml version="1.0" encoding="utf-8"?>
<ds:datastoreItem xmlns:ds="http://schemas.openxmlformats.org/officeDocument/2006/customXml" ds:itemID="{64FBA12A-A014-4820-B759-953BCA5804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536</Characters>
  <Application>Microsoft Office Word</Application>
  <DocSecurity>0</DocSecurity>
  <Lines>13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M1982 Grundlagsskydd av äganderätten</vt:lpstr>
      <vt:lpstr>
      </vt:lpstr>
    </vt:vector>
  </TitlesOfParts>
  <Company>Sveriges riksdag</Company>
  <LinksUpToDate>false</LinksUpToDate>
  <CharactersWithSpaces>621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