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91D9F0D" w14:textId="77777777">
        <w:tc>
          <w:tcPr>
            <w:tcW w:w="2268" w:type="dxa"/>
          </w:tcPr>
          <w:p w14:paraId="077A7C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0FA30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D684591" w14:textId="77777777">
        <w:tc>
          <w:tcPr>
            <w:tcW w:w="2268" w:type="dxa"/>
          </w:tcPr>
          <w:p w14:paraId="206B6B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40BA2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314824F" w14:textId="77777777">
        <w:tc>
          <w:tcPr>
            <w:tcW w:w="3402" w:type="dxa"/>
            <w:gridSpan w:val="2"/>
          </w:tcPr>
          <w:p w14:paraId="0441A6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9729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3CEE020" w14:textId="77777777">
        <w:tc>
          <w:tcPr>
            <w:tcW w:w="2268" w:type="dxa"/>
          </w:tcPr>
          <w:p w14:paraId="74D809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EDCC9A" w14:textId="77777777" w:rsidR="006E4E11" w:rsidRPr="00ED583F" w:rsidRDefault="006C0F4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15BDD">
              <w:rPr>
                <w:sz w:val="20"/>
              </w:rPr>
              <w:t xml:space="preserve">S2015/07302/FS </w:t>
            </w:r>
          </w:p>
        </w:tc>
      </w:tr>
      <w:tr w:rsidR="006E4E11" w14:paraId="1BCA43CA" w14:textId="77777777">
        <w:tc>
          <w:tcPr>
            <w:tcW w:w="2268" w:type="dxa"/>
          </w:tcPr>
          <w:p w14:paraId="5278FD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A5A5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0BC501C" w14:textId="77777777">
        <w:trPr>
          <w:trHeight w:val="284"/>
        </w:trPr>
        <w:tc>
          <w:tcPr>
            <w:tcW w:w="4911" w:type="dxa"/>
          </w:tcPr>
          <w:p w14:paraId="399769A2" w14:textId="77777777" w:rsidR="006E4E11" w:rsidRDefault="006C0F4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3D6570A6" w14:textId="77777777">
        <w:trPr>
          <w:trHeight w:val="284"/>
        </w:trPr>
        <w:tc>
          <w:tcPr>
            <w:tcW w:w="4911" w:type="dxa"/>
          </w:tcPr>
          <w:p w14:paraId="5359F6FF" w14:textId="77777777" w:rsidR="006E4E11" w:rsidRDefault="006C0F4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3BC027B5" w14:textId="77777777">
        <w:trPr>
          <w:trHeight w:val="284"/>
        </w:trPr>
        <w:tc>
          <w:tcPr>
            <w:tcW w:w="4911" w:type="dxa"/>
          </w:tcPr>
          <w:p w14:paraId="779F77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ADCAE5" w14:textId="77777777">
        <w:trPr>
          <w:trHeight w:val="284"/>
        </w:trPr>
        <w:tc>
          <w:tcPr>
            <w:tcW w:w="4911" w:type="dxa"/>
          </w:tcPr>
          <w:p w14:paraId="55C01335" w14:textId="1C23DF48" w:rsidR="001A2ABD" w:rsidRDefault="001A2AB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A40386" w14:textId="77777777">
        <w:trPr>
          <w:trHeight w:val="284"/>
        </w:trPr>
        <w:tc>
          <w:tcPr>
            <w:tcW w:w="4911" w:type="dxa"/>
          </w:tcPr>
          <w:p w14:paraId="5A4D89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C0D381" w14:textId="77777777">
        <w:trPr>
          <w:trHeight w:val="284"/>
        </w:trPr>
        <w:tc>
          <w:tcPr>
            <w:tcW w:w="4911" w:type="dxa"/>
          </w:tcPr>
          <w:p w14:paraId="0E2829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0FC99B" w14:textId="77777777">
        <w:trPr>
          <w:trHeight w:val="284"/>
        </w:trPr>
        <w:tc>
          <w:tcPr>
            <w:tcW w:w="4911" w:type="dxa"/>
          </w:tcPr>
          <w:p w14:paraId="417ED7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A1FBF9" w14:textId="77777777">
        <w:trPr>
          <w:trHeight w:val="284"/>
        </w:trPr>
        <w:tc>
          <w:tcPr>
            <w:tcW w:w="4911" w:type="dxa"/>
          </w:tcPr>
          <w:p w14:paraId="0AB617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A6F3DD" w14:textId="77777777">
        <w:trPr>
          <w:trHeight w:val="284"/>
        </w:trPr>
        <w:tc>
          <w:tcPr>
            <w:tcW w:w="4911" w:type="dxa"/>
          </w:tcPr>
          <w:p w14:paraId="0F4C2E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7E669C2" w14:textId="77777777" w:rsidR="006E4E11" w:rsidRDefault="006C0F41">
      <w:pPr>
        <w:framePr w:w="4400" w:h="2523" w:wrap="notBeside" w:vAnchor="page" w:hAnchor="page" w:x="6453" w:y="2445"/>
        <w:ind w:left="142"/>
      </w:pPr>
      <w:r>
        <w:t>Till riksdagen</w:t>
      </w:r>
    </w:p>
    <w:p w14:paraId="1D7416B6" w14:textId="5CE3C666" w:rsidR="006E4E11" w:rsidRDefault="006C0F41" w:rsidP="006C0F41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592136">
        <w:t>fråga</w:t>
      </w:r>
      <w:r w:rsidR="008E09C4">
        <w:t xml:space="preserve"> 2015</w:t>
      </w:r>
      <w:r w:rsidR="008E1DAF">
        <w:t>/</w:t>
      </w:r>
      <w:r w:rsidR="008E09C4">
        <w:t>16:297</w:t>
      </w:r>
      <w:r w:rsidR="00592136">
        <w:t xml:space="preserve"> av</w:t>
      </w:r>
      <w:r>
        <w:t xml:space="preserve"> Cecilie </w:t>
      </w:r>
      <w:proofErr w:type="spellStart"/>
      <w:r>
        <w:t>Tenfjord-Toftby</w:t>
      </w:r>
      <w:proofErr w:type="spellEnd"/>
      <w:r>
        <w:t xml:space="preserve"> (M) Antalet specialistsjuksköterskor inom svensk sjukvård</w:t>
      </w:r>
    </w:p>
    <w:p w14:paraId="099818CA" w14:textId="77777777" w:rsidR="006E4E11" w:rsidRDefault="006E4E11">
      <w:pPr>
        <w:pStyle w:val="RKnormal"/>
      </w:pPr>
    </w:p>
    <w:p w14:paraId="2AFBBA9A" w14:textId="77777777" w:rsidR="006E4E11" w:rsidRDefault="006C0F41">
      <w:pPr>
        <w:pStyle w:val="RKnormal"/>
      </w:pPr>
      <w:r>
        <w:t xml:space="preserve">Cecilie </w:t>
      </w:r>
      <w:proofErr w:type="spellStart"/>
      <w:r>
        <w:t>Tenfjord-Toftby</w:t>
      </w:r>
      <w:proofErr w:type="spellEnd"/>
      <w:r>
        <w:t xml:space="preserve"> har frågat mig om regeringen avser att vidta några åtgärder för att öka antalet specialistsjuksköterskor inom svensk sjukvård. </w:t>
      </w:r>
    </w:p>
    <w:p w14:paraId="163268C9" w14:textId="77777777" w:rsidR="006C0F41" w:rsidRDefault="006C0F41" w:rsidP="006C0F41">
      <w:pPr>
        <w:pStyle w:val="RKnormal"/>
        <w:rPr>
          <w:sz w:val="28"/>
        </w:rPr>
      </w:pPr>
    </w:p>
    <w:p w14:paraId="26EA9B65" w14:textId="77777777" w:rsidR="00592136" w:rsidRDefault="00592136" w:rsidP="006C0F41">
      <w:pPr>
        <w:pStyle w:val="RKnormal"/>
      </w:pPr>
      <w:r>
        <w:t xml:space="preserve">Regeringen har tagit initiativ till en rad åtgärder som kan bidra till bättre </w:t>
      </w:r>
      <w:r w:rsidR="0058027C">
        <w:t>kompetensförsörjning</w:t>
      </w:r>
      <w:r>
        <w:t xml:space="preserve">. </w:t>
      </w:r>
      <w:r w:rsidR="00293AA0">
        <w:t xml:space="preserve">Till </w:t>
      </w:r>
      <w:r w:rsidR="00580585">
        <w:t xml:space="preserve">exempel </w:t>
      </w:r>
      <w:r w:rsidR="00293AA0">
        <w:t xml:space="preserve">byggs nu </w:t>
      </w:r>
      <w:r>
        <w:t xml:space="preserve">vissa hälso- och sjukvårdsutbildningar </w:t>
      </w:r>
      <w:r w:rsidR="00293AA0">
        <w:t xml:space="preserve">ut </w:t>
      </w:r>
      <w:r>
        <w:t xml:space="preserve">för att kunna möta arbetsmarknadens och vårdens behov. </w:t>
      </w:r>
      <w:r w:rsidRPr="00592136">
        <w:rPr>
          <w:szCs w:val="22"/>
        </w:rPr>
        <w:t xml:space="preserve">I budgetpropositionen för 2016 föreslås denna utbyggnad fortsätta och </w:t>
      </w:r>
      <w:r>
        <w:rPr>
          <w:szCs w:val="22"/>
        </w:rPr>
        <w:t>specialistsjuk</w:t>
      </w:r>
      <w:r w:rsidRPr="00592136">
        <w:rPr>
          <w:szCs w:val="22"/>
        </w:rPr>
        <w:t>s</w:t>
      </w:r>
      <w:r>
        <w:rPr>
          <w:szCs w:val="22"/>
        </w:rPr>
        <w:t>kö</w:t>
      </w:r>
      <w:r w:rsidRPr="00592136">
        <w:rPr>
          <w:szCs w:val="22"/>
        </w:rPr>
        <w:t>terskeutbildningen ska öka med totalt 600 nybörjarplatser.</w:t>
      </w:r>
    </w:p>
    <w:p w14:paraId="11584A43" w14:textId="77777777" w:rsidR="00D545F5" w:rsidRDefault="00D545F5" w:rsidP="006C0F41">
      <w:pPr>
        <w:pStyle w:val="RKnormal"/>
        <w:rPr>
          <w:sz w:val="28"/>
        </w:rPr>
      </w:pPr>
    </w:p>
    <w:p w14:paraId="03259448" w14:textId="1E7C9D31" w:rsidR="00592136" w:rsidRDefault="00592136" w:rsidP="008B1212">
      <w:r w:rsidRPr="0074735D">
        <w:t xml:space="preserve">Det är dock arbetsgivarna, det vill säga landstingen </w:t>
      </w:r>
      <w:r w:rsidR="00580585">
        <w:t xml:space="preserve">och kommunerna </w:t>
      </w:r>
      <w:r w:rsidRPr="0074735D">
        <w:t>i första hand, som har ansvar för att säkerställa kompetens</w:t>
      </w:r>
      <w:r w:rsidR="00580585">
        <w:t>försörjningen inom vården.  Detta kan t</w:t>
      </w:r>
      <w:r w:rsidR="00E61756">
        <w:t>ill exempel</w:t>
      </w:r>
      <w:r w:rsidR="00580585">
        <w:t xml:space="preserve"> ske</w:t>
      </w:r>
      <w:r w:rsidRPr="0074735D">
        <w:t xml:space="preserve"> genom att skapa incitament att välja de yrken där efterfrågan idag </w:t>
      </w:r>
      <w:r w:rsidR="00580585">
        <w:t>överstiger tillgången men det</w:t>
      </w:r>
      <w:r w:rsidR="008B1212">
        <w:t xml:space="preserve"> är </w:t>
      </w:r>
      <w:r w:rsidR="00580585">
        <w:t xml:space="preserve">även </w:t>
      </w:r>
      <w:r w:rsidR="008B1212">
        <w:t xml:space="preserve">viktigt att lärosätena och hälso- och sjukvårdshuvudmännen för en dialog kring utbud och behov. </w:t>
      </w:r>
    </w:p>
    <w:p w14:paraId="53B63A83" w14:textId="77777777" w:rsidR="008B1212" w:rsidRDefault="008B1212" w:rsidP="008B1212"/>
    <w:p w14:paraId="10EFA1D1" w14:textId="6DFA08E6" w:rsidR="00B57179" w:rsidRDefault="000834F4" w:rsidP="00B57179">
      <w:r>
        <w:t>I budgetpropositionen föreslår regeringen att det f</w:t>
      </w:r>
      <w:r w:rsidR="00B57179">
        <w:t xml:space="preserve">rån och med 2016 </w:t>
      </w:r>
      <w:r>
        <w:t xml:space="preserve">avsätts </w:t>
      </w:r>
      <w:r w:rsidR="00B57179">
        <w:t xml:space="preserve">en miljard </w:t>
      </w:r>
      <w:r>
        <w:t xml:space="preserve">per år </w:t>
      </w:r>
      <w:r w:rsidR="00B57179">
        <w:t>för en satsning på bland annat bättre användande av professionernas kompetens och förbättrade förutsättni</w:t>
      </w:r>
      <w:r w:rsidR="00F96632">
        <w:t>ngar för kompetensförsörjning inom</w:t>
      </w:r>
      <w:r w:rsidR="00B57179">
        <w:t xml:space="preserve"> hälso- och sjukvården. </w:t>
      </w:r>
    </w:p>
    <w:p w14:paraId="541F7A75" w14:textId="77777777" w:rsidR="00B57179" w:rsidRDefault="00B57179" w:rsidP="008B1212"/>
    <w:p w14:paraId="56A9C8CC" w14:textId="00C91525" w:rsidR="006C0F41" w:rsidRPr="008B1212" w:rsidRDefault="008B1212" w:rsidP="008B1212">
      <w:pPr>
        <w:rPr>
          <w:szCs w:val="24"/>
        </w:rPr>
      </w:pPr>
      <w:r w:rsidRPr="008B1212">
        <w:rPr>
          <w:szCs w:val="24"/>
        </w:rPr>
        <w:t>För att</w:t>
      </w:r>
      <w:r w:rsidR="00B57179">
        <w:rPr>
          <w:szCs w:val="24"/>
        </w:rPr>
        <w:t xml:space="preserve"> ytterligare</w:t>
      </w:r>
      <w:r w:rsidRPr="008B1212">
        <w:rPr>
          <w:szCs w:val="24"/>
        </w:rPr>
        <w:t xml:space="preserve"> </w:t>
      </w:r>
      <w:r w:rsidR="00853DF9">
        <w:rPr>
          <w:szCs w:val="24"/>
        </w:rPr>
        <w:t xml:space="preserve">skapa förutsättningar för att effektivisera </w:t>
      </w:r>
      <w:r w:rsidRPr="008B1212">
        <w:rPr>
          <w:szCs w:val="24"/>
        </w:rPr>
        <w:t>arbete</w:t>
      </w:r>
      <w:r w:rsidR="00580585">
        <w:rPr>
          <w:szCs w:val="24"/>
        </w:rPr>
        <w:t>t</w:t>
      </w:r>
      <w:r w:rsidRPr="008B1212">
        <w:rPr>
          <w:szCs w:val="24"/>
        </w:rPr>
        <w:t xml:space="preserve"> med kompetensförsörjning </w:t>
      </w:r>
      <w:r w:rsidR="00580585">
        <w:rPr>
          <w:szCs w:val="24"/>
        </w:rPr>
        <w:t xml:space="preserve">inom hälso- och sjukvården </w:t>
      </w:r>
      <w:r w:rsidRPr="008B1212">
        <w:rPr>
          <w:rStyle w:val="Stark"/>
          <w:rFonts w:ascii="OrigGarmnd BT" w:hAnsi="OrigGarmnd BT"/>
          <w:szCs w:val="24"/>
        </w:rPr>
        <w:t xml:space="preserve">har </w:t>
      </w:r>
      <w:r w:rsidRPr="008B1212">
        <w:rPr>
          <w:szCs w:val="24"/>
        </w:rPr>
        <w:t>jag initierat en nationell kompetenssamling för hälso- och sjukvården. De inbjud</w:t>
      </w:r>
      <w:r w:rsidR="00B57179">
        <w:rPr>
          <w:szCs w:val="24"/>
        </w:rPr>
        <w:t>n</w:t>
      </w:r>
      <w:r w:rsidRPr="008B1212">
        <w:rPr>
          <w:szCs w:val="24"/>
        </w:rPr>
        <w:t xml:space="preserve">a är företrädare för såväl landstingen och regionerna genom SKL, som </w:t>
      </w:r>
      <w:r w:rsidR="009E0186">
        <w:rPr>
          <w:szCs w:val="24"/>
        </w:rPr>
        <w:t xml:space="preserve">för </w:t>
      </w:r>
      <w:r w:rsidRPr="008B1212">
        <w:rPr>
          <w:szCs w:val="24"/>
        </w:rPr>
        <w:t xml:space="preserve">medarbetarnas fackliga organisationer, patientorganisationer, privata vårdgivare och några av de mest centrala statliga aktörerna. Syftet med kompetenssamlingen är </w:t>
      </w:r>
      <w:r w:rsidR="0058027C">
        <w:rPr>
          <w:szCs w:val="24"/>
        </w:rPr>
        <w:t xml:space="preserve">bl.a. </w:t>
      </w:r>
      <w:r w:rsidRPr="008B1212">
        <w:rPr>
          <w:szCs w:val="24"/>
        </w:rPr>
        <w:t>att öka förståelsen för varandras uppdrag och förutsättningar</w:t>
      </w:r>
      <w:r w:rsidR="00853DF9">
        <w:rPr>
          <w:szCs w:val="24"/>
        </w:rPr>
        <w:t>.</w:t>
      </w:r>
      <w:r w:rsidR="00293AA0">
        <w:rPr>
          <w:rFonts w:ascii="open_sansregular" w:hAnsi="open_sansregular"/>
          <w:sz w:val="21"/>
          <w:szCs w:val="21"/>
        </w:rPr>
        <w:t xml:space="preserve"> </w:t>
      </w:r>
    </w:p>
    <w:p w14:paraId="4A892256" w14:textId="77777777" w:rsidR="006C0F41" w:rsidRDefault="006C0F41">
      <w:pPr>
        <w:pStyle w:val="RKnormal"/>
      </w:pPr>
    </w:p>
    <w:p w14:paraId="09F70A1F" w14:textId="77777777" w:rsidR="006C0F41" w:rsidRDefault="006C0F41">
      <w:pPr>
        <w:pStyle w:val="RKnormal"/>
      </w:pPr>
      <w:r>
        <w:t>Stockholm den 17 november 2015</w:t>
      </w:r>
    </w:p>
    <w:p w14:paraId="654C08AC" w14:textId="77777777" w:rsidR="006C0F41" w:rsidRDefault="006C0F41">
      <w:pPr>
        <w:pStyle w:val="RKnormal"/>
      </w:pPr>
    </w:p>
    <w:p w14:paraId="30F59E47" w14:textId="77777777" w:rsidR="006C0F41" w:rsidRDefault="006C0F41">
      <w:pPr>
        <w:pStyle w:val="RKnormal"/>
      </w:pPr>
    </w:p>
    <w:p w14:paraId="59C5E3EE" w14:textId="77777777" w:rsidR="006C0F41" w:rsidRDefault="006C0F41">
      <w:pPr>
        <w:pStyle w:val="RKnormal"/>
      </w:pPr>
      <w:r>
        <w:t>Gabriel Wikström</w:t>
      </w:r>
    </w:p>
    <w:sectPr w:rsidR="006C0F4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9C38F" w14:textId="77777777" w:rsidR="006C0F41" w:rsidRDefault="006C0F41">
      <w:r>
        <w:separator/>
      </w:r>
    </w:p>
  </w:endnote>
  <w:endnote w:type="continuationSeparator" w:id="0">
    <w:p w14:paraId="01A184B5" w14:textId="77777777" w:rsidR="006C0F41" w:rsidRDefault="006C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_sanssemi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A88A2" w14:textId="77777777" w:rsidR="006C0F41" w:rsidRDefault="006C0F41">
      <w:r>
        <w:separator/>
      </w:r>
    </w:p>
  </w:footnote>
  <w:footnote w:type="continuationSeparator" w:id="0">
    <w:p w14:paraId="193CB16F" w14:textId="77777777" w:rsidR="006C0F41" w:rsidRDefault="006C0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D515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D1BF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CA07D8" w14:textId="77777777">
      <w:trPr>
        <w:cantSplit/>
      </w:trPr>
      <w:tc>
        <w:tcPr>
          <w:tcW w:w="3119" w:type="dxa"/>
        </w:tcPr>
        <w:p w14:paraId="2B272EE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3F571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FDF5C3" w14:textId="77777777" w:rsidR="00E80146" w:rsidRDefault="00E80146">
          <w:pPr>
            <w:pStyle w:val="Sidhuvud"/>
            <w:ind w:right="360"/>
          </w:pPr>
        </w:p>
      </w:tc>
    </w:tr>
  </w:tbl>
  <w:p w14:paraId="1B9BA05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024F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9663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CC091C" w14:textId="77777777">
      <w:trPr>
        <w:cantSplit/>
      </w:trPr>
      <w:tc>
        <w:tcPr>
          <w:tcW w:w="3119" w:type="dxa"/>
        </w:tcPr>
        <w:p w14:paraId="3E26EDC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7BA64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0A7EA16" w14:textId="77777777" w:rsidR="00E80146" w:rsidRDefault="00E80146">
          <w:pPr>
            <w:pStyle w:val="Sidhuvud"/>
            <w:ind w:right="360"/>
          </w:pPr>
        </w:p>
      </w:tc>
    </w:tr>
  </w:tbl>
  <w:p w14:paraId="62865D1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6C3D7" w14:textId="77777777" w:rsidR="006C0F41" w:rsidRDefault="0019487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EF9AC1" wp14:editId="19108CC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3E29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38089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8ADF42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7D371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41"/>
    <w:rsid w:val="000834F4"/>
    <w:rsid w:val="000B52A7"/>
    <w:rsid w:val="00150384"/>
    <w:rsid w:val="00160901"/>
    <w:rsid w:val="001805B7"/>
    <w:rsid w:val="00194870"/>
    <w:rsid w:val="001A2ABD"/>
    <w:rsid w:val="001F5F82"/>
    <w:rsid w:val="00293AA0"/>
    <w:rsid w:val="00367B1C"/>
    <w:rsid w:val="003C177B"/>
    <w:rsid w:val="004A328D"/>
    <w:rsid w:val="0058027C"/>
    <w:rsid w:val="00580585"/>
    <w:rsid w:val="0058762B"/>
    <w:rsid w:val="00592136"/>
    <w:rsid w:val="006B4DF9"/>
    <w:rsid w:val="006C0F41"/>
    <w:rsid w:val="006E4E11"/>
    <w:rsid w:val="007242A3"/>
    <w:rsid w:val="0075300A"/>
    <w:rsid w:val="007A6855"/>
    <w:rsid w:val="00853DF9"/>
    <w:rsid w:val="0088740E"/>
    <w:rsid w:val="008B1212"/>
    <w:rsid w:val="008E09C4"/>
    <w:rsid w:val="008E1DAF"/>
    <w:rsid w:val="00915BDD"/>
    <w:rsid w:val="0092027A"/>
    <w:rsid w:val="00955E31"/>
    <w:rsid w:val="00992E72"/>
    <w:rsid w:val="009E0186"/>
    <w:rsid w:val="009F17B1"/>
    <w:rsid w:val="00AF26D1"/>
    <w:rsid w:val="00B57179"/>
    <w:rsid w:val="00C41F4F"/>
    <w:rsid w:val="00CD1BFE"/>
    <w:rsid w:val="00D133D7"/>
    <w:rsid w:val="00D545F5"/>
    <w:rsid w:val="00E61756"/>
    <w:rsid w:val="00E80146"/>
    <w:rsid w:val="00E904D0"/>
    <w:rsid w:val="00EC25F9"/>
    <w:rsid w:val="00ED583F"/>
    <w:rsid w:val="00F9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1D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6C0F41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6C0F4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styleId="Stark">
    <w:name w:val="Strong"/>
    <w:uiPriority w:val="22"/>
    <w:qFormat/>
    <w:rsid w:val="008B1212"/>
    <w:rPr>
      <w:rFonts w:ascii="open_sanssemibold" w:hAnsi="open_sanssemibold" w:hint="default"/>
      <w:b w:val="0"/>
      <w:bCs w:val="0"/>
    </w:rPr>
  </w:style>
  <w:style w:type="paragraph" w:styleId="Ballongtext">
    <w:name w:val="Balloon Text"/>
    <w:basedOn w:val="Normal"/>
    <w:link w:val="BallongtextChar"/>
    <w:rsid w:val="001948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9487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53DF9"/>
    <w:rPr>
      <w:sz w:val="16"/>
      <w:szCs w:val="16"/>
    </w:rPr>
  </w:style>
  <w:style w:type="paragraph" w:styleId="Kommentarer">
    <w:name w:val="annotation text"/>
    <w:basedOn w:val="Normal"/>
    <w:link w:val="KommentarerChar"/>
    <w:rsid w:val="00853DF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53DF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53DF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53DF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1A2A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6C0F41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6C0F4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styleId="Stark">
    <w:name w:val="Strong"/>
    <w:uiPriority w:val="22"/>
    <w:qFormat/>
    <w:rsid w:val="008B1212"/>
    <w:rPr>
      <w:rFonts w:ascii="open_sanssemibold" w:hAnsi="open_sanssemibold" w:hint="default"/>
      <w:b w:val="0"/>
      <w:bCs w:val="0"/>
    </w:rPr>
  </w:style>
  <w:style w:type="paragraph" w:styleId="Ballongtext">
    <w:name w:val="Balloon Text"/>
    <w:basedOn w:val="Normal"/>
    <w:link w:val="BallongtextChar"/>
    <w:rsid w:val="001948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9487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53DF9"/>
    <w:rPr>
      <w:sz w:val="16"/>
      <w:szCs w:val="16"/>
    </w:rPr>
  </w:style>
  <w:style w:type="paragraph" w:styleId="Kommentarer">
    <w:name w:val="annotation text"/>
    <w:basedOn w:val="Normal"/>
    <w:link w:val="KommentarerChar"/>
    <w:rsid w:val="00853DF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53DF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53DF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53DF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1A2A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681c3167-df56-48e6-b525-c4104fb17763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c6c55-4fbb-48c7-bd04-03a904b43046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Nyckelord xmlns="a68c6c55-4fbb-48c7-bd04-03a904b43046" xsi:nil="true"/>
    <k46d94c0acf84ab9a79866a9d8b1905f xmlns="a68c6c55-4fbb-48c7-bd04-03a904b43046">
      <Terms xmlns="http://schemas.microsoft.com/office/infopath/2007/PartnerControls"/>
    </k46d94c0acf84ab9a79866a9d8b1905f>
    <_dlc_DocId xmlns="a68c6c55-4fbb-48c7-bd04-03a904b43046">WFDKC5QSZ7U3-504-16</_dlc_DocId>
    <_dlc_DocIdUrl xmlns="a68c6c55-4fbb-48c7-bd04-03a904b43046">
      <Url>http://rkdhs-s/FS_fragor/_layouts/DocIdRedir.aspx?ID=WFDKC5QSZ7U3-504-16</Url>
      <Description>WFDKC5QSZ7U3-504-16</Description>
    </_dlc_DocIdUrl>
    <Delad xmlns="7bab0bd8-d75d-4550-8c50-6f926bbb957c">true</Delad>
    <Sekretess xmlns="a68c6c55-4fbb-48c7-bd04-03a904b43046">false</Sekretess>
    <Riksdagen xmlns="7bab0bd8-d75d-4550-8c50-6f926bbb957c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9B43D-2212-4472-9D04-79741EA9AE58}"/>
</file>

<file path=customXml/itemProps2.xml><?xml version="1.0" encoding="utf-8"?>
<ds:datastoreItem xmlns:ds="http://schemas.openxmlformats.org/officeDocument/2006/customXml" ds:itemID="{D2BB07A5-5C42-4997-B585-6006A4FD7907}"/>
</file>

<file path=customXml/itemProps3.xml><?xml version="1.0" encoding="utf-8"?>
<ds:datastoreItem xmlns:ds="http://schemas.openxmlformats.org/officeDocument/2006/customXml" ds:itemID="{6232B744-6629-48C6-BB29-ADA5AFE52917}"/>
</file>

<file path=customXml/itemProps4.xml><?xml version="1.0" encoding="utf-8"?>
<ds:datastoreItem xmlns:ds="http://schemas.openxmlformats.org/officeDocument/2006/customXml" ds:itemID="{2F5A260C-CC84-494B-B043-25535EAAD2F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2BB07A5-5C42-4997-B585-6006A4FD7907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a68c6c55-4fbb-48c7-bd04-03a904b43046"/>
    <ds:schemaRef ds:uri="http://schemas.openxmlformats.org/package/2006/metadata/core-properties"/>
    <ds:schemaRef ds:uri="http://schemas.microsoft.com/office/infopath/2007/PartnerControls"/>
    <ds:schemaRef ds:uri="7bab0bd8-d75d-4550-8c50-6f926bbb957c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5714878-5AB3-4191-A1F9-F7583BC32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C3BCAC2-9A72-48D4-8B6F-6942A0EED5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1717</Characters>
  <Application>Microsoft Office Word</Application>
  <DocSecurity>4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Hindberg</dc:creator>
  <cp:lastModifiedBy>Viveca Mattsson</cp:lastModifiedBy>
  <cp:revision>2</cp:revision>
  <cp:lastPrinted>2015-11-17T08:51:00Z</cp:lastPrinted>
  <dcterms:created xsi:type="dcterms:W3CDTF">2015-11-17T11:45:00Z</dcterms:created>
  <dcterms:modified xsi:type="dcterms:W3CDTF">2015-11-17T11:45:00Z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797c4157-6580-439c-a00a-144b31256799</vt:lpwstr>
  </property>
  <property fmtid="{D5CDD505-2E9C-101B-9397-08002B2CF9AE}" pid="9" name="Aktivitetskategori">
    <vt:lpwstr/>
  </property>
</Properties>
</file>