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17F563384BD4448B68D699FE1A146D7"/>
        </w:placeholder>
        <w15:appearance w15:val="hidden"/>
        <w:text/>
      </w:sdtPr>
      <w:sdtEndPr/>
      <w:sdtContent>
        <w:p w:rsidRPr="009B062B" w:rsidR="00AF30DD" w:rsidP="009B062B" w:rsidRDefault="00AF30DD" w14:paraId="3C9E1A95" w14:textId="77777777">
          <w:pPr>
            <w:pStyle w:val="RubrikFrslagTIllRiksdagsbeslut"/>
          </w:pPr>
          <w:r w:rsidRPr="009B062B">
            <w:t>Förslag till riksdagsbeslut</w:t>
          </w:r>
        </w:p>
      </w:sdtContent>
    </w:sdt>
    <w:sdt>
      <w:sdtPr>
        <w:alias w:val="Yrkande 1"/>
        <w:tag w:val="cd10c70a-e1f5-40bf-b9fd-424934a38ff4"/>
        <w:id w:val="1033694016"/>
        <w:lock w:val="sdtLocked"/>
      </w:sdtPr>
      <w:sdtEndPr/>
      <w:sdtContent>
        <w:p w:rsidR="00453D9B" w:rsidRDefault="00763DC7" w14:paraId="3C9E1A96" w14:textId="18BE6E4E">
          <w:pPr>
            <w:pStyle w:val="Frslagstext"/>
          </w:pPr>
          <w:r>
            <w:t>Riksdagen ställer sig bakom det som anförs i motionen om att införa ett it-utskott och tillkännager detta för riksdagsstyrelsen.</w:t>
          </w:r>
        </w:p>
      </w:sdtContent>
    </w:sdt>
    <w:sdt>
      <w:sdtPr>
        <w:alias w:val="Yrkande 2"/>
        <w:tag w:val="0fc7e90f-9fa3-4a9f-a608-c83edb0a6c8f"/>
        <w:id w:val="1410497147"/>
        <w:lock w:val="sdtLocked"/>
      </w:sdtPr>
      <w:sdtEndPr/>
      <w:sdtContent>
        <w:p w:rsidR="00453D9B" w:rsidRDefault="00763DC7" w14:paraId="3C9E1A97" w14:textId="6B8A2A7F">
          <w:pPr>
            <w:pStyle w:val="Frslagstext"/>
          </w:pPr>
          <w:r>
            <w:t>Riksdagen ställer sig bakom det som anförs i motionen om att bereda förutsättningarna för ett övergripande statligt ansvar för Sveriges digitalisering och tillkännager detta för regeringen.</w:t>
          </w:r>
        </w:p>
      </w:sdtContent>
    </w:sdt>
    <w:bookmarkStart w:name="MotionsStart" w:displacedByCustomXml="prev" w:id="0"/>
    <w:bookmarkEnd w:displacedByCustomXml="prev" w:id="0"/>
    <w:sdt>
      <w:sdtPr>
        <w:rPr>
          <w14:numSpacing w14:val="proportional"/>
        </w:rPr>
        <w:alias w:val="CC_Motivering_Rubrik"/>
        <w:tag w:val="CC_Motivering_Rubrik"/>
        <w:id w:val="1433397530"/>
        <w:lock w:val="sdtLocked"/>
        <w:placeholder>
          <w:docPart w:val="0D59402FDEFA4D7EB8C39920D91AE08E"/>
        </w:placeholder>
        <w15:appearance w15:val="hidden"/>
        <w:text/>
      </w:sdtPr>
      <w:sdtEndPr>
        <w:rPr>
          <w14:numSpacing w14:val="default"/>
        </w:rPr>
      </w:sdtEndPr>
      <w:sdtContent>
        <w:p w:rsidRPr="009B062B" w:rsidR="006D79C9" w:rsidP="00333E95" w:rsidRDefault="006D79C9" w14:paraId="3C9E1A98" w14:textId="77777777">
          <w:pPr>
            <w:pStyle w:val="Rubrik1"/>
          </w:pPr>
          <w:r>
            <w:t>Motivering</w:t>
          </w:r>
        </w:p>
      </w:sdtContent>
    </w:sdt>
    <w:p w:rsidRPr="005E4531" w:rsidR="008326F2" w:rsidP="005E4531" w:rsidRDefault="008326F2" w14:paraId="3C9E1A99" w14:textId="5D26A942">
      <w:pPr>
        <w:pStyle w:val="Normalutanindragellerluft"/>
      </w:pPr>
      <w:r w:rsidRPr="005E4531">
        <w:t>Politiskt vill Sverigedemokraterna skapa en bättre plattform för att tillgodose</w:t>
      </w:r>
      <w:r w:rsidR="006A1B09">
        <w:t xml:space="preserve"> Sveriges roll som en ledande it</w:t>
      </w:r>
      <w:r w:rsidRPr="005E4531">
        <w:t xml:space="preserve">-nation. Genom skapandet av ett </w:t>
      </w:r>
      <w:r w:rsidR="006A1B09">
        <w:t>it</w:t>
      </w:r>
      <w:r w:rsidRPr="005E4531">
        <w:t>-utskott kommer en fokusering på den nödvändiga framtida digitaliseringen av Sverige att ske.</w:t>
      </w:r>
    </w:p>
    <w:p w:rsidR="00347431" w:rsidP="00347431" w:rsidRDefault="00347431" w14:paraId="3C9E1A9A" w14:textId="696A6B65">
      <w:r>
        <w:t xml:space="preserve">Vår vardag är full av digitaliseringens utveckling och framtiden kommer med största sannolikhet vara ännu mer digital. </w:t>
      </w:r>
      <w:r w:rsidR="00584AE5">
        <w:t xml:space="preserve">Det kan </w:t>
      </w:r>
      <w:r>
        <w:t xml:space="preserve">däremot </w:t>
      </w:r>
      <w:r w:rsidR="00584AE5">
        <w:t xml:space="preserve">verka som att </w:t>
      </w:r>
      <w:r w:rsidRPr="00347431" w:rsidR="00584AE5">
        <w:t>politiken</w:t>
      </w:r>
      <w:r w:rsidR="00584AE5">
        <w:t xml:space="preserve"> </w:t>
      </w:r>
      <w:r>
        <w:t>li</w:t>
      </w:r>
      <w:r w:rsidR="006A1B09">
        <w:t>gger efter samhället</w:t>
      </w:r>
      <w:r>
        <w:t xml:space="preserve"> i övrigt i denna fråga. </w:t>
      </w:r>
      <w:r w:rsidR="008326F2">
        <w:t xml:space="preserve">Under </w:t>
      </w:r>
      <w:r w:rsidR="008326F2">
        <w:lastRenderedPageBreak/>
        <w:t>2010</w:t>
      </w:r>
      <w:r>
        <w:t>/11</w:t>
      </w:r>
      <w:r w:rsidR="008326F2">
        <w:t xml:space="preserve"> lämnades </w:t>
      </w:r>
      <w:r>
        <w:t>3</w:t>
      </w:r>
      <w:r w:rsidR="008326F2">
        <w:t xml:space="preserve"> motioner in till riksdagen i frågor gäll</w:t>
      </w:r>
      <w:r>
        <w:t>ande digitalisering eller 0,08 %</w:t>
      </w:r>
      <w:r w:rsidR="008326F2">
        <w:t xml:space="preserve"> av totalen. Under 2016</w:t>
      </w:r>
      <w:r>
        <w:t>/17</w:t>
      </w:r>
      <w:r w:rsidR="008326F2">
        <w:t xml:space="preserve"> var det en markant ökning men </w:t>
      </w:r>
      <w:r>
        <w:t>ändå under en 1 % av totalen.</w:t>
      </w:r>
    </w:p>
    <w:p w:rsidR="00B84F5C" w:rsidP="00B84F5C" w:rsidRDefault="006A1B09" w14:paraId="3C9E1A9B" w14:textId="0B6A8417">
      <w:r>
        <w:t>Historiskt placerades it</w:t>
      </w:r>
      <w:r w:rsidR="008326F2">
        <w:t xml:space="preserve"> (</w:t>
      </w:r>
      <w:r>
        <w:t>Post och it) under t</w:t>
      </w:r>
      <w:r w:rsidR="008326F2">
        <w:t>rafikutskottet. Sverige var då mitt i utbyggnaden av infrastrukturen för digital</w:t>
      </w:r>
      <w:r w:rsidR="00B84F5C">
        <w:t xml:space="preserve">iseringen, det var då rätt val. </w:t>
      </w:r>
      <w:r w:rsidR="008326F2">
        <w:t>Även om det fortsatt finns ett behov att bygga ut Sverig</w:t>
      </w:r>
      <w:r>
        <w:t>es digitala motorvägar så har it</w:t>
      </w:r>
      <w:r w:rsidR="008326F2">
        <w:t xml:space="preserve"> växt och blivit tillräckligt omfattande för </w:t>
      </w:r>
      <w:r w:rsidR="00272ED5">
        <w:t>ett eget u</w:t>
      </w:r>
      <w:r>
        <w:t>tskott, it-u</w:t>
      </w:r>
      <w:r w:rsidR="00B84F5C">
        <w:t>tskottet.</w:t>
      </w:r>
    </w:p>
    <w:p w:rsidR="00B84F5C" w:rsidP="00B84F5C" w:rsidRDefault="006A1B09" w14:paraId="3C9E1A9C" w14:textId="4BBC2945">
      <w:r>
        <w:t>It</w:t>
      </w:r>
      <w:r w:rsidR="00B84F5C">
        <w:t xml:space="preserve"> kan ge enorma samhällsvinster rätt utvecklad och bra implementerad. Men det finns också uppenbara hot. Att inte ta digitaliseringen på allvar kan leda till misslyckade </w:t>
      </w:r>
      <w:r>
        <w:t>it</w:t>
      </w:r>
      <w:r w:rsidR="00B84F5C">
        <w:t>-projekt och oavvisade hackerattacker mot myndigheter. Främmande makt placerar i detta nu digitala bomber i vår infrastruktur i syfte att skada oss. Enskilda indi</w:t>
      </w:r>
      <w:r>
        <w:t>vider såväl som statsaktörer</w:t>
      </w:r>
      <w:r w:rsidR="00B84F5C">
        <w:t xml:space="preserve"> kan via digitala virus utpressa företag, privatpersoner, organisationer m.m.</w:t>
      </w:r>
    </w:p>
    <w:p w:rsidR="00B84F5C" w:rsidP="00B84F5C" w:rsidRDefault="00B84F5C" w14:paraId="3C9E1A9D" w14:textId="32BD9409">
      <w:r>
        <w:t>En bra fungerande digitalisering av Sverige ska ses som ett pussel. System behöver kunna ”prata” med varandra och det ska ske på ett kostnadseffektivt och säkert sätt. Detta för att tillgodose att skattekronor nyttjas på bästa sätt samt att medborgarna ska kunna känna stor tillit till att person</w:t>
      </w:r>
      <w:r>
        <w:lastRenderedPageBreak/>
        <w:t xml:space="preserve">uppgifter och annan känslig information hanteras säkert. Att ha en övergripande politisk </w:t>
      </w:r>
      <w:r w:rsidR="006A1B09">
        <w:t>målsättning för hela Sveriges it</w:t>
      </w:r>
      <w:r>
        <w:t xml:space="preserve"> är en förutsättning för ett fungerande helhetssystem. Det är bra för Sverige om vi ligger före i utvecklingen på detta område.</w:t>
      </w:r>
    </w:p>
    <w:p w:rsidRPr="006A1B09" w:rsidR="008326F2" w:rsidP="006A1B09" w:rsidRDefault="006A1B09" w14:paraId="3C9E1A9E" w14:textId="56901939">
      <w:bookmarkStart w:name="_GoBack" w:id="1"/>
      <w:bookmarkEnd w:id="1"/>
      <w:r w:rsidRPr="006A1B09">
        <w:t>Ett eget it-u</w:t>
      </w:r>
      <w:r w:rsidRPr="006A1B09" w:rsidR="008326F2">
        <w:t>tskott i det högsta beslutande organet behövs</w:t>
      </w:r>
      <w:r w:rsidRPr="006A1B09" w:rsidR="00B84F5C">
        <w:t xml:space="preserve"> därför</w:t>
      </w:r>
      <w:r w:rsidRPr="006A1B09" w:rsidR="008326F2">
        <w:t>. En av framtidens kanske viktigaste frågor är hur en nation digitaliseras. För att säkerställa bra samhällsutvec</w:t>
      </w:r>
      <w:r w:rsidRPr="006A1B09">
        <w:t>klande it</w:t>
      </w:r>
      <w:r w:rsidRPr="006A1B09" w:rsidR="008326F2">
        <w:t xml:space="preserve"> för </w:t>
      </w:r>
      <w:r w:rsidRPr="006A1B09">
        <w:t>hela Sverige anser vi att ett it-u</w:t>
      </w:r>
      <w:r w:rsidRPr="006A1B09" w:rsidR="008326F2">
        <w:t>tskott där Sverige kan sam</w:t>
      </w:r>
      <w:r w:rsidRPr="006A1B09" w:rsidR="00B84F5C">
        <w:t>la politisk kompetens och</w:t>
      </w:r>
      <w:r w:rsidRPr="006A1B09" w:rsidR="008326F2">
        <w:t xml:space="preserve"> ta ett övergripande ansvar för hela Sveriges dig</w:t>
      </w:r>
      <w:r w:rsidRPr="006A1B09" w:rsidR="00E209D1">
        <w:t>italisering är rätt väg att gå.</w:t>
      </w:r>
    </w:p>
    <w:p w:rsidR="00E209D1" w:rsidP="008326F2" w:rsidRDefault="006A1B09" w14:paraId="3C9E1A9F" w14:textId="22940AA6">
      <w:r>
        <w:t>Liksom Försvarets r</w:t>
      </w:r>
      <w:r w:rsidR="00E209D1">
        <w:t>adioanstalt ansvarar för signalspaning och utför st</w:t>
      </w:r>
      <w:r w:rsidR="00C076D1">
        <w:t>resstester av myndigheters data</w:t>
      </w:r>
      <w:r w:rsidR="00E209D1">
        <w:t xml:space="preserve">system så bör </w:t>
      </w:r>
      <w:r w:rsidR="00B84F5C">
        <w:t xml:space="preserve">annan </w:t>
      </w:r>
      <w:r w:rsidR="00E209D1">
        <w:t xml:space="preserve">särskilt viktig eller känslig </w:t>
      </w:r>
      <w:r w:rsidR="00B84F5C">
        <w:t>digitalisering</w:t>
      </w:r>
      <w:r w:rsidR="00E209D1">
        <w:t xml:space="preserve"> samlas i s</w:t>
      </w:r>
      <w:r>
        <w:t>tatliga verk och myndigheter. It</w:t>
      </w:r>
      <w:r w:rsidR="00E209D1">
        <w:t>-försvaret är exempel på ett sådant område.</w:t>
      </w:r>
    </w:p>
    <w:p w:rsidR="008326F2" w:rsidP="00B84F5C" w:rsidRDefault="006A1B09" w14:paraId="3C9E1AA1" w14:textId="6BA4A0E5">
      <w:r>
        <w:t>Ett it</w:t>
      </w:r>
      <w:r w:rsidR="008326F2">
        <w:t>-departement med ett övergripande ansvar för hel</w:t>
      </w:r>
      <w:r w:rsidR="00B84F5C">
        <w:t>a Sveriges digitalisering bör övervägas av kommande regeringar.</w:t>
      </w:r>
    </w:p>
    <w:p w:rsidRPr="008326F2" w:rsidR="006A1B09" w:rsidP="00B84F5C" w:rsidRDefault="006A1B09" w14:paraId="25BD58BF" w14:textId="77777777"/>
    <w:sdt>
      <w:sdtPr>
        <w:alias w:val="CC_Underskrifter"/>
        <w:tag w:val="CC_Underskrifter"/>
        <w:id w:val="583496634"/>
        <w:lock w:val="sdtContentLocked"/>
        <w:placeholder>
          <w:docPart w:val="89CBEBE5B3EA45D29D0D24CB2DFFF87B"/>
        </w:placeholder>
        <w15:appearance w15:val="hidden"/>
      </w:sdtPr>
      <w:sdtEndPr/>
      <w:sdtContent>
        <w:p w:rsidR="004801AC" w:rsidP="0053382B" w:rsidRDefault="006A1B09" w14:paraId="3C9E1A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Jonas Millard (SD)</w:t>
            </w:r>
          </w:p>
        </w:tc>
      </w:tr>
    </w:tbl>
    <w:p w:rsidR="0031495A" w:rsidRDefault="0031495A" w14:paraId="3C9E1AA6" w14:textId="77777777"/>
    <w:sectPr w:rsidR="0031495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E1AA8" w14:textId="77777777" w:rsidR="00FE58BA" w:rsidRDefault="00FE58BA" w:rsidP="000C1CAD">
      <w:pPr>
        <w:spacing w:line="240" w:lineRule="auto"/>
      </w:pPr>
      <w:r>
        <w:separator/>
      </w:r>
    </w:p>
  </w:endnote>
  <w:endnote w:type="continuationSeparator" w:id="0">
    <w:p w14:paraId="3C9E1AA9" w14:textId="77777777" w:rsidR="00FE58BA" w:rsidRDefault="00FE58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E1AA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E1AAF" w14:textId="3B0A9E0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1B0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E1AA6" w14:textId="77777777" w:rsidR="00FE58BA" w:rsidRDefault="00FE58BA" w:rsidP="000C1CAD">
      <w:pPr>
        <w:spacing w:line="240" w:lineRule="auto"/>
      </w:pPr>
      <w:r>
        <w:separator/>
      </w:r>
    </w:p>
  </w:footnote>
  <w:footnote w:type="continuationSeparator" w:id="0">
    <w:p w14:paraId="3C9E1AA7" w14:textId="77777777" w:rsidR="00FE58BA" w:rsidRDefault="00FE58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C9E1A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9E1AB9" wp14:anchorId="3C9E1A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A1B09" w14:paraId="3C9E1ABA" w14:textId="77777777">
                          <w:pPr>
                            <w:jc w:val="right"/>
                          </w:pPr>
                          <w:sdt>
                            <w:sdtPr>
                              <w:alias w:val="CC_Noformat_Partikod"/>
                              <w:tag w:val="CC_Noformat_Partikod"/>
                              <w:id w:val="-53464382"/>
                              <w:placeholder>
                                <w:docPart w:val="1F7405097DD5479FA6AC4586493F627C"/>
                              </w:placeholder>
                              <w:text/>
                            </w:sdtPr>
                            <w:sdtEndPr/>
                            <w:sdtContent>
                              <w:r w:rsidR="008326F2">
                                <w:t>SD</w:t>
                              </w:r>
                            </w:sdtContent>
                          </w:sdt>
                          <w:sdt>
                            <w:sdtPr>
                              <w:alias w:val="CC_Noformat_Partinummer"/>
                              <w:tag w:val="CC_Noformat_Partinummer"/>
                              <w:id w:val="-1709555926"/>
                              <w:placeholder>
                                <w:docPart w:val="846CB554335B4EED98D6165849B484D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9E1A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A1B09" w14:paraId="3C9E1ABA" w14:textId="77777777">
                    <w:pPr>
                      <w:jc w:val="right"/>
                    </w:pPr>
                    <w:sdt>
                      <w:sdtPr>
                        <w:alias w:val="CC_Noformat_Partikod"/>
                        <w:tag w:val="CC_Noformat_Partikod"/>
                        <w:id w:val="-53464382"/>
                        <w:placeholder>
                          <w:docPart w:val="1F7405097DD5479FA6AC4586493F627C"/>
                        </w:placeholder>
                        <w:text/>
                      </w:sdtPr>
                      <w:sdtEndPr/>
                      <w:sdtContent>
                        <w:r w:rsidR="008326F2">
                          <w:t>SD</w:t>
                        </w:r>
                      </w:sdtContent>
                    </w:sdt>
                    <w:sdt>
                      <w:sdtPr>
                        <w:alias w:val="CC_Noformat_Partinummer"/>
                        <w:tag w:val="CC_Noformat_Partinummer"/>
                        <w:id w:val="-1709555926"/>
                        <w:placeholder>
                          <w:docPart w:val="846CB554335B4EED98D6165849B484D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C9E1A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A1B09" w14:paraId="3C9E1AAC" w14:textId="77777777">
    <w:pPr>
      <w:jc w:val="right"/>
    </w:pPr>
    <w:sdt>
      <w:sdtPr>
        <w:alias w:val="CC_Noformat_Partikod"/>
        <w:tag w:val="CC_Noformat_Partikod"/>
        <w:id w:val="559911109"/>
        <w:placeholder>
          <w:docPart w:val="846CB554335B4EED98D6165849B484D0"/>
        </w:placeholder>
        <w:text/>
      </w:sdtPr>
      <w:sdtEndPr/>
      <w:sdtContent>
        <w:r w:rsidR="008326F2">
          <w:t>SD</w:t>
        </w:r>
      </w:sdtContent>
    </w:sdt>
    <w:sdt>
      <w:sdtPr>
        <w:alias w:val="CC_Noformat_Partinummer"/>
        <w:tag w:val="CC_Noformat_Partinummer"/>
        <w:id w:val="1197820850"/>
        <w:placeholder>
          <w:docPart w:val="FFF4946D9FB545928EE8D0C67E76431B"/>
        </w:placeholder>
        <w:showingPlcHdr/>
        <w:text/>
      </w:sdtPr>
      <w:sdtEndPr/>
      <w:sdtContent>
        <w:r w:rsidR="004F35FE">
          <w:t xml:space="preserve"> </w:t>
        </w:r>
      </w:sdtContent>
    </w:sdt>
  </w:p>
  <w:p w:rsidR="004F35FE" w:rsidP="00776B74" w:rsidRDefault="004F35FE" w14:paraId="3C9E1AA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A1B09" w14:paraId="3C9E1AB0" w14:textId="77777777">
    <w:pPr>
      <w:jc w:val="right"/>
    </w:pPr>
    <w:sdt>
      <w:sdtPr>
        <w:alias w:val="CC_Noformat_Partikod"/>
        <w:tag w:val="CC_Noformat_Partikod"/>
        <w:id w:val="1471015553"/>
        <w:text/>
      </w:sdtPr>
      <w:sdtEndPr/>
      <w:sdtContent>
        <w:r w:rsidR="008326F2">
          <w:t>SD</w:t>
        </w:r>
      </w:sdtContent>
    </w:sdt>
    <w:sdt>
      <w:sdtPr>
        <w:alias w:val="CC_Noformat_Partinummer"/>
        <w:tag w:val="CC_Noformat_Partinummer"/>
        <w:id w:val="-2014525982"/>
        <w:placeholder>
          <w:docPart w:val="3A0A60E154544CAE97DED40BC015AF04"/>
        </w:placeholder>
        <w:showingPlcHdr/>
        <w:text/>
      </w:sdtPr>
      <w:sdtEndPr/>
      <w:sdtContent>
        <w:r w:rsidR="004F35FE">
          <w:t xml:space="preserve"> </w:t>
        </w:r>
      </w:sdtContent>
    </w:sdt>
  </w:p>
  <w:p w:rsidR="004F35FE" w:rsidP="00A314CF" w:rsidRDefault="006A1B09" w14:paraId="3C9E1A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A1B09" w14:paraId="3C9E1AB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A1B09" w14:paraId="3C9E1A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002ACA27D4DC42D480C3E3B2D6C57A18"/>
        </w:placeholder>
        <w:showingPlcHdr/>
        <w15:appearance w15:val="hidden"/>
        <w:text/>
      </w:sdtPr>
      <w:sdtEndPr>
        <w:rPr>
          <w:rStyle w:val="Rubrik1Char"/>
          <w:rFonts w:asciiTheme="majorHAnsi" w:hAnsiTheme="majorHAnsi"/>
          <w:sz w:val="38"/>
        </w:rPr>
      </w:sdtEndPr>
      <w:sdtContent>
        <w:r>
          <w:t>:3820</w:t>
        </w:r>
      </w:sdtContent>
    </w:sdt>
  </w:p>
  <w:p w:rsidR="004F35FE" w:rsidP="00E03A3D" w:rsidRDefault="006A1B09" w14:paraId="3C9E1AB4" w14:textId="77777777">
    <w:pPr>
      <w:pStyle w:val="Motionr"/>
    </w:pPr>
    <w:sdt>
      <w:sdtPr>
        <w:alias w:val="CC_Noformat_Avtext"/>
        <w:tag w:val="CC_Noformat_Avtext"/>
        <w:id w:val="-2020768203"/>
        <w:lock w:val="sdtContentLocked"/>
        <w15:appearance w15:val="hidden"/>
        <w:text/>
      </w:sdtPr>
      <w:sdtEndPr/>
      <w:sdtContent>
        <w:r>
          <w:t>av Mikael Jansson och Jonas Millard (båda SD)</w:t>
        </w:r>
      </w:sdtContent>
    </w:sdt>
  </w:p>
  <w:sdt>
    <w:sdtPr>
      <w:alias w:val="CC_Noformat_Rubtext"/>
      <w:tag w:val="CC_Noformat_Rubtext"/>
      <w:id w:val="-218060500"/>
      <w:lock w:val="sdtLocked"/>
      <w15:appearance w15:val="hidden"/>
      <w:text/>
    </w:sdtPr>
    <w:sdtEndPr/>
    <w:sdtContent>
      <w:p w:rsidR="004F35FE" w:rsidP="00283E0F" w:rsidRDefault="00763DC7" w14:paraId="3C9E1AB5" w14:textId="123E8149">
        <w:pPr>
          <w:pStyle w:val="FSHRub2"/>
        </w:pPr>
        <w:r>
          <w:t>It-utskott</w:t>
        </w:r>
      </w:p>
    </w:sdtContent>
  </w:sdt>
  <w:sdt>
    <w:sdtPr>
      <w:alias w:val="CC_Boilerplate_3"/>
      <w:tag w:val="CC_Boilerplate_3"/>
      <w:id w:val="1606463544"/>
      <w:lock w:val="sdtContentLocked"/>
      <w15:appearance w15:val="hidden"/>
      <w:text w:multiLine="1"/>
    </w:sdtPr>
    <w:sdtEndPr/>
    <w:sdtContent>
      <w:p w:rsidR="004F35FE" w:rsidP="00283E0F" w:rsidRDefault="004F35FE" w14:paraId="3C9E1A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8E2D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2EC1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A10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8A45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44A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165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627A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32D6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6F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268"/>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2CB5"/>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471"/>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4CC"/>
    <w:rsid w:val="00215AD1"/>
    <w:rsid w:val="00215FE8"/>
    <w:rsid w:val="002166EB"/>
    <w:rsid w:val="00216C56"/>
    <w:rsid w:val="00217A05"/>
    <w:rsid w:val="002201E2"/>
    <w:rsid w:val="00223315"/>
    <w:rsid w:val="00223328"/>
    <w:rsid w:val="00225404"/>
    <w:rsid w:val="002257F5"/>
    <w:rsid w:val="0023042C"/>
    <w:rsid w:val="0023172E"/>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2ED5"/>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95A"/>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431"/>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0301"/>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37E66"/>
    <w:rsid w:val="00443989"/>
    <w:rsid w:val="00443EB4"/>
    <w:rsid w:val="00444B14"/>
    <w:rsid w:val="00444FE1"/>
    <w:rsid w:val="0044506D"/>
    <w:rsid w:val="00445847"/>
    <w:rsid w:val="00446DBB"/>
    <w:rsid w:val="00446FE9"/>
    <w:rsid w:val="00450E13"/>
    <w:rsid w:val="00451CD3"/>
    <w:rsid w:val="0045225B"/>
    <w:rsid w:val="004535C8"/>
    <w:rsid w:val="00453C4F"/>
    <w:rsid w:val="00453D9B"/>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82B"/>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AE5"/>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B9D"/>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531"/>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1B09"/>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BF6"/>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387F"/>
    <w:rsid w:val="00763DC7"/>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452"/>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C7A5B"/>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A86"/>
    <w:rsid w:val="00825DD8"/>
    <w:rsid w:val="00826574"/>
    <w:rsid w:val="00826F78"/>
    <w:rsid w:val="008272B7"/>
    <w:rsid w:val="008272C5"/>
    <w:rsid w:val="00827BA1"/>
    <w:rsid w:val="00830945"/>
    <w:rsid w:val="00830E4F"/>
    <w:rsid w:val="008310DE"/>
    <w:rsid w:val="00832081"/>
    <w:rsid w:val="008320FC"/>
    <w:rsid w:val="00832322"/>
    <w:rsid w:val="008326F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08AD"/>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5DF"/>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6F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5D59"/>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4F5C"/>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6D1"/>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06E"/>
    <w:rsid w:val="00C30D70"/>
    <w:rsid w:val="00C316AE"/>
    <w:rsid w:val="00C32392"/>
    <w:rsid w:val="00C32664"/>
    <w:rsid w:val="00C3271D"/>
    <w:rsid w:val="00C330F0"/>
    <w:rsid w:val="00C35733"/>
    <w:rsid w:val="00C362D1"/>
    <w:rsid w:val="00C36487"/>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5D34"/>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6A07"/>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17AD"/>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6AD9"/>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09D1"/>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70C"/>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2EE"/>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8BA"/>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9E1A94"/>
  <w15:chartTrackingRefBased/>
  <w15:docId w15:val="{479881A8-5B92-4625-A566-E33B6652D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7F563384BD4448B68D699FE1A146D7"/>
        <w:category>
          <w:name w:val="Allmänt"/>
          <w:gallery w:val="placeholder"/>
        </w:category>
        <w:types>
          <w:type w:val="bbPlcHdr"/>
        </w:types>
        <w:behaviors>
          <w:behavior w:val="content"/>
        </w:behaviors>
        <w:guid w:val="{C01C8D42-5C5A-488F-AE02-9523EFE9406D}"/>
      </w:docPartPr>
      <w:docPartBody>
        <w:p w:rsidR="00C853E9" w:rsidRDefault="000662F0">
          <w:pPr>
            <w:pStyle w:val="F17F563384BD4448B68D699FE1A146D7"/>
          </w:pPr>
          <w:r w:rsidRPr="005A0A93">
            <w:rPr>
              <w:rStyle w:val="Platshllartext"/>
            </w:rPr>
            <w:t>Förslag till riksdagsbeslut</w:t>
          </w:r>
        </w:p>
      </w:docPartBody>
    </w:docPart>
    <w:docPart>
      <w:docPartPr>
        <w:name w:val="0D59402FDEFA4D7EB8C39920D91AE08E"/>
        <w:category>
          <w:name w:val="Allmänt"/>
          <w:gallery w:val="placeholder"/>
        </w:category>
        <w:types>
          <w:type w:val="bbPlcHdr"/>
        </w:types>
        <w:behaviors>
          <w:behavior w:val="content"/>
        </w:behaviors>
        <w:guid w:val="{9FE52144-1DFA-454D-982E-373621A45C26}"/>
      </w:docPartPr>
      <w:docPartBody>
        <w:p w:rsidR="00C853E9" w:rsidRDefault="000662F0">
          <w:pPr>
            <w:pStyle w:val="0D59402FDEFA4D7EB8C39920D91AE08E"/>
          </w:pPr>
          <w:r w:rsidRPr="005A0A93">
            <w:rPr>
              <w:rStyle w:val="Platshllartext"/>
            </w:rPr>
            <w:t>Motivering</w:t>
          </w:r>
        </w:p>
      </w:docPartBody>
    </w:docPart>
    <w:docPart>
      <w:docPartPr>
        <w:name w:val="1F7405097DD5479FA6AC4586493F627C"/>
        <w:category>
          <w:name w:val="Allmänt"/>
          <w:gallery w:val="placeholder"/>
        </w:category>
        <w:types>
          <w:type w:val="bbPlcHdr"/>
        </w:types>
        <w:behaviors>
          <w:behavior w:val="content"/>
        </w:behaviors>
        <w:guid w:val="{51A1161E-40A2-4DF1-991F-B439DE82D016}"/>
      </w:docPartPr>
      <w:docPartBody>
        <w:p w:rsidR="00C853E9" w:rsidRDefault="000662F0">
          <w:pPr>
            <w:pStyle w:val="1F7405097DD5479FA6AC4586493F627C"/>
          </w:pPr>
          <w:r>
            <w:rPr>
              <w:rStyle w:val="Platshllartext"/>
            </w:rPr>
            <w:t xml:space="preserve"> </w:t>
          </w:r>
        </w:p>
      </w:docPartBody>
    </w:docPart>
    <w:docPart>
      <w:docPartPr>
        <w:name w:val="846CB554335B4EED98D6165849B484D0"/>
        <w:category>
          <w:name w:val="Allmänt"/>
          <w:gallery w:val="placeholder"/>
        </w:category>
        <w:types>
          <w:type w:val="bbPlcHdr"/>
        </w:types>
        <w:behaviors>
          <w:behavior w:val="content"/>
        </w:behaviors>
        <w:guid w:val="{5493A810-431C-4094-8271-309F3690C23E}"/>
      </w:docPartPr>
      <w:docPartBody>
        <w:p w:rsidR="00C853E9" w:rsidRDefault="00745131">
          <w:pPr>
            <w:pStyle w:val="846CB554335B4EED98D6165849B484D0"/>
          </w:pPr>
          <w:r>
            <w:t xml:space="preserve"> </w:t>
          </w:r>
        </w:p>
      </w:docPartBody>
    </w:docPart>
    <w:docPart>
      <w:docPartPr>
        <w:name w:val="FFF4946D9FB545928EE8D0C67E76431B"/>
        <w:category>
          <w:name w:val="Allmänt"/>
          <w:gallery w:val="placeholder"/>
        </w:category>
        <w:types>
          <w:type w:val="bbPlcHdr"/>
        </w:types>
        <w:behaviors>
          <w:behavior w:val="content"/>
        </w:behaviors>
        <w:guid w:val="{0F8FBA05-F514-4ED5-B410-8C301E89E1D4}"/>
      </w:docPartPr>
      <w:docPartBody>
        <w:p w:rsidR="00C853E9" w:rsidRDefault="00745131" w:rsidP="00364E3E">
          <w:pPr>
            <w:pStyle w:val="FFF4946D9FB545928EE8D0C67E76431B"/>
          </w:pPr>
          <w:r>
            <w:t xml:space="preserve"> </w:t>
          </w:r>
        </w:p>
      </w:docPartBody>
    </w:docPart>
    <w:docPart>
      <w:docPartPr>
        <w:name w:val="3A0A60E154544CAE97DED40BC015AF04"/>
        <w:category>
          <w:name w:val="Allmänt"/>
          <w:gallery w:val="placeholder"/>
        </w:category>
        <w:types>
          <w:type w:val="bbPlcHdr"/>
        </w:types>
        <w:behaviors>
          <w:behavior w:val="content"/>
        </w:behaviors>
        <w:guid w:val="{978060B3-8DD5-4C67-A2D8-9E8844547F52}"/>
      </w:docPartPr>
      <w:docPartBody>
        <w:p w:rsidR="00F76027" w:rsidRDefault="00745131">
          <w:r>
            <w:t xml:space="preserve"> </w:t>
          </w:r>
        </w:p>
      </w:docPartBody>
    </w:docPart>
    <w:docPart>
      <w:docPartPr>
        <w:name w:val="002ACA27D4DC42D480C3E3B2D6C57A18"/>
        <w:category>
          <w:name w:val="Allmänt"/>
          <w:gallery w:val="placeholder"/>
        </w:category>
        <w:types>
          <w:type w:val="bbPlcHdr"/>
        </w:types>
        <w:behaviors>
          <w:behavior w:val="content"/>
        </w:behaviors>
        <w:guid w:val="{37736D2A-791E-4BF3-8DF4-5A8CC6157264}"/>
      </w:docPartPr>
      <w:docPartBody>
        <w:p w:rsidR="00F76027" w:rsidRDefault="00745131" w:rsidP="00745131">
          <w:pPr>
            <w:pStyle w:val="002ACA27D4DC42D480C3E3B2D6C57A18"/>
          </w:pPr>
          <w:r w:rsidRPr="008227B3">
            <w:rPr>
              <w:rStyle w:val="Rubrik1Char"/>
            </w:rPr>
            <w:t xml:space="preserve">  </w:t>
          </w:r>
        </w:p>
      </w:docPartBody>
    </w:docPart>
    <w:docPart>
      <w:docPartPr>
        <w:name w:val="89CBEBE5B3EA45D29D0D24CB2DFFF87B"/>
        <w:category>
          <w:name w:val="Allmänt"/>
          <w:gallery w:val="placeholder"/>
        </w:category>
        <w:types>
          <w:type w:val="bbPlcHdr"/>
        </w:types>
        <w:behaviors>
          <w:behavior w:val="content"/>
        </w:behaviors>
        <w:guid w:val="{817C2844-86FA-40C6-AC2C-64EC2D7CBE3A}"/>
      </w:docPartPr>
      <w:docPartBody>
        <w:p w:rsidR="00000000" w:rsidRDefault="006D37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E3E"/>
    <w:rsid w:val="000662F0"/>
    <w:rsid w:val="002579DC"/>
    <w:rsid w:val="002D112D"/>
    <w:rsid w:val="00364E3E"/>
    <w:rsid w:val="0041732C"/>
    <w:rsid w:val="00431A34"/>
    <w:rsid w:val="00597367"/>
    <w:rsid w:val="005E46EA"/>
    <w:rsid w:val="00745131"/>
    <w:rsid w:val="007D0D0C"/>
    <w:rsid w:val="00902033"/>
    <w:rsid w:val="00962F56"/>
    <w:rsid w:val="009E1FC5"/>
    <w:rsid w:val="00A9795A"/>
    <w:rsid w:val="00C853E9"/>
    <w:rsid w:val="00C85F82"/>
    <w:rsid w:val="00F760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next w:val="Normal"/>
    <w:link w:val="Rubrik1Char"/>
    <w:qFormat/>
    <w:rsid w:val="00745131"/>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5131"/>
    <w:rPr>
      <w:color w:val="F4B083" w:themeColor="accent2" w:themeTint="99"/>
    </w:rPr>
  </w:style>
  <w:style w:type="paragraph" w:customStyle="1" w:styleId="F17F563384BD4448B68D699FE1A146D7">
    <w:name w:val="F17F563384BD4448B68D699FE1A146D7"/>
  </w:style>
  <w:style w:type="paragraph" w:customStyle="1" w:styleId="8915AB55330E45C682D6341F05541CBA">
    <w:name w:val="8915AB55330E45C682D6341F05541CBA"/>
  </w:style>
  <w:style w:type="paragraph" w:customStyle="1" w:styleId="BDECE595A97345D1AAF4734F3C4297DE">
    <w:name w:val="BDECE595A97345D1AAF4734F3C4297DE"/>
  </w:style>
  <w:style w:type="paragraph" w:customStyle="1" w:styleId="0D59402FDEFA4D7EB8C39920D91AE08E">
    <w:name w:val="0D59402FDEFA4D7EB8C39920D91AE08E"/>
  </w:style>
  <w:style w:type="paragraph" w:customStyle="1" w:styleId="E364821210C74C53A51370446120DC73">
    <w:name w:val="E364821210C74C53A51370446120DC73"/>
  </w:style>
  <w:style w:type="paragraph" w:customStyle="1" w:styleId="1F7405097DD5479FA6AC4586493F627C">
    <w:name w:val="1F7405097DD5479FA6AC4586493F627C"/>
  </w:style>
  <w:style w:type="paragraph" w:customStyle="1" w:styleId="846CB554335B4EED98D6165849B484D0">
    <w:name w:val="846CB554335B4EED98D6165849B484D0"/>
  </w:style>
  <w:style w:type="paragraph" w:customStyle="1" w:styleId="FFF4946D9FB545928EE8D0C67E76431B">
    <w:name w:val="FFF4946D9FB545928EE8D0C67E76431B"/>
    <w:rsid w:val="00364E3E"/>
  </w:style>
  <w:style w:type="character" w:customStyle="1" w:styleId="Rubrik1Char">
    <w:name w:val="Rubrik 1 Char"/>
    <w:basedOn w:val="Standardstycketeckensnitt"/>
    <w:link w:val="Rubrik1"/>
    <w:rsid w:val="00745131"/>
    <w:rPr>
      <w:rFonts w:asciiTheme="majorHAnsi" w:eastAsiaTheme="minorHAnsi" w:hAnsiTheme="majorHAnsi"/>
      <w:kern w:val="28"/>
      <w:sz w:val="38"/>
      <w:szCs w:val="24"/>
      <w:lang w:eastAsia="en-US"/>
    </w:rPr>
  </w:style>
  <w:style w:type="paragraph" w:customStyle="1" w:styleId="002ACA27D4DC42D480C3E3B2D6C57A18">
    <w:name w:val="002ACA27D4DC42D480C3E3B2D6C57A18"/>
    <w:rsid w:val="00745131"/>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719E34-5055-406A-9A7D-A976D07DDC01}"/>
</file>

<file path=customXml/itemProps2.xml><?xml version="1.0" encoding="utf-8"?>
<ds:datastoreItem xmlns:ds="http://schemas.openxmlformats.org/officeDocument/2006/customXml" ds:itemID="{7E06BC3B-86E9-4E72-B1F1-7ECC6E3AA7CD}"/>
</file>

<file path=customXml/itemProps3.xml><?xml version="1.0" encoding="utf-8"?>
<ds:datastoreItem xmlns:ds="http://schemas.openxmlformats.org/officeDocument/2006/customXml" ds:itemID="{725D6E98-E612-4C28-9B8F-5C29CFBA329F}"/>
</file>

<file path=docProps/app.xml><?xml version="1.0" encoding="utf-8"?>
<Properties xmlns="http://schemas.openxmlformats.org/officeDocument/2006/extended-properties" xmlns:vt="http://schemas.openxmlformats.org/officeDocument/2006/docPropsVTypes">
  <Template>Normal</Template>
  <TotalTime>178</TotalTime>
  <Pages>2</Pages>
  <Words>456</Words>
  <Characters>2637</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IT utskott</vt:lpstr>
      <vt:lpstr>
      </vt:lpstr>
    </vt:vector>
  </TitlesOfParts>
  <Company>Sveriges riksdag</Company>
  <LinksUpToDate>false</LinksUpToDate>
  <CharactersWithSpaces>3077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