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06E0" w:rsidRDefault="00025663" w14:paraId="1C52BE97" w14:textId="77777777">
      <w:pPr>
        <w:pStyle w:val="RubrikFrslagTIllRiksdagsbeslut"/>
      </w:pPr>
      <w:sdt>
        <w:sdtPr>
          <w:alias w:val="CC_Boilerplate_4"/>
          <w:tag w:val="CC_Boilerplate_4"/>
          <w:id w:val="-1644581176"/>
          <w:lock w:val="sdtContentLocked"/>
          <w:placeholder>
            <w:docPart w:val="E4941BA0B6474A9BB5D55FF928C26A08"/>
          </w:placeholder>
          <w:text/>
        </w:sdtPr>
        <w:sdtEndPr/>
        <w:sdtContent>
          <w:r w:rsidRPr="009B062B" w:rsidR="00AF30DD">
            <w:t>Förslag till riksdagsbeslut</w:t>
          </w:r>
        </w:sdtContent>
      </w:sdt>
      <w:bookmarkEnd w:id="0"/>
      <w:bookmarkEnd w:id="1"/>
    </w:p>
    <w:sdt>
      <w:sdtPr>
        <w:alias w:val="Yrkande 1"/>
        <w:tag w:val="01c67879-6089-4d12-84aa-a3231b60af77"/>
        <w:id w:val="-1684125022"/>
        <w:lock w:val="sdtLocked"/>
      </w:sdtPr>
      <w:sdtEndPr/>
      <w:sdtContent>
        <w:p w:rsidR="00BD4A49" w:rsidRDefault="003A6DB7" w14:paraId="22031E34" w14:textId="77777777">
          <w:pPr>
            <w:pStyle w:val="Frslagstext"/>
          </w:pPr>
          <w:r>
            <w:t>Riksdagen ställer sig bakom det som anförs i motionen om en vård på lika villkor utan hänsyn till ålder och tillkännager detta för regeringen.</w:t>
          </w:r>
        </w:p>
      </w:sdtContent>
    </w:sdt>
    <w:sdt>
      <w:sdtPr>
        <w:alias w:val="Yrkande 2"/>
        <w:tag w:val="990d60c2-59aa-4c9a-b913-59ec0d7e379c"/>
        <w:id w:val="1025912379"/>
        <w:lock w:val="sdtLocked"/>
      </w:sdtPr>
      <w:sdtEndPr/>
      <w:sdtContent>
        <w:p w:rsidR="00BD4A49" w:rsidRDefault="003A6DB7" w14:paraId="42324BD1"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b510d5c1-b98c-41bd-8f1f-080d6c5a2d2f"/>
        <w:id w:val="-2095851331"/>
        <w:lock w:val="sdtLocked"/>
      </w:sdtPr>
      <w:sdtEndPr/>
      <w:sdtContent>
        <w:p w:rsidR="00BD4A49" w:rsidRDefault="003A6DB7" w14:paraId="66E6DBC6" w14:textId="77777777">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7CF09445D4369B37E793C88C1ECFD"/>
        </w:placeholder>
        <w:text/>
      </w:sdtPr>
      <w:sdtEndPr/>
      <w:sdtContent>
        <w:p w:rsidRPr="009B062B" w:rsidR="006D79C9" w:rsidP="00333E95" w:rsidRDefault="006D79C9" w14:paraId="4E4A7685" w14:textId="77777777">
          <w:pPr>
            <w:pStyle w:val="Rubrik1"/>
          </w:pPr>
          <w:r>
            <w:t>Motivering</w:t>
          </w:r>
        </w:p>
      </w:sdtContent>
    </w:sdt>
    <w:bookmarkEnd w:displacedByCustomXml="prev" w:id="3"/>
    <w:bookmarkEnd w:displacedByCustomXml="prev" w:id="4"/>
    <w:p w:rsidR="0061163D" w:rsidP="00025663" w:rsidRDefault="0061163D" w14:paraId="796880CC" w14:textId="07921288">
      <w:pPr>
        <w:pStyle w:val="Normalutanindragellerluft"/>
      </w:pPr>
      <w:r>
        <w:t>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w:t>
      </w:r>
      <w:r w:rsidR="00025663">
        <w:softHyphen/>
      </w:r>
      <w:r>
        <w:t xml:space="preserve">täckter behöver vi förlänga den avgiftsfria screeningen av dessa båda sjukdomstyper för </w:t>
      </w:r>
      <w:r w:rsidRPr="00025663">
        <w:rPr>
          <w:spacing w:val="-1"/>
        </w:rPr>
        <w:t>att minska lidandet och rädda fler levnadsår. Ingen ska behöva avstå från undersökningar</w:t>
      </w:r>
      <w:r>
        <w:t xml:space="preserve"> av ekonomiska skäl. Vård ska ges på lika villkor oavsett ålder. </w:t>
      </w:r>
    </w:p>
    <w:p w:rsidR="0061163D" w:rsidP="00025663" w:rsidRDefault="0061163D" w14:paraId="392217A2" w14:textId="09DDAF4B">
      <w:r w:rsidRPr="00025663">
        <w:rPr>
          <w:spacing w:val="-1"/>
        </w:rPr>
        <w:t>Vi har en lag mot åldersdiskriminering och en hälso- och sjukvårdslag där den senares</w:t>
      </w:r>
      <w:r>
        <w:t xml:space="preserve"> mål är vård på lika villkor. Det är därför anmärkningsvärt att regler som särskiljer människor på grund av ålder infördes under den förra mandatperioden. Det handlar om att screening för livmoderhalscancer gjordes avgiftsfri till 64 års ålder och mammografi</w:t>
      </w:r>
      <w:r w:rsidR="00025663">
        <w:softHyphen/>
      </w:r>
      <w:r>
        <w:t xml:space="preserve">screening till 74 års ålder. </w:t>
      </w:r>
    </w:p>
    <w:p w:rsidR="0061163D" w:rsidP="00025663" w:rsidRDefault="0061163D" w14:paraId="6BF16FB3" w14:textId="77777777">
      <w:r>
        <w:t xml:space="preserve">Rent allmänt så ökar risken för cancer med stigande ålder. Samtidigt leder tidig upptäckt av cancer genom screening till mindre lidande och att färre avlider – oavsett i vilken ålder cancern upptäcks. Vi är friskare och lever längre idag än för en generation sedan. Att förebygga cancer måste vara lika angeläget oavsett ålder på patienten. Dessutom vet vi att det särskilt är bland äldre kvinnor som de ekonomiska marginalerna är små. </w:t>
      </w:r>
    </w:p>
    <w:p w:rsidR="0061163D" w:rsidP="00025663" w:rsidRDefault="0061163D" w14:paraId="28571BAB" w14:textId="189A9974">
      <w:r>
        <w:lastRenderedPageBreak/>
        <w:t>Internationell forskning visar att äldre kvinnor har minst lika stor nytta av mammo</w:t>
      </w:r>
      <w:r w:rsidR="00025663">
        <w:softHyphen/>
      </w:r>
      <w:r>
        <w:t xml:space="preserve">grafiscreening som kvinnor i yngre åldrar, om inte större nytta. Därtill kan just de åldersintervaller som anges i rekommendationerna för screening med mammografi samt för screening för tjock- och ändtarmscancer vara åldersdiskriminerande, anser Statens medicinsk-etiska råd (Smer). </w:t>
      </w:r>
    </w:p>
    <w:p w:rsidR="0061163D" w:rsidP="00025663" w:rsidRDefault="0061163D" w14:paraId="30CD297E" w14:textId="77777777">
      <w:r>
        <w:t xml:space="preserve">Åldersdiskrimineringen inom hälso- och sjukvården måste upphöra. En människas ålder ska inte avgöra om en medicinsk åtgärd ska vara kostnadsfri eller om den ska användas eller inte. De åldersgränser som infördes under den förra mandatperioden avseende screening måste avskaffas. Detta bör riksdagen tillkännage för regeringen. </w:t>
      </w:r>
    </w:p>
    <w:p w:rsidRPr="00422B9E" w:rsidR="00422B9E" w:rsidP="00025663" w:rsidRDefault="0061163D" w14:paraId="19B1A915" w14:textId="69DB494F">
      <w:r>
        <w:t>Överlag är forskningen kring äldres sjukdomar, behandlingsmetoder och läkemedels</w:t>
      </w:r>
      <w:r w:rsidR="00025663">
        <w:softHyphen/>
      </w:r>
      <w:r>
        <w:t xml:space="preserve">användning eftersatt.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människor som passerat en viss ålder. Inte för att det finns någon evidens för det motsatta, det vill säga att äldre inte skulle ha nytta av sådan behandling. Bristen på sådan forskning riskerar att leda till att äldre får sämre behandling inom vården. Det är inte rimligt. Det bör därför övervägas att förstärka anslagen till forskningen om äldres sjukdomar.  </w:t>
      </w:r>
    </w:p>
    <w:sdt>
      <w:sdtPr>
        <w:rPr>
          <w:i/>
          <w:noProof/>
        </w:rPr>
        <w:alias w:val="CC_Underskrifter"/>
        <w:tag w:val="CC_Underskrifter"/>
        <w:id w:val="583496634"/>
        <w:lock w:val="sdtContentLocked"/>
        <w:placeholder>
          <w:docPart w:val="72622EA002AA4F1197A9F0A14C45BA16"/>
        </w:placeholder>
      </w:sdtPr>
      <w:sdtEndPr/>
      <w:sdtContent>
        <w:p w:rsidR="00CF06E0" w:rsidP="00CF06E0" w:rsidRDefault="00CF06E0" w14:paraId="3F49E62C" w14:textId="77777777"/>
        <w:p w:rsidR="00CF06E0" w:rsidP="00CF06E0" w:rsidRDefault="00025663" w14:paraId="2ED5CD47" w14:textId="3C16AFE2"/>
      </w:sdtContent>
    </w:sdt>
    <w:tbl>
      <w:tblPr>
        <w:tblW w:w="5000" w:type="pct"/>
        <w:tblLook w:val="04A0" w:firstRow="1" w:lastRow="0" w:firstColumn="1" w:lastColumn="0" w:noHBand="0" w:noVBand="1"/>
        <w:tblCaption w:val="underskrifter"/>
      </w:tblPr>
      <w:tblGrid>
        <w:gridCol w:w="4252"/>
        <w:gridCol w:w="4252"/>
      </w:tblGrid>
      <w:tr w:rsidR="00BD4A49" w14:paraId="3BB3E982" w14:textId="77777777">
        <w:trPr>
          <w:cantSplit/>
        </w:trPr>
        <w:tc>
          <w:tcPr>
            <w:tcW w:w="50" w:type="pct"/>
            <w:vAlign w:val="bottom"/>
          </w:tcPr>
          <w:p w:rsidR="00BD4A49" w:rsidRDefault="003A6DB7" w14:paraId="1BECA298" w14:textId="77777777">
            <w:pPr>
              <w:pStyle w:val="Underskrifter"/>
              <w:spacing w:after="0"/>
            </w:pPr>
            <w:r>
              <w:t>Catarina Deremar (C)</w:t>
            </w:r>
          </w:p>
        </w:tc>
        <w:tc>
          <w:tcPr>
            <w:tcW w:w="50" w:type="pct"/>
            <w:vAlign w:val="bottom"/>
          </w:tcPr>
          <w:p w:rsidR="00BD4A49" w:rsidRDefault="00BD4A49" w14:paraId="60266314" w14:textId="77777777">
            <w:pPr>
              <w:pStyle w:val="Underskrifter"/>
              <w:spacing w:after="0"/>
            </w:pPr>
          </w:p>
        </w:tc>
      </w:tr>
    </w:tbl>
    <w:p w:rsidRPr="008E0FE2" w:rsidR="004801AC" w:rsidP="00DF3554" w:rsidRDefault="004801AC" w14:paraId="740CF249" w14:textId="5B30E2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EB5B" w14:textId="77777777" w:rsidR="0061163D" w:rsidRDefault="0061163D" w:rsidP="000C1CAD">
      <w:pPr>
        <w:spacing w:line="240" w:lineRule="auto"/>
      </w:pPr>
      <w:r>
        <w:separator/>
      </w:r>
    </w:p>
  </w:endnote>
  <w:endnote w:type="continuationSeparator" w:id="0">
    <w:p w14:paraId="62214304" w14:textId="77777777" w:rsidR="0061163D" w:rsidRDefault="0061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A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4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B4AB" w14:textId="60BD746A" w:rsidR="00262EA3" w:rsidRPr="00CF06E0" w:rsidRDefault="00262EA3" w:rsidP="00CF06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598A" w14:textId="77777777" w:rsidR="0061163D" w:rsidRDefault="0061163D" w:rsidP="000C1CAD">
      <w:pPr>
        <w:spacing w:line="240" w:lineRule="auto"/>
      </w:pPr>
      <w:r>
        <w:separator/>
      </w:r>
    </w:p>
  </w:footnote>
  <w:footnote w:type="continuationSeparator" w:id="0">
    <w:p w14:paraId="0FB95279" w14:textId="77777777" w:rsidR="0061163D" w:rsidRDefault="006116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98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B2C7E" wp14:editId="42C68E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5B89BC" w14:textId="5B7E51AF" w:rsidR="00262EA3" w:rsidRDefault="00025663" w:rsidP="008103B5">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B2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5B89BC" w14:textId="5B7E51AF" w:rsidR="00262EA3" w:rsidRDefault="00025663" w:rsidP="008103B5">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v:textbox>
              <w10:wrap anchorx="page"/>
            </v:shape>
          </w:pict>
        </mc:Fallback>
      </mc:AlternateContent>
    </w:r>
  </w:p>
  <w:p w14:paraId="75B85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B2F" w14:textId="77777777" w:rsidR="00262EA3" w:rsidRDefault="00262EA3" w:rsidP="008563AC">
    <w:pPr>
      <w:jc w:val="right"/>
    </w:pPr>
  </w:p>
  <w:p w14:paraId="580FB8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4B88" w14:textId="77777777" w:rsidR="00262EA3" w:rsidRDefault="000256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C1B18" wp14:editId="40B84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9AA34" w14:textId="4E1DBD08" w:rsidR="00262EA3" w:rsidRDefault="00025663" w:rsidP="00A314CF">
    <w:pPr>
      <w:pStyle w:val="FSHNormal"/>
      <w:spacing w:before="40"/>
    </w:pPr>
    <w:sdt>
      <w:sdtPr>
        <w:alias w:val="CC_Noformat_Motionstyp"/>
        <w:tag w:val="CC_Noformat_Motionstyp"/>
        <w:id w:val="1162973129"/>
        <w:lock w:val="sdtContentLocked"/>
        <w15:appearance w15:val="hidden"/>
        <w:text/>
      </w:sdtPr>
      <w:sdtEndPr/>
      <w:sdtContent>
        <w:r w:rsidR="00CF06E0">
          <w:t>Enskild motion</w:t>
        </w:r>
      </w:sdtContent>
    </w:sdt>
    <w:r w:rsidR="00821B36">
      <w:t xml:space="preserve"> </w:t>
    </w:r>
    <w:sdt>
      <w:sdtPr>
        <w:alias w:val="CC_Noformat_Partikod"/>
        <w:tag w:val="CC_Noformat_Partikod"/>
        <w:id w:val="1471015553"/>
        <w:text/>
      </w:sdtPr>
      <w:sdtEndPr/>
      <w:sdtContent>
        <w:r w:rsidR="0061163D">
          <w:t>C</w:t>
        </w:r>
      </w:sdtContent>
    </w:sdt>
    <w:sdt>
      <w:sdtPr>
        <w:alias w:val="CC_Noformat_Partinummer"/>
        <w:tag w:val="CC_Noformat_Partinummer"/>
        <w:id w:val="-2014525982"/>
        <w:showingPlcHdr/>
        <w:text/>
      </w:sdtPr>
      <w:sdtEndPr/>
      <w:sdtContent>
        <w:r w:rsidR="00821B36">
          <w:t xml:space="preserve"> </w:t>
        </w:r>
      </w:sdtContent>
    </w:sdt>
  </w:p>
  <w:p w14:paraId="36A341DE" w14:textId="77777777" w:rsidR="00262EA3" w:rsidRPr="008227B3" w:rsidRDefault="000256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22A53C" w14:textId="3BF7DE6B" w:rsidR="00262EA3" w:rsidRPr="008227B3" w:rsidRDefault="00025663" w:rsidP="00B37A37">
    <w:pPr>
      <w:pStyle w:val="MotionTIllRiksdagen"/>
    </w:pPr>
    <w:sdt>
      <w:sdtPr>
        <w:rPr>
          <w:rStyle w:val="BeteckningChar"/>
        </w:rPr>
        <w:alias w:val="CC_Noformat_Riksmote"/>
        <w:tag w:val="CC_Noformat_Riksmote"/>
        <w:id w:val="1201050710"/>
        <w:lock w:val="sdtContentLocked"/>
        <w:placeholder>
          <w:docPart w:val="0A65220FB53243088B5612BF8EFADE93"/>
        </w:placeholder>
        <w15:appearance w15:val="hidden"/>
        <w:text/>
      </w:sdtPr>
      <w:sdtEndPr>
        <w:rPr>
          <w:rStyle w:val="Rubrik1Char"/>
          <w:rFonts w:asciiTheme="majorHAnsi" w:hAnsiTheme="majorHAnsi"/>
          <w:sz w:val="38"/>
        </w:rPr>
      </w:sdtEndPr>
      <w:sdtContent>
        <w:r w:rsidR="00CF06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6E0">
          <w:t>:821</w:t>
        </w:r>
      </w:sdtContent>
    </w:sdt>
  </w:p>
  <w:p w14:paraId="3C29C27E" w14:textId="5A07A1AA" w:rsidR="00262EA3" w:rsidRDefault="00025663" w:rsidP="00E03A3D">
    <w:pPr>
      <w:pStyle w:val="Motionr"/>
    </w:pPr>
    <w:sdt>
      <w:sdtPr>
        <w:alias w:val="CC_Noformat_Avtext"/>
        <w:tag w:val="CC_Noformat_Avtext"/>
        <w:id w:val="-2020768203"/>
        <w:lock w:val="sdtContentLocked"/>
        <w:placeholder>
          <w:docPart w:val="DCB2FB0C91634982A54A9EB19ABF1C8E"/>
        </w:placeholder>
        <w15:appearance w15:val="hidden"/>
        <w:text/>
      </w:sdtPr>
      <w:sdtEndPr/>
      <w:sdtContent>
        <w:r w:rsidR="00CF06E0">
          <w:t>av Catarina Deremar (C)</w:t>
        </w:r>
      </w:sdtContent>
    </w:sdt>
  </w:p>
  <w:sdt>
    <w:sdtPr>
      <w:alias w:val="CC_Noformat_Rubtext"/>
      <w:tag w:val="CC_Noformat_Rubtext"/>
      <w:id w:val="-218060500"/>
      <w:lock w:val="sdtLocked"/>
      <w:placeholder>
        <w:docPart w:val="8F80942687E345349349E9747E216E70"/>
      </w:placeholder>
      <w:text/>
    </w:sdtPr>
    <w:sdtEndPr/>
    <w:sdtContent>
      <w:p w14:paraId="2917317E" w14:textId="7B5C68CB" w:rsidR="00262EA3" w:rsidRDefault="0061163D" w:rsidP="00283E0F">
        <w:pPr>
          <w:pStyle w:val="FSHRub2"/>
        </w:pPr>
        <w:r>
          <w:t>Screening högre upp i åldrarna</w:t>
        </w:r>
      </w:p>
    </w:sdtContent>
  </w:sdt>
  <w:sdt>
    <w:sdtPr>
      <w:alias w:val="CC_Boilerplate_3"/>
      <w:tag w:val="CC_Boilerplate_3"/>
      <w:id w:val="1606463544"/>
      <w:lock w:val="sdtContentLocked"/>
      <w15:appearance w15:val="hidden"/>
      <w:text w:multiLine="1"/>
    </w:sdtPr>
    <w:sdtEndPr/>
    <w:sdtContent>
      <w:p w14:paraId="79D28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6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6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DB7"/>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3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A49"/>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33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E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03CA0"/>
  <w15:chartTrackingRefBased/>
  <w15:docId w15:val="{3CF43EB5-2225-4EFF-9B4F-AD8697BE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41BA0B6474A9BB5D55FF928C26A08"/>
        <w:category>
          <w:name w:val="Allmänt"/>
          <w:gallery w:val="placeholder"/>
        </w:category>
        <w:types>
          <w:type w:val="bbPlcHdr"/>
        </w:types>
        <w:behaviors>
          <w:behavior w:val="content"/>
        </w:behaviors>
        <w:guid w:val="{3E87D248-F07B-45AC-AE17-E1EE462F3A65}"/>
      </w:docPartPr>
      <w:docPartBody>
        <w:p w:rsidR="003A219F" w:rsidRDefault="00024902">
          <w:pPr>
            <w:pStyle w:val="E4941BA0B6474A9BB5D55FF928C26A08"/>
          </w:pPr>
          <w:r w:rsidRPr="005A0A93">
            <w:rPr>
              <w:rStyle w:val="Platshllartext"/>
            </w:rPr>
            <w:t>Förslag till riksdagsbeslut</w:t>
          </w:r>
        </w:p>
      </w:docPartBody>
    </w:docPart>
    <w:docPart>
      <w:docPartPr>
        <w:name w:val="1F97CF09445D4369B37E793C88C1ECFD"/>
        <w:category>
          <w:name w:val="Allmänt"/>
          <w:gallery w:val="placeholder"/>
        </w:category>
        <w:types>
          <w:type w:val="bbPlcHdr"/>
        </w:types>
        <w:behaviors>
          <w:behavior w:val="content"/>
        </w:behaviors>
        <w:guid w:val="{8463F82A-2CDD-4A39-B95F-44B65F40D6D4}"/>
      </w:docPartPr>
      <w:docPartBody>
        <w:p w:rsidR="003A219F" w:rsidRDefault="00024902">
          <w:pPr>
            <w:pStyle w:val="1F97CF09445D4369B37E793C88C1ECFD"/>
          </w:pPr>
          <w:r w:rsidRPr="005A0A93">
            <w:rPr>
              <w:rStyle w:val="Platshllartext"/>
            </w:rPr>
            <w:t>Motivering</w:t>
          </w:r>
        </w:p>
      </w:docPartBody>
    </w:docPart>
    <w:docPart>
      <w:docPartPr>
        <w:name w:val="DCB2FB0C91634982A54A9EB19ABF1C8E"/>
        <w:category>
          <w:name w:val="Allmänt"/>
          <w:gallery w:val="placeholder"/>
        </w:category>
        <w:types>
          <w:type w:val="bbPlcHdr"/>
        </w:types>
        <w:behaviors>
          <w:behavior w:val="content"/>
        </w:behaviors>
        <w:guid w:val="{535196B6-362A-4962-A48D-A265D00E4E89}"/>
      </w:docPartPr>
      <w:docPartBody>
        <w:p w:rsidR="003A219F" w:rsidRDefault="00024902">
          <w:pPr>
            <w:pStyle w:val="DCB2FB0C91634982A54A9EB19ABF1C8E"/>
          </w:pPr>
          <w:r>
            <w:rPr>
              <w:rStyle w:val="Platshllartext"/>
            </w:rPr>
            <w:t xml:space="preserve"> </w:t>
          </w:r>
        </w:p>
      </w:docPartBody>
    </w:docPart>
    <w:docPart>
      <w:docPartPr>
        <w:name w:val="8F80942687E345349349E9747E216E70"/>
        <w:category>
          <w:name w:val="Allmänt"/>
          <w:gallery w:val="placeholder"/>
        </w:category>
        <w:types>
          <w:type w:val="bbPlcHdr"/>
        </w:types>
        <w:behaviors>
          <w:behavior w:val="content"/>
        </w:behaviors>
        <w:guid w:val="{E4A85D87-0DDE-4909-AE6E-829A3E0FECF8}"/>
      </w:docPartPr>
      <w:docPartBody>
        <w:p w:rsidR="003A219F" w:rsidRDefault="00024902">
          <w:pPr>
            <w:pStyle w:val="8F80942687E345349349E9747E216E70"/>
          </w:pPr>
          <w:r>
            <w:t xml:space="preserve"> </w:t>
          </w:r>
        </w:p>
      </w:docPartBody>
    </w:docPart>
    <w:docPart>
      <w:docPartPr>
        <w:name w:val="0A65220FB53243088B5612BF8EFADE93"/>
        <w:category>
          <w:name w:val="Allmänt"/>
          <w:gallery w:val="placeholder"/>
        </w:category>
        <w:types>
          <w:type w:val="bbPlcHdr"/>
        </w:types>
        <w:behaviors>
          <w:behavior w:val="content"/>
        </w:behaviors>
        <w:guid w:val="{7B52470C-E492-4E12-9560-4AB8552937BE}"/>
      </w:docPartPr>
      <w:docPartBody>
        <w:p w:rsidR="003A219F" w:rsidRDefault="00024902">
          <w:r w:rsidRPr="00C56D20">
            <w:rPr>
              <w:rStyle w:val="Platshllartext"/>
            </w:rPr>
            <w:t>[ange din text här]</w:t>
          </w:r>
        </w:p>
      </w:docPartBody>
    </w:docPart>
    <w:docPart>
      <w:docPartPr>
        <w:name w:val="72622EA002AA4F1197A9F0A14C45BA16"/>
        <w:category>
          <w:name w:val="Allmänt"/>
          <w:gallery w:val="placeholder"/>
        </w:category>
        <w:types>
          <w:type w:val="bbPlcHdr"/>
        </w:types>
        <w:behaviors>
          <w:behavior w:val="content"/>
        </w:behaviors>
        <w:guid w:val="{69B95E50-07C7-4FB4-8F05-884B14FDC891}"/>
      </w:docPartPr>
      <w:docPartBody>
        <w:p w:rsidR="00075983" w:rsidRDefault="00075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2"/>
    <w:rsid w:val="00024902"/>
    <w:rsid w:val="00075983"/>
    <w:rsid w:val="003A2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4902"/>
    <w:rPr>
      <w:color w:val="F4B083" w:themeColor="accent2" w:themeTint="99"/>
    </w:rPr>
  </w:style>
  <w:style w:type="paragraph" w:customStyle="1" w:styleId="E4941BA0B6474A9BB5D55FF928C26A08">
    <w:name w:val="E4941BA0B6474A9BB5D55FF928C26A08"/>
  </w:style>
  <w:style w:type="paragraph" w:customStyle="1" w:styleId="1F97CF09445D4369B37E793C88C1ECFD">
    <w:name w:val="1F97CF09445D4369B37E793C88C1ECFD"/>
  </w:style>
  <w:style w:type="paragraph" w:customStyle="1" w:styleId="DCB2FB0C91634982A54A9EB19ABF1C8E">
    <w:name w:val="DCB2FB0C91634982A54A9EB19ABF1C8E"/>
  </w:style>
  <w:style w:type="paragraph" w:customStyle="1" w:styleId="8F80942687E345349349E9747E216E70">
    <w:name w:val="8F80942687E345349349E9747E21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9651E-1F5F-43D6-96DB-23155D80F3E3}"/>
</file>

<file path=customXml/itemProps2.xml><?xml version="1.0" encoding="utf-8"?>
<ds:datastoreItem xmlns:ds="http://schemas.openxmlformats.org/officeDocument/2006/customXml" ds:itemID="{4DD79287-71C1-4A17-BE8C-73DF3F3A1B5E}"/>
</file>

<file path=customXml/itemProps3.xml><?xml version="1.0" encoding="utf-8"?>
<ds:datastoreItem xmlns:ds="http://schemas.openxmlformats.org/officeDocument/2006/customXml" ds:itemID="{ADB1D681-58F3-41EA-AE75-FB710C403552}"/>
</file>

<file path=docProps/app.xml><?xml version="1.0" encoding="utf-8"?>
<Properties xmlns="http://schemas.openxmlformats.org/officeDocument/2006/extended-properties" xmlns:vt="http://schemas.openxmlformats.org/officeDocument/2006/docPropsVTypes">
  <Template>Normal</Template>
  <TotalTime>13</TotalTime>
  <Pages>2</Pages>
  <Words>521</Words>
  <Characters>2959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