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AC6" w:rsidRPr="00C9378A" w:rsidRDefault="002C3AC6" w:rsidP="002C3AC6">
      <w:pPr>
        <w:framePr w:w="4400" w:h="1644" w:wrap="notBeside" w:vAnchor="page" w:hAnchor="page" w:x="6573" w:y="721"/>
      </w:pPr>
    </w:p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02AFA" w:rsidRPr="00C9378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9378A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02AFA" w:rsidRPr="00C9378A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02AFA" w:rsidRPr="00C9378A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9378A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02AFA" w:rsidRPr="00C9378A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02AFA" w:rsidRPr="00C9378A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9378A" w:rsidRDefault="001125B9">
            <w:pPr>
              <w:framePr w:w="4400" w:h="1644" w:wrap="notBeside" w:vAnchor="page" w:hAnchor="page" w:x="6573" w:y="721"/>
            </w:pPr>
            <w:r w:rsidRPr="00C9378A">
              <w:t>2008-09</w:t>
            </w:r>
            <w:r w:rsidR="0034264F" w:rsidRPr="00C9378A">
              <w:t>-1</w:t>
            </w:r>
            <w:r w:rsidRPr="00C9378A">
              <w:t>1</w:t>
            </w:r>
          </w:p>
        </w:tc>
        <w:tc>
          <w:tcPr>
            <w:tcW w:w="2347" w:type="dxa"/>
            <w:gridSpan w:val="2"/>
          </w:tcPr>
          <w:p w:rsidR="00802AFA" w:rsidRPr="00C9378A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9378A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02AFA" w:rsidRPr="00C9378A" w:rsidRDefault="00802AF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9378A">
              <w:rPr>
                <w:b/>
                <w:i w:val="0"/>
                <w:sz w:val="22"/>
              </w:rPr>
              <w:t>Utbildnings</w:t>
            </w:r>
            <w:r w:rsidR="00DF4684" w:rsidRPr="00C9378A">
              <w:rPr>
                <w:b/>
                <w:i w:val="0"/>
                <w:sz w:val="22"/>
              </w:rPr>
              <w:t>departementet</w:t>
            </w: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9378A">
              <w:rPr>
                <w:bCs/>
                <w:iCs/>
              </w:rPr>
              <w:t>Forskningspolitiska enheten</w:t>
            </w:r>
          </w:p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9378A">
              <w:rPr>
                <w:bCs/>
                <w:iCs/>
              </w:rPr>
              <w:t>Britt-Marie Tygård</w:t>
            </w:r>
          </w:p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937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9378A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02AFA" w:rsidRPr="00C9378A" w:rsidRDefault="00802AFA">
      <w:pPr>
        <w:framePr w:w="4400" w:h="2523" w:wrap="notBeside" w:vAnchor="page" w:hAnchor="page" w:x="6453" w:y="2445"/>
        <w:ind w:left="142"/>
        <w:rPr>
          <w:b/>
        </w:rPr>
      </w:pPr>
    </w:p>
    <w:p w:rsidR="00802AFA" w:rsidRPr="00C9378A" w:rsidRDefault="00746D4F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9378A">
        <w:t>Dagordningspunkt 13</w:t>
      </w:r>
      <w:r w:rsidR="00F20720" w:rsidRPr="00C9378A">
        <w:t xml:space="preserve">: </w:t>
      </w:r>
      <w:r w:rsidR="001125B9" w:rsidRPr="00C9378A">
        <w:t>Medlemsstaternas gemensamma ansträngningar mot neurodegenrativa sjukdomar speciellt Alzheimer</w:t>
      </w:r>
    </w:p>
    <w:p w:rsidR="00802AFA" w:rsidRPr="00C9378A" w:rsidRDefault="00802AFA">
      <w:pPr>
        <w:pStyle w:val="RKrubrik"/>
      </w:pPr>
      <w:r w:rsidRPr="00C9378A">
        <w:t>Dokumentbeteckning</w:t>
      </w:r>
    </w:p>
    <w:p w:rsidR="009D3342" w:rsidRPr="00C9378A" w:rsidRDefault="009D3342" w:rsidP="009D3342">
      <w:pPr>
        <w:pStyle w:val="RKnormal"/>
      </w:pPr>
      <w:r w:rsidRPr="00C9378A">
        <w:t>12711/08 RECH 251 SAN 169</w:t>
      </w:r>
    </w:p>
    <w:p w:rsidR="00802AFA" w:rsidRPr="00C9378A" w:rsidRDefault="00802AFA">
      <w:pPr>
        <w:pStyle w:val="RKrubrik"/>
      </w:pPr>
      <w:r w:rsidRPr="00C9378A">
        <w:t>Sammanfattning</w:t>
      </w:r>
    </w:p>
    <w:p w:rsidR="00764C43" w:rsidRPr="00C9378A" w:rsidRDefault="00764C43" w:rsidP="00764C43">
      <w:pPr>
        <w:pStyle w:val="RKnormal"/>
      </w:pPr>
      <w:r w:rsidRPr="00C9378A">
        <w:t xml:space="preserve">På franskt initiativ har diskussioner förts om ett gemensamt forskningsprogram för att lösa de neurogenerativa sjukdomarna  och i synnerhet Alzheimer. </w:t>
      </w:r>
      <w:r w:rsidR="00C81EF2" w:rsidRPr="00C9378A">
        <w:t xml:space="preserve">Ordförandeskapet har presenterat rådslutsatser för </w:t>
      </w:r>
      <w:r w:rsidRPr="00C9378A">
        <w:t xml:space="preserve"> att föreslå inrättandet av   ett sådant forskningsprogram.</w:t>
      </w:r>
    </w:p>
    <w:p w:rsidR="00F1709A" w:rsidRPr="00C9378A" w:rsidRDefault="00F1709A" w:rsidP="00B308D7">
      <w:pPr>
        <w:pStyle w:val="RKnormal"/>
      </w:pPr>
    </w:p>
    <w:p w:rsidR="005442D5" w:rsidRPr="00C9378A" w:rsidRDefault="005442D5" w:rsidP="005442D5">
      <w:pPr>
        <w:pStyle w:val="RKnormal"/>
      </w:pPr>
    </w:p>
    <w:p w:rsidR="00802AFA" w:rsidRPr="00C9378A" w:rsidRDefault="00802AFA" w:rsidP="005442D5">
      <w:pPr>
        <w:pStyle w:val="RKrubrik"/>
      </w:pPr>
      <w:r w:rsidRPr="00C9378A">
        <w:t>I Förslaget</w:t>
      </w:r>
    </w:p>
    <w:p w:rsidR="00802AFA" w:rsidRPr="00C9378A" w:rsidRDefault="00802AFA" w:rsidP="005442D5">
      <w:pPr>
        <w:pStyle w:val="RKrubrik"/>
      </w:pPr>
      <w:r w:rsidRPr="00C9378A">
        <w:t>1. Innehåll</w:t>
      </w:r>
    </w:p>
    <w:p w:rsidR="000C1502" w:rsidRPr="00C9378A" w:rsidRDefault="009561E7" w:rsidP="005442D5">
      <w:pPr>
        <w:pStyle w:val="RKnormal"/>
      </w:pPr>
      <w:r w:rsidRPr="00C9378A">
        <w:t>Neurodegenerativa sjukdomar utgör stora utmaningar. Mycket mänskligt lidande kan undvikas om förebyggande eller kurativa behandlingar av dessa sjukdomar finns. Alzheimers sjukdom har en särskilt framträdande roll, eftersom den representerar 70% av fallen av neurodegenerativa sjukdomar. Det är nödvändigt, enligt slutsatserna att avsevärt stärka samarbetet och samordningen av forskningsinsatserna.</w:t>
      </w:r>
    </w:p>
    <w:p w:rsidR="009561E7" w:rsidRPr="00C9378A" w:rsidRDefault="009561E7" w:rsidP="005442D5">
      <w:pPr>
        <w:pStyle w:val="RKnormal"/>
      </w:pPr>
      <w:r w:rsidRPr="00C9378A">
        <w:t xml:space="preserve">Det är av stor betydelse att kombinera </w:t>
      </w:r>
      <w:r w:rsidR="00814FB5" w:rsidRPr="00C9378A">
        <w:t xml:space="preserve">en </w:t>
      </w:r>
      <w:r w:rsidRPr="00C9378A">
        <w:t>psykosocial syn på åldrandet med resultaten från biomedicinsk forskning.</w:t>
      </w:r>
    </w:p>
    <w:p w:rsidR="009561E7" w:rsidRPr="00C9378A" w:rsidRDefault="009561E7" w:rsidP="005442D5">
      <w:pPr>
        <w:pStyle w:val="RKnormal"/>
      </w:pPr>
      <w:r w:rsidRPr="00C9378A">
        <w:t>Varje land bör inrätta nationella strategier för förebyggande interventioner i syfte att uppskjuta den ålder då neurodegenerativa sjukdomar bryter ut. Det krävs en samordnad mobilisering av ett antal medlemsstater för att förfoga över tillräckliga resurser.</w:t>
      </w:r>
    </w:p>
    <w:p w:rsidR="009561E7" w:rsidRPr="00C9378A" w:rsidRDefault="009561E7" w:rsidP="005442D5">
      <w:pPr>
        <w:pStyle w:val="RKnormal"/>
      </w:pPr>
      <w:r w:rsidRPr="00C9378A">
        <w:lastRenderedPageBreak/>
        <w:t>I slutsatserna föreslås ett europeiskt initiativ som samlar medlemsstaterna, kommissionen och övriga berörda parter.</w:t>
      </w:r>
    </w:p>
    <w:p w:rsidR="009561E7" w:rsidRPr="00C9378A" w:rsidRDefault="009561E7" w:rsidP="005442D5">
      <w:pPr>
        <w:pStyle w:val="RKnormal"/>
      </w:pPr>
      <w:r w:rsidRPr="00C9378A">
        <w:t>Detta är ett exempel på hur man kan pröva innovativa former för poolade av nationell expertis och nationella resurser på frivillig basis inom ramen för ge</w:t>
      </w:r>
      <w:r w:rsidR="00814FB5" w:rsidRPr="00C9378A">
        <w:t>mensamma mål på europeisk nivå.</w:t>
      </w:r>
    </w:p>
    <w:p w:rsidR="009561E7" w:rsidRPr="00C9378A" w:rsidRDefault="009561E7" w:rsidP="005442D5">
      <w:pPr>
        <w:pStyle w:val="RKnormal"/>
      </w:pPr>
      <w:r w:rsidRPr="00C9378A">
        <w:t xml:space="preserve">Man uppmanar kommissionen att lägga fram förslag för </w:t>
      </w:r>
      <w:r w:rsidR="00814FB5" w:rsidRPr="00C9378A">
        <w:t xml:space="preserve">ett </w:t>
      </w:r>
      <w:r w:rsidRPr="00C9378A">
        <w:t xml:space="preserve">starkare samarbete inom detta område särskilt genom att mobilisera lämpliga instrument inom det sjunde ramprogrammet eller </w:t>
      </w:r>
      <w:r w:rsidR="00814FB5" w:rsidRPr="00C9378A">
        <w:t xml:space="preserve">genom </w:t>
      </w:r>
      <w:r w:rsidRPr="00C9378A">
        <w:t>ett initiativ grundat på artikel 169 i fördraget.</w:t>
      </w:r>
    </w:p>
    <w:p w:rsidR="000C1502" w:rsidRPr="00C9378A" w:rsidRDefault="000C1502" w:rsidP="005442D5">
      <w:pPr>
        <w:pStyle w:val="RKnormal"/>
      </w:pPr>
    </w:p>
    <w:p w:rsidR="00802AFA" w:rsidRPr="00C9378A" w:rsidRDefault="00802AFA">
      <w:pPr>
        <w:pStyle w:val="RKnormal"/>
      </w:pPr>
    </w:p>
    <w:p w:rsidR="00802AFA" w:rsidRPr="00C9378A" w:rsidRDefault="00802AFA">
      <w:pPr>
        <w:pStyle w:val="RKrubrik"/>
      </w:pPr>
      <w:r w:rsidRPr="00C9378A">
        <w:t xml:space="preserve">3. Budgetära konsekvenser </w:t>
      </w:r>
    </w:p>
    <w:p w:rsidR="00802AFA" w:rsidRPr="00C9378A" w:rsidRDefault="00802AFA">
      <w:pPr>
        <w:pStyle w:val="RKnormal"/>
      </w:pPr>
    </w:p>
    <w:p w:rsidR="00802AFA" w:rsidRPr="00C9378A" w:rsidRDefault="00802AFA">
      <w:pPr>
        <w:pStyle w:val="RKrubrik"/>
      </w:pPr>
      <w:r w:rsidRPr="00C9378A">
        <w:t>II Ståndpunkter</w:t>
      </w:r>
    </w:p>
    <w:p w:rsidR="00802AFA" w:rsidRPr="00C9378A" w:rsidRDefault="00802AFA">
      <w:pPr>
        <w:pStyle w:val="RKrubrik"/>
      </w:pPr>
      <w:r w:rsidRPr="00C9378A">
        <w:t>1. Svensk ståndpunkt</w:t>
      </w:r>
    </w:p>
    <w:p w:rsidR="00773F96" w:rsidRPr="00C9378A" w:rsidRDefault="0065532C" w:rsidP="005442D5">
      <w:pPr>
        <w:pStyle w:val="RKnormal"/>
      </w:pPr>
      <w:r w:rsidRPr="00C9378A">
        <w:t>SE välkomnar</w:t>
      </w:r>
      <w:r w:rsidR="00764C43" w:rsidRPr="00C9378A">
        <w:t xml:space="preserve"> rådslutsatserna.</w:t>
      </w:r>
    </w:p>
    <w:p w:rsidR="00764C43" w:rsidRPr="00C9378A" w:rsidRDefault="00764C43" w:rsidP="00764C43">
      <w:pPr>
        <w:pStyle w:val="RKnormal"/>
      </w:pPr>
      <w:r w:rsidRPr="00C9378A">
        <w:t>Andelen äldre ökar i hela Europa. I Sverige kommer snart ca 25% att tillhöra denna ålderskategori.</w:t>
      </w:r>
    </w:p>
    <w:p w:rsidR="00764C43" w:rsidRPr="00C9378A" w:rsidRDefault="00764C43" w:rsidP="00764C43">
      <w:pPr>
        <w:pStyle w:val="RKnormal"/>
      </w:pPr>
      <w:r w:rsidRPr="00C9378A">
        <w:t>Demenssjukdomar är samhällets dyraste sjukdomsgrupp och är en av de viktigaste orsakerna till försämrad livskvalitet och autonomi vid hög ålder.</w:t>
      </w:r>
    </w:p>
    <w:p w:rsidR="00764C43" w:rsidRPr="00C9378A" w:rsidRDefault="00764C43" w:rsidP="005442D5">
      <w:pPr>
        <w:pStyle w:val="RKnormal"/>
      </w:pPr>
    </w:p>
    <w:p w:rsidR="00802AFA" w:rsidRPr="00C9378A" w:rsidRDefault="00802AFA">
      <w:pPr>
        <w:pStyle w:val="RKrubrik"/>
      </w:pPr>
      <w:r w:rsidRPr="00C9378A">
        <w:t>2.</w:t>
      </w:r>
      <w:r w:rsidR="005442D5" w:rsidRPr="00C9378A">
        <w:t xml:space="preserve"> Medlemsstaternas ståndpunkter</w:t>
      </w:r>
      <w:r w:rsidRPr="00C9378A">
        <w:t xml:space="preserve"> </w:t>
      </w:r>
    </w:p>
    <w:p w:rsidR="00802AFA" w:rsidRPr="00C9378A" w:rsidRDefault="00802AFA">
      <w:pPr>
        <w:pStyle w:val="RKrubrik"/>
      </w:pPr>
      <w:r w:rsidRPr="00C9378A">
        <w:t>3. Institutionernas ståndpunkter (Endast till rådet)</w:t>
      </w:r>
    </w:p>
    <w:p w:rsidR="00802AFA" w:rsidRPr="00C9378A" w:rsidRDefault="00647049">
      <w:pPr>
        <w:pStyle w:val="RKnormal"/>
      </w:pPr>
      <w:r w:rsidRPr="00C9378A">
        <w:t>Ej kända.</w:t>
      </w:r>
    </w:p>
    <w:p w:rsidR="00802AFA" w:rsidRPr="00C9378A" w:rsidRDefault="00802AFA">
      <w:pPr>
        <w:pStyle w:val="RKrubrik"/>
      </w:pPr>
      <w:r w:rsidRPr="00C9378A">
        <w:t>4. Remissinstansernas ståndpunkter</w:t>
      </w:r>
    </w:p>
    <w:p w:rsidR="00802AFA" w:rsidRPr="00C9378A" w:rsidRDefault="00802AFA">
      <w:pPr>
        <w:pStyle w:val="RKrubrik"/>
      </w:pPr>
      <w:r w:rsidRPr="00C9378A">
        <w:t>III Övrigt</w:t>
      </w:r>
    </w:p>
    <w:p w:rsidR="00802AFA" w:rsidRPr="00C9378A" w:rsidRDefault="00802AFA">
      <w:pPr>
        <w:pStyle w:val="RKrubrik"/>
      </w:pPr>
      <w:r w:rsidRPr="00C9378A">
        <w:t>1. Fortsatt behandling av ärendet</w:t>
      </w:r>
    </w:p>
    <w:p w:rsidR="00802AFA" w:rsidRPr="00C9378A" w:rsidRDefault="00095CF2">
      <w:pPr>
        <w:pStyle w:val="RKnormal"/>
      </w:pPr>
      <w:r w:rsidRPr="00C9378A">
        <w:t>Vid en eventuell användning av artikel 169 krävs beslut både i Konkurrenskraftrådet och parlamentet.</w:t>
      </w:r>
    </w:p>
    <w:p w:rsidR="00802AFA" w:rsidRPr="00C9378A" w:rsidRDefault="00802AFA">
      <w:pPr>
        <w:pStyle w:val="RKrubrik"/>
        <w:spacing w:before="0" w:after="0"/>
      </w:pPr>
    </w:p>
    <w:p w:rsidR="00802AFA" w:rsidRPr="00C9378A" w:rsidRDefault="00802AFA">
      <w:pPr>
        <w:pStyle w:val="RKnormal"/>
      </w:pPr>
    </w:p>
    <w:p w:rsidR="00802AFA" w:rsidRPr="00C9378A" w:rsidRDefault="00802AFA">
      <w:pPr>
        <w:pStyle w:val="RKnormal"/>
      </w:pPr>
    </w:p>
    <w:sectPr w:rsidR="00802AFA" w:rsidRPr="00C9378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321" w:rsidRPr="00C9378A" w:rsidRDefault="00821321">
      <w:r w:rsidRPr="00C9378A">
        <w:separator/>
      </w:r>
    </w:p>
  </w:endnote>
  <w:endnote w:type="continuationSeparator" w:id="0">
    <w:p w:rsidR="00821321" w:rsidRPr="00C9378A" w:rsidRDefault="00821321">
      <w:r w:rsidRPr="00C93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321" w:rsidRPr="00C9378A" w:rsidRDefault="00821321">
      <w:r w:rsidRPr="00C9378A">
        <w:separator/>
      </w:r>
    </w:p>
  </w:footnote>
  <w:footnote w:type="continuationSeparator" w:id="0">
    <w:p w:rsidR="00821321" w:rsidRPr="00C9378A" w:rsidRDefault="00821321">
      <w:r w:rsidRPr="00C93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FB5" w:rsidRPr="00C9378A" w:rsidRDefault="00814FB5">
    <w:pPr>
      <w:pStyle w:val="Sidhuvud"/>
      <w:framePr w:wrap="around" w:vAnchor="text" w:hAnchor="margin" w:xAlign="right" w:y="1"/>
      <w:rPr>
        <w:rStyle w:val="Sidnummer"/>
      </w:rPr>
    </w:pPr>
    <w:r w:rsidRPr="00C9378A">
      <w:rPr>
        <w:rStyle w:val="Sidnummer"/>
      </w:rPr>
      <w:fldChar w:fldCharType="begin" w:fldLock="1"/>
    </w:r>
    <w:r w:rsidRPr="00C9378A">
      <w:rPr>
        <w:rStyle w:val="Sidnummer"/>
      </w:rPr>
      <w:instrText xml:space="preserve">PAGE  </w:instrText>
    </w:r>
    <w:r w:rsidRPr="00C9378A">
      <w:rPr>
        <w:rStyle w:val="Sidnummer"/>
      </w:rPr>
      <w:fldChar w:fldCharType="separate"/>
    </w:r>
    <w:r w:rsidR="00746D4F" w:rsidRPr="00C9378A">
      <w:rPr>
        <w:rStyle w:val="Sidnummer"/>
      </w:rPr>
      <w:t>2</w:t>
    </w:r>
    <w:r w:rsidRPr="00C9378A">
      <w:rPr>
        <w:rStyle w:val="Sidnummer"/>
      </w:rPr>
      <w:fldChar w:fldCharType="end"/>
    </w:r>
  </w:p>
  <w:p w:rsidR="00814FB5" w:rsidRPr="00C9378A" w:rsidRDefault="00814FB5">
    <w:pPr>
      <w:pStyle w:val="Sidhuvud"/>
      <w:ind w:right="360"/>
    </w:pPr>
  </w:p>
  <w:p w:rsidR="00814FB5" w:rsidRPr="00C9378A" w:rsidRDefault="00814FB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FB5" w:rsidRPr="00C9378A" w:rsidRDefault="00814FB5">
    <w:pPr>
      <w:pStyle w:val="Sidhuvud"/>
      <w:framePr w:wrap="around" w:vAnchor="text" w:hAnchor="margin" w:xAlign="right" w:y="1"/>
      <w:rPr>
        <w:rStyle w:val="Sidnummer"/>
      </w:rPr>
    </w:pPr>
    <w:r w:rsidRPr="00C9378A">
      <w:rPr>
        <w:rStyle w:val="Sidnummer"/>
      </w:rPr>
      <w:fldChar w:fldCharType="begin" w:fldLock="1"/>
    </w:r>
    <w:r w:rsidRPr="00C9378A">
      <w:rPr>
        <w:rStyle w:val="Sidnummer"/>
      </w:rPr>
      <w:instrText xml:space="preserve">PAGE  </w:instrText>
    </w:r>
    <w:r w:rsidRPr="00C9378A">
      <w:rPr>
        <w:rStyle w:val="Sidnummer"/>
      </w:rPr>
      <w:fldChar w:fldCharType="separate"/>
    </w:r>
    <w:r w:rsidRPr="00C9378A">
      <w:rPr>
        <w:rStyle w:val="Sidnummer"/>
      </w:rPr>
      <w:t>3</w:t>
    </w:r>
    <w:r w:rsidRPr="00C9378A">
      <w:rPr>
        <w:rStyle w:val="Sidnummer"/>
      </w:rPr>
      <w:fldChar w:fldCharType="end"/>
    </w:r>
  </w:p>
  <w:p w:rsidR="00814FB5" w:rsidRPr="00C9378A" w:rsidRDefault="00814FB5">
    <w:pPr>
      <w:pStyle w:val="Sidhuvud"/>
      <w:ind w:right="360"/>
    </w:pPr>
  </w:p>
  <w:p w:rsidR="00814FB5" w:rsidRPr="00C9378A" w:rsidRDefault="00814FB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FB5" w:rsidRPr="00C9378A" w:rsidRDefault="00C9378A">
    <w:pPr>
      <w:framePr w:w="2948" w:h="1321" w:hRule="exact" w:wrap="notBeside" w:vAnchor="page" w:hAnchor="page" w:x="1362" w:y="653"/>
    </w:pPr>
    <w:r w:rsidRPr="00C9378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FB5" w:rsidRPr="00C9378A" w:rsidRDefault="00814F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14FB5" w:rsidRPr="00C9378A" w:rsidRDefault="00814FB5">
    <w:pPr>
      <w:rPr>
        <w:rFonts w:ascii="TradeGothic" w:hAnsi="TradeGothic"/>
        <w:b/>
        <w:bCs/>
        <w:spacing w:val="12"/>
        <w:sz w:val="22"/>
      </w:rPr>
    </w:pPr>
  </w:p>
  <w:p w:rsidR="00814FB5" w:rsidRPr="00C9378A" w:rsidRDefault="00814F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14FB5" w:rsidRPr="00C9378A" w:rsidRDefault="00814FB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276A"/>
    <w:multiLevelType w:val="hybridMultilevel"/>
    <w:tmpl w:val="E6FE4FBC"/>
    <w:lvl w:ilvl="0" w:tplc="041D0009">
      <w:start w:val="1"/>
      <w:numFmt w:val="bullet"/>
      <w:lvlText w:val="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20338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B1A59"/>
    <w:rsid w:val="000356C0"/>
    <w:rsid w:val="00040FF8"/>
    <w:rsid w:val="00095CF2"/>
    <w:rsid w:val="000C1502"/>
    <w:rsid w:val="000F69B2"/>
    <w:rsid w:val="001125B9"/>
    <w:rsid w:val="001A32C0"/>
    <w:rsid w:val="001F3062"/>
    <w:rsid w:val="00207945"/>
    <w:rsid w:val="002C3AC6"/>
    <w:rsid w:val="002C5B5B"/>
    <w:rsid w:val="003049EC"/>
    <w:rsid w:val="00331C0F"/>
    <w:rsid w:val="0034264F"/>
    <w:rsid w:val="00344159"/>
    <w:rsid w:val="0036271C"/>
    <w:rsid w:val="00371F38"/>
    <w:rsid w:val="00387713"/>
    <w:rsid w:val="00406F24"/>
    <w:rsid w:val="004B69EF"/>
    <w:rsid w:val="004E5179"/>
    <w:rsid w:val="005442D5"/>
    <w:rsid w:val="00546DF7"/>
    <w:rsid w:val="00561FBD"/>
    <w:rsid w:val="0061303A"/>
    <w:rsid w:val="00647049"/>
    <w:rsid w:val="0065532C"/>
    <w:rsid w:val="006D090D"/>
    <w:rsid w:val="00746D4F"/>
    <w:rsid w:val="00751C2D"/>
    <w:rsid w:val="00764C43"/>
    <w:rsid w:val="00773F96"/>
    <w:rsid w:val="007850B0"/>
    <w:rsid w:val="00802AFA"/>
    <w:rsid w:val="00814FB5"/>
    <w:rsid w:val="00816D12"/>
    <w:rsid w:val="00821321"/>
    <w:rsid w:val="0082419D"/>
    <w:rsid w:val="00891C12"/>
    <w:rsid w:val="008D4348"/>
    <w:rsid w:val="008E7745"/>
    <w:rsid w:val="00903A01"/>
    <w:rsid w:val="00946CD4"/>
    <w:rsid w:val="009515A2"/>
    <w:rsid w:val="009561E7"/>
    <w:rsid w:val="009D3342"/>
    <w:rsid w:val="009E35ED"/>
    <w:rsid w:val="00A00BC2"/>
    <w:rsid w:val="00A33F85"/>
    <w:rsid w:val="00A6504B"/>
    <w:rsid w:val="00AE44FC"/>
    <w:rsid w:val="00B216B2"/>
    <w:rsid w:val="00B227AE"/>
    <w:rsid w:val="00B308D7"/>
    <w:rsid w:val="00B4141B"/>
    <w:rsid w:val="00B721F1"/>
    <w:rsid w:val="00B91123"/>
    <w:rsid w:val="00C42FBE"/>
    <w:rsid w:val="00C81EF2"/>
    <w:rsid w:val="00C9378A"/>
    <w:rsid w:val="00CD6C21"/>
    <w:rsid w:val="00D45AC8"/>
    <w:rsid w:val="00D70316"/>
    <w:rsid w:val="00DB1A59"/>
    <w:rsid w:val="00DF4684"/>
    <w:rsid w:val="00F1709A"/>
    <w:rsid w:val="00F20720"/>
    <w:rsid w:val="00F67F6E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1CAF6C-3638-41A3-A44F-243E996E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5442D5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Kommentarsreferens">
    <w:name w:val="annotation reference"/>
    <w:basedOn w:val="Standardstycketeckensnitt"/>
    <w:semiHidden/>
    <w:rsid w:val="005442D5"/>
    <w:rPr>
      <w:sz w:val="16"/>
    </w:rPr>
  </w:style>
  <w:style w:type="paragraph" w:customStyle="1" w:styleId="Dokumentbeteckning-titel">
    <w:name w:val="Dokumentbeteckning - titel"/>
    <w:basedOn w:val="Normal"/>
    <w:rsid w:val="005442D5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Dokumentbeteckning">
    <w:name w:val="Dokumentbeteckning"/>
    <w:basedOn w:val="Normal"/>
    <w:rsid w:val="005442D5"/>
    <w:pPr>
      <w:suppressAutoHyphens/>
      <w:overflowPunct/>
      <w:autoSpaceDE/>
      <w:autoSpaceDN/>
      <w:adjustRightInd/>
      <w:spacing w:line="400" w:lineRule="exact"/>
      <w:textAlignment w:val="auto"/>
    </w:pPr>
    <w:rPr>
      <w:rFonts w:ascii="Times New Roman" w:hAnsi="Times New Roman"/>
      <w:sz w:val="28"/>
      <w:lang w:eastAsia="sv-SE"/>
    </w:rPr>
  </w:style>
  <w:style w:type="paragraph" w:styleId="Kommentarer">
    <w:name w:val="annotation text"/>
    <w:basedOn w:val="Normal"/>
    <w:semiHidden/>
    <w:rsid w:val="005442D5"/>
    <w:pPr>
      <w:overflowPunct/>
      <w:autoSpaceDE/>
      <w:autoSpaceDN/>
      <w:adjustRightInd/>
      <w:spacing w:before="122" w:line="245" w:lineRule="exact"/>
      <w:textAlignment w:val="auto"/>
    </w:pPr>
    <w:rPr>
      <w:rFonts w:ascii="Times New Roman" w:hAnsi="Times New Roman"/>
      <w:sz w:val="20"/>
      <w:lang w:eastAsia="sv-SE"/>
    </w:rPr>
  </w:style>
  <w:style w:type="paragraph" w:styleId="Ballongtext">
    <w:name w:val="Balloon Text"/>
    <w:basedOn w:val="Normal"/>
    <w:semiHidden/>
    <w:rsid w:val="00331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328</Words>
  <Characters>2201</Characters>
  <Application>Microsoft Office Word</Application>
  <DocSecurity>4</DocSecurity>
  <Lines>81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2025-12-17T19:33:00Z</dcterms:created>
  <dcterms:modified xsi:type="dcterms:W3CDTF">2025-12-17T19:33:00Z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