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E0741D0" w14:textId="77777777">
        <w:tc>
          <w:tcPr>
            <w:tcW w:w="2268" w:type="dxa"/>
          </w:tcPr>
          <w:p w14:paraId="2FEA2A6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56926EE" w14:textId="77777777" w:rsidR="006E4E11" w:rsidRDefault="006E4E11" w:rsidP="007242A3">
            <w:pPr>
              <w:framePr w:w="5035" w:h="1644" w:wrap="notBeside" w:vAnchor="page" w:hAnchor="page" w:x="6573" w:y="721"/>
              <w:rPr>
                <w:rFonts w:ascii="TradeGothic" w:hAnsi="TradeGothic"/>
                <w:i/>
                <w:sz w:val="18"/>
              </w:rPr>
            </w:pPr>
          </w:p>
        </w:tc>
      </w:tr>
      <w:tr w:rsidR="006E4E11" w14:paraId="5080127F" w14:textId="77777777">
        <w:tc>
          <w:tcPr>
            <w:tcW w:w="2268" w:type="dxa"/>
          </w:tcPr>
          <w:p w14:paraId="2774C21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5470463" w14:textId="77777777" w:rsidR="006E4E11" w:rsidRDefault="006E4E11" w:rsidP="007242A3">
            <w:pPr>
              <w:framePr w:w="5035" w:h="1644" w:wrap="notBeside" w:vAnchor="page" w:hAnchor="page" w:x="6573" w:y="721"/>
              <w:rPr>
                <w:rFonts w:ascii="TradeGothic" w:hAnsi="TradeGothic"/>
                <w:b/>
                <w:sz w:val="22"/>
              </w:rPr>
            </w:pPr>
          </w:p>
        </w:tc>
      </w:tr>
      <w:tr w:rsidR="006E4E11" w14:paraId="35947FC9" w14:textId="77777777">
        <w:tc>
          <w:tcPr>
            <w:tcW w:w="3402" w:type="dxa"/>
            <w:gridSpan w:val="2"/>
          </w:tcPr>
          <w:p w14:paraId="5C526561" w14:textId="77777777" w:rsidR="006E4E11" w:rsidRDefault="006E4E11" w:rsidP="007242A3">
            <w:pPr>
              <w:framePr w:w="5035" w:h="1644" w:wrap="notBeside" w:vAnchor="page" w:hAnchor="page" w:x="6573" w:y="721"/>
            </w:pPr>
          </w:p>
        </w:tc>
        <w:tc>
          <w:tcPr>
            <w:tcW w:w="1865" w:type="dxa"/>
          </w:tcPr>
          <w:p w14:paraId="600832DF" w14:textId="77777777" w:rsidR="006E4E11" w:rsidRDefault="006E4E11" w:rsidP="007242A3">
            <w:pPr>
              <w:framePr w:w="5035" w:h="1644" w:wrap="notBeside" w:vAnchor="page" w:hAnchor="page" w:x="6573" w:y="721"/>
            </w:pPr>
          </w:p>
        </w:tc>
      </w:tr>
      <w:tr w:rsidR="006E4E11" w14:paraId="57BA83AF" w14:textId="77777777">
        <w:tc>
          <w:tcPr>
            <w:tcW w:w="2268" w:type="dxa"/>
          </w:tcPr>
          <w:p w14:paraId="1CF715A4" w14:textId="77777777" w:rsidR="006E4E11" w:rsidRDefault="006E4E11" w:rsidP="007242A3">
            <w:pPr>
              <w:framePr w:w="5035" w:h="1644" w:wrap="notBeside" w:vAnchor="page" w:hAnchor="page" w:x="6573" w:y="721"/>
            </w:pPr>
          </w:p>
        </w:tc>
        <w:tc>
          <w:tcPr>
            <w:tcW w:w="2999" w:type="dxa"/>
            <w:gridSpan w:val="2"/>
          </w:tcPr>
          <w:p w14:paraId="4E060354" w14:textId="77777777" w:rsidR="006E4E11" w:rsidRPr="00ED583F" w:rsidRDefault="00D33DC2" w:rsidP="007242A3">
            <w:pPr>
              <w:framePr w:w="5035" w:h="1644" w:wrap="notBeside" w:vAnchor="page" w:hAnchor="page" w:x="6573" w:y="721"/>
              <w:rPr>
                <w:sz w:val="20"/>
              </w:rPr>
            </w:pPr>
            <w:r>
              <w:rPr>
                <w:sz w:val="20"/>
              </w:rPr>
              <w:t xml:space="preserve">Dnr </w:t>
            </w:r>
            <w:r w:rsidR="003D7AC7">
              <w:rPr>
                <w:sz w:val="20"/>
              </w:rPr>
              <w:t>N2016/06523/SUBT</w:t>
            </w:r>
          </w:p>
        </w:tc>
      </w:tr>
      <w:tr w:rsidR="006E4E11" w14:paraId="78F69E70" w14:textId="77777777">
        <w:tc>
          <w:tcPr>
            <w:tcW w:w="2268" w:type="dxa"/>
          </w:tcPr>
          <w:p w14:paraId="295AA612" w14:textId="77777777" w:rsidR="006E4E11" w:rsidRDefault="006E4E11" w:rsidP="007242A3">
            <w:pPr>
              <w:framePr w:w="5035" w:h="1644" w:wrap="notBeside" w:vAnchor="page" w:hAnchor="page" w:x="6573" w:y="721"/>
            </w:pPr>
          </w:p>
        </w:tc>
        <w:tc>
          <w:tcPr>
            <w:tcW w:w="2999" w:type="dxa"/>
            <w:gridSpan w:val="2"/>
          </w:tcPr>
          <w:p w14:paraId="15A1BD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FB949D6" w14:textId="77777777">
        <w:trPr>
          <w:trHeight w:val="284"/>
        </w:trPr>
        <w:tc>
          <w:tcPr>
            <w:tcW w:w="4911" w:type="dxa"/>
          </w:tcPr>
          <w:p w14:paraId="282933E9" w14:textId="77777777" w:rsidR="006E4E11" w:rsidRDefault="00D33DC2">
            <w:pPr>
              <w:pStyle w:val="Avsndare"/>
              <w:framePr w:h="2483" w:wrap="notBeside" w:x="1504"/>
              <w:rPr>
                <w:b/>
                <w:i w:val="0"/>
                <w:sz w:val="22"/>
              </w:rPr>
            </w:pPr>
            <w:r>
              <w:rPr>
                <w:b/>
                <w:i w:val="0"/>
                <w:sz w:val="22"/>
              </w:rPr>
              <w:t>Näringsdepartementet</w:t>
            </w:r>
          </w:p>
        </w:tc>
      </w:tr>
      <w:tr w:rsidR="006E4E11" w14:paraId="7E8243A3" w14:textId="77777777">
        <w:trPr>
          <w:trHeight w:val="284"/>
        </w:trPr>
        <w:tc>
          <w:tcPr>
            <w:tcW w:w="4911" w:type="dxa"/>
          </w:tcPr>
          <w:p w14:paraId="12526891" w14:textId="77777777" w:rsidR="006E4E11" w:rsidRDefault="00D33DC2">
            <w:pPr>
              <w:pStyle w:val="Avsndare"/>
              <w:framePr w:h="2483" w:wrap="notBeside" w:x="1504"/>
              <w:rPr>
                <w:bCs/>
                <w:iCs/>
              </w:rPr>
            </w:pPr>
            <w:r>
              <w:rPr>
                <w:bCs/>
                <w:iCs/>
              </w:rPr>
              <w:t>Bostads- och digitaliseringsministern</w:t>
            </w:r>
          </w:p>
        </w:tc>
      </w:tr>
      <w:tr w:rsidR="006E4E11" w14:paraId="7FA750D0" w14:textId="77777777">
        <w:trPr>
          <w:trHeight w:val="284"/>
        </w:trPr>
        <w:tc>
          <w:tcPr>
            <w:tcW w:w="4911" w:type="dxa"/>
          </w:tcPr>
          <w:p w14:paraId="6669B08F" w14:textId="77777777" w:rsidR="006E4E11" w:rsidRDefault="006E4E11">
            <w:pPr>
              <w:pStyle w:val="Avsndare"/>
              <w:framePr w:h="2483" w:wrap="notBeside" w:x="1504"/>
              <w:rPr>
                <w:bCs/>
                <w:iCs/>
              </w:rPr>
            </w:pPr>
          </w:p>
        </w:tc>
      </w:tr>
      <w:tr w:rsidR="006E4E11" w14:paraId="71B531EE" w14:textId="77777777">
        <w:trPr>
          <w:trHeight w:val="284"/>
        </w:trPr>
        <w:tc>
          <w:tcPr>
            <w:tcW w:w="4911" w:type="dxa"/>
          </w:tcPr>
          <w:p w14:paraId="1A52B34C" w14:textId="77777777" w:rsidR="006E4E11" w:rsidRDefault="006E4E11">
            <w:pPr>
              <w:pStyle w:val="Avsndare"/>
              <w:framePr w:h="2483" w:wrap="notBeside" w:x="1504"/>
              <w:rPr>
                <w:bCs/>
                <w:iCs/>
              </w:rPr>
            </w:pPr>
          </w:p>
        </w:tc>
      </w:tr>
      <w:tr w:rsidR="006E4E11" w14:paraId="4DC495F5" w14:textId="77777777">
        <w:trPr>
          <w:trHeight w:val="284"/>
        </w:trPr>
        <w:tc>
          <w:tcPr>
            <w:tcW w:w="4911" w:type="dxa"/>
          </w:tcPr>
          <w:p w14:paraId="4F49656B" w14:textId="77777777" w:rsidR="006E4E11" w:rsidRDefault="006E4E11">
            <w:pPr>
              <w:pStyle w:val="Avsndare"/>
              <w:framePr w:h="2483" w:wrap="notBeside" w:x="1504"/>
              <w:rPr>
                <w:bCs/>
                <w:iCs/>
              </w:rPr>
            </w:pPr>
          </w:p>
        </w:tc>
      </w:tr>
      <w:tr w:rsidR="006E4E11" w14:paraId="35444D7E" w14:textId="77777777">
        <w:trPr>
          <w:trHeight w:val="284"/>
        </w:trPr>
        <w:tc>
          <w:tcPr>
            <w:tcW w:w="4911" w:type="dxa"/>
          </w:tcPr>
          <w:p w14:paraId="09B9BAEA" w14:textId="77777777" w:rsidR="006E4E11" w:rsidRDefault="006E4E11">
            <w:pPr>
              <w:pStyle w:val="Avsndare"/>
              <w:framePr w:h="2483" w:wrap="notBeside" w:x="1504"/>
              <w:rPr>
                <w:bCs/>
                <w:iCs/>
              </w:rPr>
            </w:pPr>
          </w:p>
        </w:tc>
      </w:tr>
      <w:tr w:rsidR="006E4E11" w14:paraId="5DD85D5A" w14:textId="77777777">
        <w:trPr>
          <w:trHeight w:val="284"/>
        </w:trPr>
        <w:tc>
          <w:tcPr>
            <w:tcW w:w="4911" w:type="dxa"/>
          </w:tcPr>
          <w:p w14:paraId="185DB43E" w14:textId="77777777" w:rsidR="006E4E11" w:rsidRDefault="006E4E11">
            <w:pPr>
              <w:pStyle w:val="Avsndare"/>
              <w:framePr w:h="2483" w:wrap="notBeside" w:x="1504"/>
              <w:rPr>
                <w:bCs/>
                <w:iCs/>
              </w:rPr>
            </w:pPr>
          </w:p>
        </w:tc>
      </w:tr>
    </w:tbl>
    <w:p w14:paraId="508233B0" w14:textId="77777777" w:rsidR="006E4E11" w:rsidRDefault="00D33DC2">
      <w:pPr>
        <w:framePr w:w="4400" w:h="2523" w:wrap="notBeside" w:vAnchor="page" w:hAnchor="page" w:x="6453" w:y="2445"/>
        <w:ind w:left="142"/>
      </w:pPr>
      <w:r>
        <w:t>Till riksdagen</w:t>
      </w:r>
    </w:p>
    <w:p w14:paraId="2E05D9A7" w14:textId="77777777" w:rsidR="006E4E11" w:rsidRDefault="00D33DC2" w:rsidP="00D33DC2">
      <w:pPr>
        <w:pStyle w:val="RKrubrik"/>
        <w:pBdr>
          <w:bottom w:val="single" w:sz="4" w:space="1" w:color="auto"/>
        </w:pBdr>
        <w:spacing w:before="0" w:after="0"/>
      </w:pPr>
      <w:bookmarkStart w:id="0" w:name="_GoBack"/>
      <w:r>
        <w:t>Svar på fråga 2016/17:</w:t>
      </w:r>
      <w:r w:rsidR="003D7AC7">
        <w:t>156 av Ingemar Nilsson (S) Lantmäteriets resurser</w:t>
      </w:r>
    </w:p>
    <w:bookmarkEnd w:id="0"/>
    <w:p w14:paraId="317BB908" w14:textId="77777777" w:rsidR="006E4E11" w:rsidRDefault="006E4E11">
      <w:pPr>
        <w:pStyle w:val="RKnormal"/>
      </w:pPr>
    </w:p>
    <w:p w14:paraId="727627D1" w14:textId="77777777" w:rsidR="009C15A9" w:rsidRPr="009C15A9" w:rsidRDefault="00D33DC2" w:rsidP="009C15A9">
      <w:pPr>
        <w:overflowPunct/>
        <w:spacing w:line="240" w:lineRule="auto"/>
        <w:textAlignment w:val="auto"/>
      </w:pPr>
      <w:r>
        <w:t xml:space="preserve">Ingemar Nilsson har frågat mig </w:t>
      </w:r>
      <w:r w:rsidR="009C15A9">
        <w:t>om jag a</w:t>
      </w:r>
      <w:r w:rsidR="009C15A9" w:rsidRPr="009C15A9">
        <w:t>nser att Lantmäteriet för närvarande klarar sitt uppdrag på ett</w:t>
      </w:r>
      <w:r w:rsidR="009C15A9">
        <w:t xml:space="preserve"> </w:t>
      </w:r>
      <w:r w:rsidR="009C15A9" w:rsidRPr="009C15A9">
        <w:t xml:space="preserve">acceptabelt sätt och att myndigheten har de resurser som krävs, och vad </w:t>
      </w:r>
      <w:r w:rsidR="00E17CF1">
        <w:t xml:space="preserve">jag </w:t>
      </w:r>
      <w:r w:rsidR="009C15A9" w:rsidRPr="009C15A9">
        <w:t>avser</w:t>
      </w:r>
    </w:p>
    <w:p w14:paraId="39E27ACE" w14:textId="32A82326" w:rsidR="006E4E11" w:rsidRDefault="009C15A9" w:rsidP="009C15A9">
      <w:pPr>
        <w:overflowPunct/>
        <w:spacing w:line="240" w:lineRule="auto"/>
        <w:textAlignment w:val="auto"/>
      </w:pPr>
      <w:r w:rsidRPr="009C15A9">
        <w:t>att göra för att Lantmäteriet på ett bättre sätt ska kunna bidra till</w:t>
      </w:r>
      <w:r>
        <w:t xml:space="preserve"> </w:t>
      </w:r>
      <w:r w:rsidR="00EA1458">
        <w:t>tillväxt i hela landet.</w:t>
      </w:r>
    </w:p>
    <w:p w14:paraId="408E10AB" w14:textId="77777777" w:rsidR="00D33DC2" w:rsidRDefault="00D33DC2">
      <w:pPr>
        <w:pStyle w:val="RKnormal"/>
      </w:pPr>
    </w:p>
    <w:p w14:paraId="2522562D" w14:textId="38A916AA" w:rsidR="00E04541" w:rsidRDefault="00E04541" w:rsidP="00E04541">
      <w:pPr>
        <w:pStyle w:val="RKnormal"/>
      </w:pPr>
      <w:r>
        <w:t>Både jag och Lantmäteriet är väl medvetna om problemet med långa hand</w:t>
      </w:r>
      <w:r>
        <w:softHyphen/>
        <w:t>läggningstider. Det är en fråga som jag kontinuerligt följer och diskuterar med myndigheten. En orsak till problemen är den brist på utbildade lantmätare som råder inom hela samhällsbyggnadsområdet genom den generationsväxling som på</w:t>
      </w:r>
      <w:r w:rsidR="00EA1458">
        <w:t>gått under ett antal år. Det ut</w:t>
      </w:r>
      <w:r>
        <w:t xml:space="preserve">bildas relativt sett få lantmätare och konkurrensen om erfarna ingenjörer med lantmäteribakgrund är hård. Det drabbar inte bara Lantmäteriet utan alla aktörer inom samhällsbyggnadsområdet. Som en del i att </w:t>
      </w:r>
      <w:r w:rsidRPr="00026B91">
        <w:t>komma till</w:t>
      </w:r>
      <w:r w:rsidR="00EA1458">
        <w:t xml:space="preserve"> </w:t>
      </w:r>
      <w:r w:rsidRPr="00026B91">
        <w:t xml:space="preserve">rätta med resursproblemet har </w:t>
      </w:r>
      <w:r>
        <w:t>l</w:t>
      </w:r>
      <w:r w:rsidRPr="00026B91">
        <w:t>antmäteriområdet särskilt pekats ut i</w:t>
      </w:r>
      <w:r>
        <w:t xml:space="preserve"> upp</w:t>
      </w:r>
      <w:r>
        <w:softHyphen/>
        <w:t>draget</w:t>
      </w:r>
      <w:r w:rsidRPr="00DC2AF2">
        <w:t xml:space="preserve"> till </w:t>
      </w:r>
      <w:r>
        <w:t xml:space="preserve">de </w:t>
      </w:r>
      <w:r w:rsidRPr="00DC2AF2">
        <w:t xml:space="preserve">statliga samordnarna </w:t>
      </w:r>
      <w:r>
        <w:t xml:space="preserve">med uppgift </w:t>
      </w:r>
      <w:r w:rsidRPr="00DC2AF2">
        <w:t>att se över behovet av åt</w:t>
      </w:r>
      <w:r>
        <w:softHyphen/>
      </w:r>
      <w:r w:rsidRPr="00DC2AF2">
        <w:t>gärder för att säkerställa tillräcklig arbetskraftskapacitet inom bygg</w:t>
      </w:r>
      <w:r>
        <w:softHyphen/>
      </w:r>
      <w:r w:rsidRPr="00DC2AF2">
        <w:t>branschen</w:t>
      </w:r>
      <w:r>
        <w:t>. I uppdraget ingår även att se</w:t>
      </w:r>
      <w:r w:rsidRPr="00A40E25">
        <w:t xml:space="preserve"> över behove</w:t>
      </w:r>
      <w:r>
        <w:t>t</w:t>
      </w:r>
      <w:r w:rsidRPr="00A40E25">
        <w:t xml:space="preserve"> av åtgärder för att </w:t>
      </w:r>
      <w:r>
        <w:t>säker</w:t>
      </w:r>
      <w:r>
        <w:softHyphen/>
        <w:t>ställa att utbudet av arbetskraft</w:t>
      </w:r>
      <w:r w:rsidRPr="00A40E25">
        <w:t xml:space="preserve"> inom byggbranschen</w:t>
      </w:r>
      <w:r>
        <w:t xml:space="preserve"> motsvarar den för</w:t>
      </w:r>
      <w:r>
        <w:softHyphen/>
        <w:t>väntade efterfrågan på kort och lång sikt</w:t>
      </w:r>
      <w:r w:rsidRPr="00A40E25">
        <w:t>.</w:t>
      </w:r>
    </w:p>
    <w:p w14:paraId="3150BEF6" w14:textId="77777777" w:rsidR="00E04541" w:rsidRDefault="00E04541" w:rsidP="00E04541">
      <w:pPr>
        <w:pStyle w:val="RKnormal"/>
      </w:pPr>
    </w:p>
    <w:p w14:paraId="01BAA934" w14:textId="77777777" w:rsidR="00E04541" w:rsidRDefault="00E04541" w:rsidP="00E04541">
      <w:pPr>
        <w:pStyle w:val="RKnormal"/>
      </w:pPr>
      <w:r>
        <w:t>Lantmäteriet har vidtagit åtgärder för att hantera problemet med långa handläggningstider. Verksamheten organiseras bl.a. så att lantmäteriför</w:t>
      </w:r>
      <w:r>
        <w:softHyphen/>
        <w:t>rättningar ska kunna handläggas var som helst i landet för att på så sätt utjämna den från tid till annan ojämna belastningen på olika kontor och för att utnyttja den lantmätarkompetens som finns</w:t>
      </w:r>
      <w:r w:rsidR="00060292">
        <w:t>,</w:t>
      </w:r>
      <w:r>
        <w:t xml:space="preserve"> på ett effektivt sätt. Myndigheten har även satt in åtgärder för att avsluta äldre ärenden. Dessa åtgärder väntas på sikt ge positiva effekter på handläggnings</w:t>
      </w:r>
      <w:r>
        <w:softHyphen/>
        <w:t>tiderna.</w:t>
      </w:r>
    </w:p>
    <w:p w14:paraId="70F9EE74" w14:textId="77777777" w:rsidR="00E04541" w:rsidRDefault="00E04541" w:rsidP="00E04541">
      <w:pPr>
        <w:pStyle w:val="RKnormal"/>
      </w:pPr>
    </w:p>
    <w:p w14:paraId="3F3DCBAF" w14:textId="77777777" w:rsidR="00AB3BC2" w:rsidRDefault="00E04541" w:rsidP="00AB3BC2">
      <w:pPr>
        <w:pStyle w:val="RKnormal"/>
      </w:pPr>
      <w:r w:rsidRPr="00FC6781">
        <w:lastRenderedPageBreak/>
        <w:t>Arbetet med att komma till rätta med Lantmäteriets långa hand</w:t>
      </w:r>
      <w:r>
        <w:softHyphen/>
      </w:r>
      <w:r w:rsidRPr="00FC6781">
        <w:t>läggnings</w:t>
      </w:r>
      <w:r>
        <w:softHyphen/>
      </w:r>
      <w:r w:rsidRPr="00FC6781">
        <w:t xml:space="preserve">tider är dock ett stort och omfattande arbete och </w:t>
      </w:r>
      <w:r>
        <w:t>vi har ännu inte sett de</w:t>
      </w:r>
      <w:r w:rsidRPr="00FC6781">
        <w:t xml:space="preserve"> fulla effekterna av Lantmäteriets åtgärder. </w:t>
      </w:r>
      <w:r>
        <w:t xml:space="preserve"> Jag anser att det är en prioriterad fråga att se till så att Lantmäteriet får bättre förut</w:t>
      </w:r>
      <w:r>
        <w:softHyphen/>
        <w:t>sättningar för att fullgöra sina åtaganden, bland annat att korta ned handläggningstiderna. Ett arbete med dessa frågor pågår därför inom Regeringskansliet</w:t>
      </w:r>
      <w:r w:rsidR="00464D7B">
        <w:t xml:space="preserve">. </w:t>
      </w:r>
      <w:r>
        <w:t xml:space="preserve"> </w:t>
      </w:r>
    </w:p>
    <w:p w14:paraId="40BBC66D" w14:textId="77777777" w:rsidR="009C15A9" w:rsidRDefault="009C15A9">
      <w:pPr>
        <w:pStyle w:val="RKnormal"/>
      </w:pPr>
    </w:p>
    <w:p w14:paraId="7EB812DE" w14:textId="77777777" w:rsidR="009C15A9" w:rsidRDefault="009C15A9">
      <w:pPr>
        <w:pStyle w:val="RKnormal"/>
      </w:pPr>
    </w:p>
    <w:p w14:paraId="76B8D597" w14:textId="77777777" w:rsidR="00EB452C" w:rsidRDefault="00EB452C">
      <w:pPr>
        <w:pStyle w:val="RKnormal"/>
      </w:pPr>
    </w:p>
    <w:p w14:paraId="2BE7074E" w14:textId="4A15111F" w:rsidR="00D33DC2" w:rsidRDefault="003A5D0A">
      <w:pPr>
        <w:pStyle w:val="RKnormal"/>
      </w:pPr>
      <w:r>
        <w:t>Stockholm den 25</w:t>
      </w:r>
      <w:r w:rsidR="00D33DC2">
        <w:t xml:space="preserve"> oktober 2016</w:t>
      </w:r>
    </w:p>
    <w:p w14:paraId="59100224" w14:textId="77777777" w:rsidR="00D33DC2" w:rsidRDefault="00D33DC2">
      <w:pPr>
        <w:pStyle w:val="RKnormal"/>
      </w:pPr>
    </w:p>
    <w:p w14:paraId="562F11DE" w14:textId="77777777" w:rsidR="00D33DC2" w:rsidRDefault="00D33DC2">
      <w:pPr>
        <w:pStyle w:val="RKnormal"/>
      </w:pPr>
    </w:p>
    <w:p w14:paraId="66CD55FA" w14:textId="77777777" w:rsidR="00D33DC2" w:rsidRDefault="00D33DC2">
      <w:pPr>
        <w:pStyle w:val="RKnormal"/>
      </w:pPr>
      <w:r>
        <w:t>Peter Eriksson</w:t>
      </w:r>
    </w:p>
    <w:sectPr w:rsidR="00D33DC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3A485" w14:textId="77777777" w:rsidR="00D33DC2" w:rsidRDefault="00D33DC2">
      <w:r>
        <w:separator/>
      </w:r>
    </w:p>
  </w:endnote>
  <w:endnote w:type="continuationSeparator" w:id="0">
    <w:p w14:paraId="79C65A43" w14:textId="77777777" w:rsidR="00D33DC2" w:rsidRDefault="00D3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839F9" w14:textId="77777777" w:rsidR="00D33DC2" w:rsidRDefault="00D33DC2">
      <w:r>
        <w:separator/>
      </w:r>
    </w:p>
  </w:footnote>
  <w:footnote w:type="continuationSeparator" w:id="0">
    <w:p w14:paraId="1CEC3982" w14:textId="77777777" w:rsidR="00D33DC2" w:rsidRDefault="00D33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5FB6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A5D0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FA3688" w14:textId="77777777">
      <w:trPr>
        <w:cantSplit/>
      </w:trPr>
      <w:tc>
        <w:tcPr>
          <w:tcW w:w="3119" w:type="dxa"/>
        </w:tcPr>
        <w:p w14:paraId="4DDB41E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7B91A1" w14:textId="77777777" w:rsidR="00E80146" w:rsidRDefault="00E80146">
          <w:pPr>
            <w:pStyle w:val="Sidhuvud"/>
            <w:ind w:right="360"/>
          </w:pPr>
        </w:p>
      </w:tc>
      <w:tc>
        <w:tcPr>
          <w:tcW w:w="1525" w:type="dxa"/>
        </w:tcPr>
        <w:p w14:paraId="728ECA77" w14:textId="77777777" w:rsidR="00E80146" w:rsidRDefault="00E80146">
          <w:pPr>
            <w:pStyle w:val="Sidhuvud"/>
            <w:ind w:right="360"/>
          </w:pPr>
        </w:p>
      </w:tc>
    </w:tr>
  </w:tbl>
  <w:p w14:paraId="1C0AF0A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1901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332C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D0E27F" w14:textId="77777777">
      <w:trPr>
        <w:cantSplit/>
      </w:trPr>
      <w:tc>
        <w:tcPr>
          <w:tcW w:w="3119" w:type="dxa"/>
        </w:tcPr>
        <w:p w14:paraId="5251DAF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4ACF76" w14:textId="77777777" w:rsidR="00E80146" w:rsidRDefault="00E80146">
          <w:pPr>
            <w:pStyle w:val="Sidhuvud"/>
            <w:ind w:right="360"/>
          </w:pPr>
        </w:p>
      </w:tc>
      <w:tc>
        <w:tcPr>
          <w:tcW w:w="1525" w:type="dxa"/>
        </w:tcPr>
        <w:p w14:paraId="3605BA82" w14:textId="77777777" w:rsidR="00E80146" w:rsidRDefault="00E80146">
          <w:pPr>
            <w:pStyle w:val="Sidhuvud"/>
            <w:ind w:right="360"/>
          </w:pPr>
        </w:p>
      </w:tc>
    </w:tr>
  </w:tbl>
  <w:p w14:paraId="2C8DF0B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AEA90" w14:textId="77777777" w:rsidR="00D33DC2" w:rsidRDefault="00D33DC2">
    <w:pPr>
      <w:framePr w:w="2948" w:h="1321" w:hRule="exact" w:wrap="notBeside" w:vAnchor="page" w:hAnchor="page" w:x="1362" w:y="653"/>
    </w:pPr>
    <w:r>
      <w:rPr>
        <w:noProof/>
        <w:lang w:eastAsia="sv-SE"/>
      </w:rPr>
      <w:drawing>
        <wp:inline distT="0" distB="0" distL="0" distR="0" wp14:anchorId="3382FE70" wp14:editId="4367CB7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257912" w14:textId="77777777" w:rsidR="00E80146" w:rsidRDefault="00E80146">
    <w:pPr>
      <w:pStyle w:val="RKrubrik"/>
      <w:keepNext w:val="0"/>
      <w:tabs>
        <w:tab w:val="clear" w:pos="1134"/>
        <w:tab w:val="clear" w:pos="2835"/>
      </w:tabs>
      <w:spacing w:before="0" w:after="0" w:line="320" w:lineRule="atLeast"/>
      <w:rPr>
        <w:bCs/>
      </w:rPr>
    </w:pPr>
  </w:p>
  <w:p w14:paraId="2AA26A74" w14:textId="77777777" w:rsidR="00E80146" w:rsidRDefault="00E80146">
    <w:pPr>
      <w:rPr>
        <w:rFonts w:ascii="TradeGothic" w:hAnsi="TradeGothic"/>
        <w:b/>
        <w:bCs/>
        <w:spacing w:val="12"/>
        <w:sz w:val="22"/>
      </w:rPr>
    </w:pPr>
  </w:p>
  <w:p w14:paraId="33DA9F7C" w14:textId="77777777" w:rsidR="00E80146" w:rsidRDefault="00E80146">
    <w:pPr>
      <w:pStyle w:val="RKrubrik"/>
      <w:keepNext w:val="0"/>
      <w:tabs>
        <w:tab w:val="clear" w:pos="1134"/>
        <w:tab w:val="clear" w:pos="2835"/>
      </w:tabs>
      <w:spacing w:before="0" w:after="0" w:line="320" w:lineRule="atLeast"/>
      <w:rPr>
        <w:bCs/>
      </w:rPr>
    </w:pPr>
  </w:p>
  <w:p w14:paraId="65252C7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C2"/>
    <w:rsid w:val="00060292"/>
    <w:rsid w:val="000E261D"/>
    <w:rsid w:val="00116C8C"/>
    <w:rsid w:val="00150384"/>
    <w:rsid w:val="00160901"/>
    <w:rsid w:val="001805B7"/>
    <w:rsid w:val="001A4ADB"/>
    <w:rsid w:val="00207438"/>
    <w:rsid w:val="002A0912"/>
    <w:rsid w:val="003466EE"/>
    <w:rsid w:val="00350953"/>
    <w:rsid w:val="00363ECF"/>
    <w:rsid w:val="00367B1C"/>
    <w:rsid w:val="003A141D"/>
    <w:rsid w:val="003A5D0A"/>
    <w:rsid w:val="003D7AC7"/>
    <w:rsid w:val="00454A33"/>
    <w:rsid w:val="00464D7B"/>
    <w:rsid w:val="004A328D"/>
    <w:rsid w:val="00561D1F"/>
    <w:rsid w:val="0058762B"/>
    <w:rsid w:val="006B4A4D"/>
    <w:rsid w:val="006E4E11"/>
    <w:rsid w:val="007242A3"/>
    <w:rsid w:val="007A6855"/>
    <w:rsid w:val="008332CF"/>
    <w:rsid w:val="009026C3"/>
    <w:rsid w:val="0092027A"/>
    <w:rsid w:val="00955E31"/>
    <w:rsid w:val="00992E72"/>
    <w:rsid w:val="009C15A9"/>
    <w:rsid w:val="00A833EE"/>
    <w:rsid w:val="00AB3BC2"/>
    <w:rsid w:val="00AF26D1"/>
    <w:rsid w:val="00B1377C"/>
    <w:rsid w:val="00B423EB"/>
    <w:rsid w:val="00B937A0"/>
    <w:rsid w:val="00BB3AC7"/>
    <w:rsid w:val="00D133D7"/>
    <w:rsid w:val="00D27185"/>
    <w:rsid w:val="00D33DC2"/>
    <w:rsid w:val="00D53D7F"/>
    <w:rsid w:val="00E04541"/>
    <w:rsid w:val="00E17CF1"/>
    <w:rsid w:val="00E80146"/>
    <w:rsid w:val="00E904D0"/>
    <w:rsid w:val="00EA1458"/>
    <w:rsid w:val="00EB452C"/>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6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3DC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3DC2"/>
    <w:rPr>
      <w:rFonts w:ascii="Tahoma" w:hAnsi="Tahoma" w:cs="Tahoma"/>
      <w:sz w:val="16"/>
      <w:szCs w:val="16"/>
      <w:lang w:eastAsia="en-US"/>
    </w:rPr>
  </w:style>
  <w:style w:type="character" w:styleId="Kommentarsreferens">
    <w:name w:val="annotation reference"/>
    <w:basedOn w:val="Standardstycketeckensnitt"/>
    <w:rsid w:val="00B1377C"/>
    <w:rPr>
      <w:sz w:val="16"/>
      <w:szCs w:val="16"/>
    </w:rPr>
  </w:style>
  <w:style w:type="paragraph" w:styleId="Kommentarer">
    <w:name w:val="annotation text"/>
    <w:basedOn w:val="Normal"/>
    <w:link w:val="KommentarerChar"/>
    <w:rsid w:val="00B1377C"/>
    <w:pPr>
      <w:spacing w:line="240" w:lineRule="auto"/>
    </w:pPr>
    <w:rPr>
      <w:sz w:val="20"/>
    </w:rPr>
  </w:style>
  <w:style w:type="character" w:customStyle="1" w:styleId="KommentarerChar">
    <w:name w:val="Kommentarer Char"/>
    <w:basedOn w:val="Standardstycketeckensnitt"/>
    <w:link w:val="Kommentarer"/>
    <w:rsid w:val="00B1377C"/>
    <w:rPr>
      <w:rFonts w:ascii="OrigGarmnd BT" w:hAnsi="OrigGarmnd BT"/>
      <w:lang w:eastAsia="en-US"/>
    </w:rPr>
  </w:style>
  <w:style w:type="paragraph" w:styleId="Kommentarsmne">
    <w:name w:val="annotation subject"/>
    <w:basedOn w:val="Kommentarer"/>
    <w:next w:val="Kommentarer"/>
    <w:link w:val="KommentarsmneChar"/>
    <w:rsid w:val="00B1377C"/>
    <w:rPr>
      <w:b/>
      <w:bCs/>
    </w:rPr>
  </w:style>
  <w:style w:type="character" w:customStyle="1" w:styleId="KommentarsmneChar">
    <w:name w:val="Kommentarsämne Char"/>
    <w:basedOn w:val="KommentarerChar"/>
    <w:link w:val="Kommentarsmne"/>
    <w:rsid w:val="00B1377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3DC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3DC2"/>
    <w:rPr>
      <w:rFonts w:ascii="Tahoma" w:hAnsi="Tahoma" w:cs="Tahoma"/>
      <w:sz w:val="16"/>
      <w:szCs w:val="16"/>
      <w:lang w:eastAsia="en-US"/>
    </w:rPr>
  </w:style>
  <w:style w:type="character" w:styleId="Kommentarsreferens">
    <w:name w:val="annotation reference"/>
    <w:basedOn w:val="Standardstycketeckensnitt"/>
    <w:rsid w:val="00B1377C"/>
    <w:rPr>
      <w:sz w:val="16"/>
      <w:szCs w:val="16"/>
    </w:rPr>
  </w:style>
  <w:style w:type="paragraph" w:styleId="Kommentarer">
    <w:name w:val="annotation text"/>
    <w:basedOn w:val="Normal"/>
    <w:link w:val="KommentarerChar"/>
    <w:rsid w:val="00B1377C"/>
    <w:pPr>
      <w:spacing w:line="240" w:lineRule="auto"/>
    </w:pPr>
    <w:rPr>
      <w:sz w:val="20"/>
    </w:rPr>
  </w:style>
  <w:style w:type="character" w:customStyle="1" w:styleId="KommentarerChar">
    <w:name w:val="Kommentarer Char"/>
    <w:basedOn w:val="Standardstycketeckensnitt"/>
    <w:link w:val="Kommentarer"/>
    <w:rsid w:val="00B1377C"/>
    <w:rPr>
      <w:rFonts w:ascii="OrigGarmnd BT" w:hAnsi="OrigGarmnd BT"/>
      <w:lang w:eastAsia="en-US"/>
    </w:rPr>
  </w:style>
  <w:style w:type="paragraph" w:styleId="Kommentarsmne">
    <w:name w:val="annotation subject"/>
    <w:basedOn w:val="Kommentarer"/>
    <w:next w:val="Kommentarer"/>
    <w:link w:val="KommentarsmneChar"/>
    <w:rsid w:val="00B1377C"/>
    <w:rPr>
      <w:b/>
      <w:bCs/>
    </w:rPr>
  </w:style>
  <w:style w:type="character" w:customStyle="1" w:styleId="KommentarsmneChar">
    <w:name w:val="Kommentarsämne Char"/>
    <w:basedOn w:val="KommentarerChar"/>
    <w:link w:val="Kommentarsmne"/>
    <w:rsid w:val="00B1377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0425f2db-95b8-425c-b7ab-553f0dfdcdef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24eed32f-d08e-45ff-bc46-af8c0e5435a5" xsi:nil="true"/>
    <k46d94c0acf84ab9a79866a9d8b1905f xmlns="92ffc5e4-5e54-4abf-b21b-9b28f7aa8223" xsi:nil="true"/>
    <Diarienummer xmlns="92ffc5e4-5e54-4abf-b21b-9b28f7aa8223" xsi:nil="true"/>
    <RKOrdnaClass xmlns="24eed32f-d08e-45ff-bc46-af8c0e5435a5" xsi:nil="true"/>
    <c9cd366cc722410295b9eacffbd73909 xmlns="92ffc5e4-5e54-4abf-b21b-9b28f7aa8223" xsi:nil="true"/>
    <Sekretess_x0020_m.m. xmlns="24eed32f-d08e-45ff-bc46-af8c0e5435a5" xsi:nil="true"/>
    <Nyckelord xmlns="92ffc5e4-5e54-4abf-b21b-9b28f7aa8223" xsi:nil="true"/>
    <TaxCatchAll xmlns="92ffc5e4-5e54-4abf-b21b-9b28f7aa8223"/>
    <Sekretess xmlns="92ffc5e4-5e54-4abf-b21b-9b28f7aa8223" xsi:nil="true"/>
    <_dlc_DocId xmlns="92ffc5e4-5e54-4abf-b21b-9b28f7aa8223">NSQ54W6EFEAZ-8-360</_dlc_DocId>
    <_dlc_DocIdUrl xmlns="92ffc5e4-5e54-4abf-b21b-9b28f7aa8223">
      <Url>http://rkdhs-n/enhet/bt/pub/_layouts/DocIdRedir.aspx?ID=NSQ54W6EFEAZ-8-360</Url>
      <Description>NSQ54W6EFEAZ-8-360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CFD52-D63E-4733-A914-B3D2A581F628}"/>
</file>

<file path=customXml/itemProps2.xml><?xml version="1.0" encoding="utf-8"?>
<ds:datastoreItem xmlns:ds="http://schemas.openxmlformats.org/officeDocument/2006/customXml" ds:itemID="{EDD92503-7C83-4420-80DC-91D1AA6F52C6}"/>
</file>

<file path=customXml/itemProps3.xml><?xml version="1.0" encoding="utf-8"?>
<ds:datastoreItem xmlns:ds="http://schemas.openxmlformats.org/officeDocument/2006/customXml" ds:itemID="{24C8C3D5-9155-4E04-89EE-E808AEF4A3EA}"/>
</file>

<file path=customXml/itemProps4.xml><?xml version="1.0" encoding="utf-8"?>
<ds:datastoreItem xmlns:ds="http://schemas.openxmlformats.org/officeDocument/2006/customXml" ds:itemID="{EDD92503-7C83-4420-80DC-91D1AA6F52C6}">
  <ds:schemaRefs>
    <ds:schemaRef ds:uri="92ffc5e4-5e54-4abf-b21b-9b28f7aa8223"/>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24eed32f-d08e-45ff-bc46-af8c0e5435a5"/>
    <ds:schemaRef ds:uri="http://schemas.microsoft.com/office/2006/metadata/properties"/>
  </ds:schemaRefs>
</ds:datastoreItem>
</file>

<file path=customXml/itemProps5.xml><?xml version="1.0" encoding="utf-8"?>
<ds:datastoreItem xmlns:ds="http://schemas.openxmlformats.org/officeDocument/2006/customXml" ds:itemID="{BEF97708-2CD1-4224-9617-6B7F4261546B}">
  <ds:schemaRefs>
    <ds:schemaRef ds:uri="http://schemas.microsoft.com/sharepoint/v3/contenttype/forms/url"/>
  </ds:schemaRefs>
</ds:datastoreItem>
</file>

<file path=customXml/itemProps6.xml><?xml version="1.0" encoding="utf-8"?>
<ds:datastoreItem xmlns:ds="http://schemas.openxmlformats.org/officeDocument/2006/customXml" ds:itemID="{24C8C3D5-9155-4E04-89EE-E808AEF4A3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2090</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Hamrén</dc:creator>
  <cp:lastModifiedBy>Peter Kalliopuro</cp:lastModifiedBy>
  <cp:revision>2</cp:revision>
  <cp:lastPrinted>2016-10-19T15:49:00Z</cp:lastPrinted>
  <dcterms:created xsi:type="dcterms:W3CDTF">2016-10-25T07:53:00Z</dcterms:created>
  <dcterms:modified xsi:type="dcterms:W3CDTF">2016-10-25T07:53:00Z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42d05b84-7f38-44cd-b1b8-0ef8fd5e33cd</vt:lpwstr>
  </property>
</Properties>
</file>