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3C46922" w14:textId="77777777">
      <w:pPr>
        <w:pStyle w:val="Normalutanindragellerluft"/>
      </w:pPr>
      <w:bookmarkStart w:name="_Toc106800475" w:id="0"/>
      <w:bookmarkStart w:name="_Toc106801300" w:id="1"/>
    </w:p>
    <w:p xmlns:w14="http://schemas.microsoft.com/office/word/2010/wordml" w:rsidRPr="009B062B" w:rsidR="00AF30DD" w:rsidP="00B4151B" w:rsidRDefault="007767CF" w14:paraId="5102256D" w14:textId="77777777">
      <w:pPr>
        <w:pStyle w:val="RubrikFrslagTIllRiksdagsbeslut"/>
      </w:pPr>
      <w:sdt>
        <w:sdtPr>
          <w:alias w:val="CC_Boilerplate_4"/>
          <w:tag w:val="CC_Boilerplate_4"/>
          <w:id w:val="-1644581176"/>
          <w:lock w:val="sdtContentLocked"/>
          <w:placeholder>
            <w:docPart w:val="033889A1B62541FCA72D9A097BC9BA46"/>
          </w:placeholder>
          <w:text/>
        </w:sdtPr>
        <w:sdtEndPr/>
        <w:sdtContent>
          <w:r w:rsidRPr="009B062B" w:rsidR="00AF30DD">
            <w:t>Förslag till riksdagsbeslut</w:t>
          </w:r>
        </w:sdtContent>
      </w:sdt>
      <w:bookmarkEnd w:id="0"/>
      <w:bookmarkEnd w:id="1"/>
    </w:p>
    <w:sdt>
      <w:sdtPr>
        <w:tag w:val="6ea5bc97-d107-43e3-95a2-6a6d13b2cc4a"/>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regeringen bör överväga att återkomma till riksdagen med ett förslag i enlighet med motionens intentioner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73AAC706E9B44B48356BC7EB720B8C4"/>
        </w:placeholder>
        <w:text/>
      </w:sdtPr>
      <w:sdtEndPr/>
      <w:sdtContent>
        <w:p xmlns:w14="http://schemas.microsoft.com/office/word/2010/wordml" w:rsidRPr="009B062B" w:rsidR="006D79C9" w:rsidP="00333E95" w:rsidRDefault="006D79C9" w14:paraId="166C6672" w14:textId="77777777">
          <w:pPr>
            <w:pStyle w:val="Rubrik1"/>
          </w:pPr>
          <w:r>
            <w:t>Motivering</w:t>
          </w:r>
        </w:p>
      </w:sdtContent>
    </w:sdt>
    <w:bookmarkEnd w:displacedByCustomXml="prev" w:id="3"/>
    <w:bookmarkEnd w:displacedByCustomXml="prev" w:id="4"/>
    <w:p xmlns:w14="http://schemas.microsoft.com/office/word/2010/wordml" w:rsidRPr="00422B9E" w:rsidR="00422B9E" w:rsidP="008E0FE2" w:rsidRDefault="007767CF" w14:paraId="57A2E7F9" w14:textId="4CDB76C1">
      <w:pPr>
        <w:pStyle w:val="Normalutanindragellerluft"/>
      </w:pPr>
      <w:r w:rsidRPr="007767CF">
        <w:t xml:space="preserve">Ekonomiskt bistånd genom samhällets försorg är det yttersta stödformen för att säkerställa en rimlig levnadsnivå för människor. Stödet är tänkt att vara kortvarigt och enbart täcka det mest nödvändiga. En stor invandring till Sverige där många fastnar i arbetslöshet har påverkat kommunernas utgifter för ekonomiskt bistånd kraftigt. Idag kan kommunerna överskrida den riksnorm som Socialstyrelsen rekommenderar, och det är i grunden upp till varje kommun att avgöra inom ramen för den kommunala självstyrelsen. Samtidigt kan inte staten blunda för en situation där kommunala skattemedel i stor utsträckning går till en stödform som blivit allt mer omfattande, bland annat genom den nyss nämnda invandringen. Och i ett senare skede efterfrågar då kommunerna ytterligare statliga medel i form av statsbidrag. Därför bör staten ta ansvar för att begränsa kommunernas möjligheter att gå utanför Socialstyrelsens riksnorm för </w:t>
      </w:r>
      <w:r w:rsidRPr="007767CF">
        <w:lastRenderedPageBreak/>
        <w:t>ekonomiskt bistånd. Regeringen bör därför överväga att utreda hur en begränsning skulle kunna se ut, med fokus på att begränsa ramen till max 10 procent utöver riksnormen.</w:t>
      </w:r>
    </w:p>
    <w:p xmlns:w14="http://schemas.microsoft.com/office/word/2010/wordml" w:rsidR="00BB6339" w:rsidP="008E0FE2" w:rsidRDefault="00BB6339" w14:paraId="1FAA1D04" w14:textId="77777777">
      <w:pPr>
        <w:pStyle w:val="Normalutanindragellerluft"/>
      </w:pPr>
    </w:p>
    <w:sdt>
      <w:sdtPr>
        <w:alias w:val="CC_Underskrifter"/>
        <w:tag w:val="CC_Underskrifter"/>
        <w:id w:val="583496634"/>
        <w:lock w:val="sdtContentLocked"/>
        <w:placeholder>
          <w:docPart w:val="E389CDF232864F5993C775BDDA219366"/>
        </w:placeholder>
      </w:sdtPr>
      <w:sdtEndPr/>
      <w:sdtContent>
        <w:p xmlns:w14="http://schemas.microsoft.com/office/word/2010/wordml" w:rsidR="007767CF" w:rsidP="007767CF" w:rsidRDefault="007767CF" w14:paraId="63F5A9AF" w14:textId="77777777">
          <w:pPr/>
          <w:r/>
        </w:p>
        <w:p xmlns:w14="http://schemas.microsoft.com/office/word/2010/wordml" w:rsidRPr="008E0FE2" w:rsidR="004801AC" w:rsidP="007767CF" w:rsidRDefault="007767CF" w14:paraId="0220FC4A" w14:textId="63C02359">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Mattias Eriksson Falk (SD)</w:t>
            </w:r>
          </w:p>
        </w:tc>
        <w:tc>
          <w:tcPr>
            <w:tcW w:w="50" w:type="pct"/>
            <w:vAlign w:val="bottom"/>
          </w:tcPr>
          <w:p>
            <w:pPr>
              <w:pStyle w:val="Underskrifter"/>
              <w:spacing w:after="0"/>
            </w:pPr>
            <w:r>
              <w:t>Roger Hedlund (SD)</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D64F2" w14:textId="77777777" w:rsidR="007767CF" w:rsidRDefault="007767CF" w:rsidP="000C1CAD">
      <w:pPr>
        <w:spacing w:line="240" w:lineRule="auto"/>
      </w:pPr>
      <w:r>
        <w:separator/>
      </w:r>
    </w:p>
  </w:endnote>
  <w:endnote w:type="continuationSeparator" w:id="0">
    <w:p w14:paraId="518C652B" w14:textId="77777777" w:rsidR="007767CF" w:rsidRDefault="007767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B275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D405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87CBD" w14:textId="530030DC" w:rsidR="00262EA3" w:rsidRPr="007767CF" w:rsidRDefault="00262EA3" w:rsidP="007767C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7ECC2" w14:textId="77777777" w:rsidR="007767CF" w:rsidRDefault="007767CF" w:rsidP="000C1CAD">
      <w:pPr>
        <w:spacing w:line="240" w:lineRule="auto"/>
      </w:pPr>
      <w:r>
        <w:separator/>
      </w:r>
    </w:p>
  </w:footnote>
  <w:footnote w:type="continuationSeparator" w:id="0">
    <w:p w14:paraId="1E04A4E1" w14:textId="77777777" w:rsidR="007767CF" w:rsidRDefault="007767C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67F530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37F2812" wp14:anchorId="75C7226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767CF" w14:paraId="36D33861" w14:textId="2F3979B0">
                          <w:pPr>
                            <w:jc w:val="right"/>
                          </w:pPr>
                          <w:sdt>
                            <w:sdtPr>
                              <w:alias w:val="CC_Noformat_Partikod"/>
                              <w:tag w:val="CC_Noformat_Partikod"/>
                              <w:id w:val="-53464382"/>
                              <w:text/>
                            </w:sdtPr>
                            <w:sdtEndPr/>
                            <w:sdtContent>
                              <w:r>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5C7226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767CF" w14:paraId="36D33861" w14:textId="2F3979B0">
                    <w:pPr>
                      <w:jc w:val="right"/>
                    </w:pPr>
                    <w:sdt>
                      <w:sdtPr>
                        <w:alias w:val="CC_Noformat_Partikod"/>
                        <w:tag w:val="CC_Noformat_Partikod"/>
                        <w:id w:val="-53464382"/>
                        <w:text/>
                      </w:sdtPr>
                      <w:sdtEndPr/>
                      <w:sdtContent>
                        <w:r>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DA034F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BECD4BC" w14:textId="77777777">
    <w:pPr>
      <w:jc w:val="right"/>
    </w:pPr>
  </w:p>
  <w:p w:rsidR="00262EA3" w:rsidP="00776B74" w:rsidRDefault="00262EA3" w14:paraId="37AA04A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7767CF" w14:paraId="52EEAA63" w14:textId="77777777">
    <w:pPr>
      <w:jc w:val="right"/>
    </w:pPr>
    <w:sdt>
      <w:sdtPr>
        <w:alias w:val="cc_Logo"/>
        <w:tag w:val="cc_Logo"/>
        <w:id w:val="-2124838662"/>
        <w:lock w:val="sdtContentLocked"/>
        <w:placeholder/>
      </w:sdtPr>
      <w:sdtEndPr/>
      <w:sdtContent>
        <w:r w:rsidR="00C02AE8">
          <w:rPr>
            <w:noProof/>
            <w:lang w:eastAsia="sv-SE"/>
          </w:rPr>
          <w:drawing>
            <wp:anchor distT="0" distB="0" distL="114300" distR="114300" simplePos="0" relativeHeight="251663360" behindDoc="0" locked="0" layoutInCell="1" allowOverlap="1" wp14:editId="2CA45164" wp14:anchorId="7031415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767CF" w14:paraId="290B7FE4" w14:textId="124768A3">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text/>
      </w:sdtPr>
      <w:sdtEndPr/>
      <w:sdtContent>
        <w:r>
          <w:t>SD</w:t>
        </w:r>
      </w:sdtContent>
    </w:sdt>
    <w:sdt>
      <w:sdtPr>
        <w:alias w:val="CC_Noformat_Partinummer"/>
        <w:tag w:val="CC_Noformat_Partinummer"/>
        <w:id w:val="-2014525982"/>
        <w:placeholder/>
        <w:showingPlcHdr/>
        <w:text/>
      </w:sdtPr>
      <w:sdtEndPr/>
      <w:sdtContent>
        <w:r w:rsidR="00821B36">
          <w:t xml:space="preserve"> </w:t>
        </w:r>
      </w:sdtContent>
    </w:sdt>
  </w:p>
  <w:p w:rsidRPr="008227B3" w:rsidR="00262EA3" w:rsidP="008227B3" w:rsidRDefault="007767CF" w14:paraId="3936253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767CF" w14:paraId="6D3DC10F" w14:textId="71117437">
    <w:pPr>
      <w:pStyle w:val="MotionTIllRiksdagen"/>
    </w:pPr>
    <w:sdt>
      <w:sdtPr>
        <w:rPr>
          <w:rStyle w:val="BeteckningChar"/>
        </w:rPr>
        <w:alias w:val="CC_Noformat_Riksmote"/>
        <w:tag w:val="CC_Noformat_Riksmote"/>
        <w:id w:val="1201050710"/>
        <w:lock w:val="sdtContentLocked"/>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showingPlcHdr/>
        <w15:appearance w15:val="hidden"/>
        <w:text/>
      </w:sdtPr>
      <w:sdtEndPr>
        <w:rPr>
          <w:rStyle w:val="Rubrik1Char"/>
          <w:rFonts w:asciiTheme="majorHAnsi" w:hAnsiTheme="majorHAnsi"/>
          <w:sz w:val="38"/>
        </w:rPr>
      </w:sdtEndPr>
      <w:sdtContent>
        <w:r>
          <w:t>:2287</w:t>
        </w:r>
      </w:sdtContent>
    </w:sdt>
  </w:p>
  <w:p w:rsidR="00262EA3" w:rsidP="00E03A3D" w:rsidRDefault="007767CF" w14:paraId="75244ABE" w14:textId="0380069B">
    <w:pPr>
      <w:pStyle w:val="Motionr"/>
    </w:pPr>
    <w:sdt>
      <w:sdtPr>
        <w:alias w:val="CC_Noformat_Avtext"/>
        <w:tag w:val="CC_Noformat_Avtext"/>
        <w:id w:val="-2020768203"/>
        <w:lock w:val="sdtContentLocked"/>
        <w:placeholder/>
        <w15:appearance w15:val="hidden"/>
        <w:text/>
      </w:sdtPr>
      <w:sdtEndPr/>
      <w:sdtContent>
        <w:r>
          <w:t>av Mattias Eriksson Falk och Roger Hedlund (båda SD)</w:t>
        </w:r>
      </w:sdtContent>
    </w:sdt>
  </w:p>
  <w:sdt>
    <w:sdtPr>
      <w:alias w:val="CC_Noformat_Rubtext"/>
      <w:tag w:val="CC_Noformat_Rubtext"/>
      <w:id w:val="-218060500"/>
      <w:lock w:val="sdtContentLocked"/>
      <w:placeholder/>
      <w:text/>
    </w:sdtPr>
    <w:sdtEndPr/>
    <w:sdtContent>
      <w:p w:rsidR="00262EA3" w:rsidP="00283E0F" w:rsidRDefault="007767CF" w14:paraId="0C544341" w14:textId="0B8D39FA">
        <w:pPr>
          <w:pStyle w:val="FSHRub2"/>
        </w:pPr>
        <w:r>
          <w:t>Förbud för kommuner att överskrida riksnormen för ekonomiskt bistånd med mer än 10 procent</w:t>
        </w:r>
      </w:p>
    </w:sdtContent>
  </w:sdt>
  <w:sdt>
    <w:sdtPr>
      <w:alias w:val="CC_Boilerplate_3"/>
      <w:tag w:val="CC_Boilerplate_3"/>
      <w:id w:val="1606463544"/>
      <w:lock w:val="sdtContentLocked"/>
      <w15:appearance w15:val="hidden"/>
      <w:text w:multiLine="1"/>
    </w:sdtPr>
    <w:sdtEndPr/>
    <w:sdtContent>
      <w:p w:rsidR="00262EA3" w:rsidP="00283E0F" w:rsidRDefault="00262EA3" w14:paraId="17A4BB3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767C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7CF"/>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B4CAB"/>
  <w15:chartTrackingRefBased/>
  <w15:docId w15:val="{31643080-6565-4236-95F0-E0C8286D4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3889A1B62541FCA72D9A097BC9BA46"/>
        <w:category>
          <w:name w:val="Allmänt"/>
          <w:gallery w:val="placeholder"/>
        </w:category>
        <w:types>
          <w:type w:val="bbPlcHdr"/>
        </w:types>
        <w:behaviors>
          <w:behavior w:val="content"/>
        </w:behaviors>
        <w:guid w:val="{09E42C98-82D0-42A7-914C-45B73D8DD3AC}"/>
      </w:docPartPr>
      <w:docPartBody>
        <w:p w:rsidR="00000000" w:rsidRDefault="00AC109D">
          <w:pPr>
            <w:pStyle w:val="033889A1B62541FCA72D9A097BC9BA46"/>
          </w:pPr>
          <w:r w:rsidRPr="005A0A93">
            <w:rPr>
              <w:rStyle w:val="Platshllartext"/>
            </w:rPr>
            <w:t>Förslag till riksdagsbeslut</w:t>
          </w:r>
        </w:p>
      </w:docPartBody>
    </w:docPart>
    <w:docPart>
      <w:docPartPr>
        <w:name w:val="E9C0072CCB26440D95DA4B5B439ADE41"/>
        <w:category>
          <w:name w:val="Allmänt"/>
          <w:gallery w:val="placeholder"/>
        </w:category>
        <w:types>
          <w:type w:val="bbPlcHdr"/>
        </w:types>
        <w:behaviors>
          <w:behavior w:val="content"/>
        </w:behaviors>
        <w:guid w:val="{C64551A8-3394-4884-8D68-C76CEBD086B7}"/>
      </w:docPartPr>
      <w:docPartBody>
        <w:p w:rsidR="00000000" w:rsidRDefault="00AC56A6">
          <w:pPr>
            <w:pStyle w:val="E9C0072CCB26440D95DA4B5B439ADE4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73AAC706E9B44B48356BC7EB720B8C4"/>
        <w:category>
          <w:name w:val="Allmänt"/>
          <w:gallery w:val="placeholder"/>
        </w:category>
        <w:types>
          <w:type w:val="bbPlcHdr"/>
        </w:types>
        <w:behaviors>
          <w:behavior w:val="content"/>
        </w:behaviors>
        <w:guid w:val="{EBEB475D-093F-4F49-A8C5-58345C02B34D}"/>
      </w:docPartPr>
      <w:docPartBody>
        <w:p w:rsidR="00000000" w:rsidRDefault="00AC109D">
          <w:pPr>
            <w:pStyle w:val="A73AAC706E9B44B48356BC7EB720B8C4"/>
          </w:pPr>
          <w:r w:rsidRPr="005A0A93">
            <w:rPr>
              <w:rStyle w:val="Platshllartext"/>
            </w:rPr>
            <w:t>Motivering</w:t>
          </w:r>
        </w:p>
      </w:docPartBody>
    </w:docPart>
    <w:docPart>
      <w:docPartPr>
        <w:name w:val="E389CDF232864F5993C775BDDA219366"/>
        <w:category>
          <w:name w:val="Allmänt"/>
          <w:gallery w:val="placeholder"/>
        </w:category>
        <w:types>
          <w:type w:val="bbPlcHdr"/>
        </w:types>
        <w:behaviors>
          <w:behavior w:val="content"/>
        </w:behaviors>
        <w:guid w:val="{5270C3E6-E0A0-4C9B-8AC0-0E918CBB13B2}"/>
      </w:docPartPr>
      <w:docPartBody>
        <w:p w:rsidR="00000000" w:rsidRDefault="00854297">
          <w:pPr>
            <w:pStyle w:val="E389CDF232864F5993C775BDDA219366"/>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33889A1B62541FCA72D9A097BC9BA46">
    <w:name w:val="033889A1B62541FCA72D9A097BC9BA46"/>
  </w:style>
  <w:style w:type="paragraph" w:customStyle="1" w:styleId="E9C0072CCB26440D95DA4B5B439ADE41">
    <w:name w:val="E9C0072CCB26440D95DA4B5B439ADE4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84950415578402E814C70D97AC5CD95">
    <w:name w:val="B84950415578402E814C70D97AC5CD95"/>
  </w:style>
  <w:style w:type="paragraph" w:customStyle="1" w:styleId="A73AAC706E9B44B48356BC7EB720B8C4">
    <w:name w:val="A73AAC706E9B44B48356BC7EB720B8C4"/>
  </w:style>
  <w:style w:type="paragraph" w:customStyle="1" w:styleId="3B797E0FBDDA440888C262D8175DB5F4">
    <w:name w:val="3B797E0FBDDA440888C262D8175DB5F4"/>
  </w:style>
  <w:style w:type="paragraph" w:customStyle="1" w:styleId="E389CDF232864F5993C775BDDA219366">
    <w:name w:val="E389CDF232864F5993C775BDDA2193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7637D8-16F2-444B-A9E8-49997963D6F9}"/>
</file>

<file path=customXml/itemProps2.xml><?xml version="1.0" encoding="utf-8"?>
<ds:datastoreItem xmlns:ds="http://schemas.openxmlformats.org/officeDocument/2006/customXml" ds:itemID="{94903846-5535-4CD1-8F61-4B613E435525}"/>
</file>

<file path=customXml/itemProps3.xml><?xml version="1.0" encoding="utf-8"?>
<ds:datastoreItem xmlns:ds="http://schemas.openxmlformats.org/officeDocument/2006/customXml" ds:itemID="{8EC1CD95-3CE2-4260-B584-2E7CC82E2381}"/>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204</Words>
  <Characters>1183</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