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1FB6" w:rsidRPr="00911FB6" w:rsidRDefault="00911FB6">
      <w:pPr>
        <w:pStyle w:val="Frslagsrubrik"/>
      </w:pPr>
      <w:r w:rsidRPr="00911FB6">
        <w:t>Förslag till riksdagsbeslut</w:t>
      </w:r>
    </w:p>
    <w:p w:rsidR="00911FB6" w:rsidRPr="00911FB6" w:rsidRDefault="00911FB6">
      <w:pPr>
        <w:pStyle w:val="Hemstlatt"/>
      </w:pPr>
      <w:r w:rsidRPr="00911FB6">
        <w:t>Riksdagen tillkännager för regeringen som sin mening vad som anförs i motionen om egenkontroll av balkon</w:t>
      </w:r>
      <w:r w:rsidRPr="00911FB6">
        <w:t>g</w:t>
      </w:r>
      <w:r w:rsidRPr="00911FB6">
        <w:t>er.</w:t>
      </w:r>
    </w:p>
    <w:p w:rsidR="00911FB6" w:rsidRPr="00911FB6" w:rsidRDefault="00911FB6">
      <w:pPr>
        <w:pStyle w:val="Rubrik1"/>
      </w:pPr>
      <w:r w:rsidRPr="00911FB6">
        <w:t xml:space="preserve">Motivering </w:t>
      </w:r>
    </w:p>
    <w:p w:rsidR="00911FB6" w:rsidRPr="00911FB6" w:rsidRDefault="00911FB6">
      <w:r w:rsidRPr="00911FB6">
        <w:t>Det senaste året har det hänt ett antal olyckor på balkonger med tragisk u</w:t>
      </w:r>
      <w:r w:rsidRPr="00911FB6">
        <w:t>t</w:t>
      </w:r>
      <w:r w:rsidRPr="00911FB6">
        <w:t>gång. Det kan finnas flera anledningar till att balkonger rasar. Det kan vara ett allt äldre byggnadsbestånd men också ett ändrat beteende där balkonger all</w:t>
      </w:r>
      <w:r w:rsidRPr="00911FB6">
        <w:t>t</w:t>
      </w:r>
      <w:r w:rsidRPr="00911FB6">
        <w:t>mer används som ett extra rum och där de boende oftast inte tänker på bäri</w:t>
      </w:r>
      <w:r w:rsidRPr="00911FB6">
        <w:t>g</w:t>
      </w:r>
      <w:r w:rsidRPr="00911FB6">
        <w:t>heten.</w:t>
      </w:r>
    </w:p>
    <w:p w:rsidR="00911FB6" w:rsidRPr="00911FB6" w:rsidRDefault="00911FB6">
      <w:pPr>
        <w:pStyle w:val="Normaltindrag"/>
      </w:pPr>
      <w:r w:rsidRPr="00911FB6">
        <w:t>När det gäller hissar finns det krav på besiktning och där finns även ang</w:t>
      </w:r>
      <w:r w:rsidRPr="00911FB6">
        <w:t>i</w:t>
      </w:r>
      <w:r w:rsidRPr="00911FB6">
        <w:t xml:space="preserve">vet en maxvikt som får belasta hissen. Jag ser dock inga skäl för att idag ställa motsvarande krav på balkonger. Det är administrativt tungrott och målet är inte att öka regelbördan för våra företagare. </w:t>
      </w:r>
    </w:p>
    <w:p w:rsidR="00911FB6" w:rsidRPr="00911FB6" w:rsidRDefault="00911FB6">
      <w:pPr>
        <w:pStyle w:val="Normaltindrag"/>
      </w:pPr>
      <w:r w:rsidRPr="00911FB6">
        <w:t>För att minimera eller förhoppningsvis helt undvika olyckor med balkon</w:t>
      </w:r>
      <w:r w:rsidRPr="00911FB6">
        <w:t>g</w:t>
      </w:r>
      <w:r w:rsidRPr="00911FB6">
        <w:t>er som rasar är det däremot rimligt med en ökad egenkontroll från fastighet</w:t>
      </w:r>
      <w:r w:rsidRPr="00911FB6">
        <w:t>s</w:t>
      </w:r>
      <w:r w:rsidRPr="00911FB6">
        <w:t>ägarnas sida. Var och en kan utifrån konstruktionen bedöma besiktningsbeh</w:t>
      </w:r>
      <w:r w:rsidRPr="00911FB6">
        <w:t>o</w:t>
      </w:r>
      <w:r w:rsidRPr="00911FB6">
        <w:t>vet, för att vara trygg i att risken för olyckor är minimal.</w:t>
      </w:r>
    </w:p>
    <w:p w:rsidR="00911FB6" w:rsidRPr="00911FB6" w:rsidRDefault="00911FB6">
      <w:pPr>
        <w:pStyle w:val="Normaltindrag"/>
      </w:pPr>
      <w:r w:rsidRPr="00911FB6">
        <w:t>En väg att gå är att ge Boverket i uppdrag att ta fram råd och rekommend</w:t>
      </w:r>
      <w:r w:rsidRPr="00911FB6">
        <w:t>a</w:t>
      </w:r>
      <w:r w:rsidRPr="00911FB6">
        <w:t>ti</w:t>
      </w:r>
      <w:r w:rsidRPr="00911FB6">
        <w:t>o</w:t>
      </w:r>
      <w:r w:rsidRPr="00911FB6">
        <w:t>ner för hur kontroll av balkonger bör ske – icke att förväxla med tvingande regelverk. Det ska vara frivilligt att kontrollera sina balkonger, men i det fall det händer en olycka kan det vara skäligt att en fastighetsägare som har a</w:t>
      </w:r>
      <w:r w:rsidRPr="00911FB6">
        <w:t>v</w:t>
      </w:r>
      <w:r w:rsidRPr="00911FB6">
        <w:t>stått från att besiktiga sin balkong också får ta ett större ekonomiskt ansvar för de skador som uppstår. Jag tänker då i synnerhet på personskadorna. Om man däremot kan visa att man har besiktigat balkongen, kan det ekonomiska ansvaret hamna på en lägre nivå. Att som i dett</w:t>
      </w:r>
      <w:r w:rsidRPr="00911FB6">
        <w:t xml:space="preserve">a fall gå den frivilliga vägen kan skapa en trygghet för alla parter i ett åldrande bostadsbestånd och allra </w:t>
      </w:r>
      <w:r w:rsidRPr="00911FB6">
        <w:lastRenderedPageBreak/>
        <w:t>mest för de som vistas på balkongerna, och detta bör ges regeringen till kä</w:t>
      </w:r>
      <w:r w:rsidRPr="00911FB6">
        <w:t>n</w:t>
      </w:r>
      <w:r w:rsidRPr="00911FB6">
        <w:t xml:space="preserve">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11FB6">
        <w:trPr>
          <w:cantSplit/>
        </w:trPr>
        <w:tc>
          <w:tcPr>
            <w:tcW w:w="3046" w:type="dxa"/>
          </w:tcPr>
          <w:p w:rsidR="00911FB6" w:rsidRPr="00911FB6" w:rsidRDefault="00911FB6">
            <w:pPr>
              <w:pStyle w:val="UnderskriftDatum"/>
              <w:spacing w:before="240"/>
            </w:pPr>
            <w:r w:rsidRPr="00911FB6">
              <w:t>Stockholm den 25 september 2009</w:t>
            </w:r>
          </w:p>
        </w:tc>
        <w:tc>
          <w:tcPr>
            <w:tcW w:w="3047" w:type="dxa"/>
          </w:tcPr>
          <w:p w:rsidR="00911FB6" w:rsidRPr="00911FB6" w:rsidRDefault="00911FB6">
            <w:pPr>
              <w:pStyle w:val="Underskrifter"/>
              <w:spacing w:before="240"/>
            </w:pPr>
          </w:p>
        </w:tc>
      </w:tr>
      <w:tr w:rsidR="00000000" w:rsidRPr="00911FB6">
        <w:trPr>
          <w:cantSplit/>
        </w:trPr>
        <w:tc>
          <w:tcPr>
            <w:tcW w:w="3046" w:type="dxa"/>
          </w:tcPr>
          <w:p w:rsidR="00911FB6" w:rsidRPr="00911FB6" w:rsidRDefault="00911FB6">
            <w:pPr>
              <w:pStyle w:val="Underskrifter"/>
            </w:pPr>
            <w:r w:rsidRPr="00911FB6">
              <w:t>Lennart Pettersson (c)</w:t>
            </w:r>
          </w:p>
        </w:tc>
        <w:tc>
          <w:tcPr>
            <w:tcW w:w="3046" w:type="dxa"/>
          </w:tcPr>
          <w:p w:rsidR="00911FB6" w:rsidRPr="00911FB6" w:rsidRDefault="00911FB6">
            <w:pPr>
              <w:pStyle w:val="Underskrifter"/>
            </w:pPr>
          </w:p>
        </w:tc>
      </w:tr>
      <w:tr w:rsidR="00000000" w:rsidRPr="00911FB6">
        <w:trPr>
          <w:cantSplit/>
        </w:trPr>
        <w:tc>
          <w:tcPr>
            <w:tcW w:w="3046" w:type="dxa"/>
          </w:tcPr>
          <w:p w:rsidR="00911FB6" w:rsidRPr="00911FB6" w:rsidRDefault="00911FB6">
            <w:pPr>
              <w:pStyle w:val="Underskrifter"/>
            </w:pPr>
            <w:r w:rsidRPr="00911FB6">
              <w:t>Kenneth Johansson (c)</w:t>
            </w:r>
          </w:p>
        </w:tc>
        <w:tc>
          <w:tcPr>
            <w:tcW w:w="3046" w:type="dxa"/>
          </w:tcPr>
          <w:p w:rsidR="00911FB6" w:rsidRPr="00911FB6" w:rsidRDefault="00911FB6">
            <w:pPr>
              <w:pStyle w:val="Underskrifter"/>
            </w:pPr>
            <w:r w:rsidRPr="00911FB6">
              <w:t>Stefan Tornberg (c)</w:t>
            </w:r>
          </w:p>
        </w:tc>
      </w:tr>
    </w:tbl>
    <w:p w:rsidR="00911FB6" w:rsidRPr="00911FB6" w:rsidRDefault="00911FB6">
      <w:pPr>
        <w:pStyle w:val="Normaltindrag"/>
      </w:pPr>
    </w:p>
    <w:sectPr w:rsidR="00000000" w:rsidRPr="00911FB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1FB6" w:rsidRPr="00911FB6" w:rsidRDefault="00911FB6">
      <w:r w:rsidRPr="00911FB6">
        <w:separator/>
      </w:r>
    </w:p>
  </w:endnote>
  <w:endnote w:type="continuationSeparator" w:id="0">
    <w:p w:rsidR="00911FB6" w:rsidRPr="00911FB6" w:rsidRDefault="00911FB6">
      <w:r w:rsidRPr="00911FB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1FB6" w:rsidRPr="00911FB6" w:rsidRDefault="00911FB6">
    <w:pPr>
      <w:pStyle w:val="Sidfot"/>
    </w:pPr>
    <w:r w:rsidRPr="00911FB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003601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1FB6" w:rsidRDefault="00911FB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11FB6" w:rsidRDefault="00911FB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1FB6" w:rsidRPr="00911FB6" w:rsidRDefault="00911FB6">
    <w:pPr>
      <w:pStyle w:val="Sidfot"/>
    </w:pPr>
    <w:r w:rsidRPr="00911FB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92804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1FB6" w:rsidRDefault="00911FB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11FB6" w:rsidRDefault="00911FB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1FB6" w:rsidRPr="00911FB6" w:rsidRDefault="00911FB6">
    <w:pPr>
      <w:pStyle w:val="Sidfot"/>
    </w:pPr>
    <w:r w:rsidRPr="00911FB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79144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1FB6" w:rsidRDefault="00911FB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11FB6" w:rsidRDefault="00911FB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1FB6" w:rsidRPr="00911FB6" w:rsidRDefault="00911FB6">
      <w:r w:rsidRPr="00911FB6">
        <w:separator/>
      </w:r>
    </w:p>
  </w:footnote>
  <w:footnote w:type="continuationSeparator" w:id="0">
    <w:p w:rsidR="00911FB6" w:rsidRPr="00911FB6" w:rsidRDefault="00911FB6">
      <w:r w:rsidRPr="00911FB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1FB6" w:rsidRPr="00911FB6" w:rsidRDefault="00911FB6">
    <w:pPr>
      <w:pStyle w:val="Sidhuvud"/>
    </w:pPr>
    <w:r w:rsidRPr="00911FB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955207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1FB6" w:rsidRDefault="00911FB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11FB6" w:rsidRDefault="00911FB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1FB6" w:rsidRPr="00911FB6" w:rsidRDefault="00911FB6">
    <w:pPr>
      <w:pStyle w:val="Sidhuvud"/>
    </w:pPr>
    <w:r w:rsidRPr="00911FB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570817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1FB6" w:rsidRDefault="00911FB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11FB6" w:rsidRDefault="00911FB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1FB6" w:rsidRPr="00911FB6" w:rsidRDefault="00911FB6">
    <w:pPr>
      <w:pStyle w:val="FSHNormal"/>
      <w:tabs>
        <w:tab w:val="right" w:pos="5840"/>
      </w:tabs>
    </w:pPr>
    <w:r w:rsidRPr="00911FB6">
      <w:br/>
    </w:r>
    <w:r w:rsidRPr="00911FB6">
      <w:fldChar w:fldCharType="begin" w:fldLock="1"/>
    </w:r>
    <w:r w:rsidRPr="00911FB6">
      <w:instrText xml:space="preserve"> DOCPROPERTY</w:instrText>
    </w:r>
    <w:r w:rsidRPr="00911FB6">
      <w:rPr>
        <w:sz w:val="18"/>
      </w:rPr>
      <w:instrText xml:space="preserve"> "YearUser" *\charformat </w:instrText>
    </w:r>
    <w:r w:rsidRPr="00911FB6">
      <w:fldChar w:fldCharType="separate"/>
    </w:r>
    <w:r w:rsidRPr="00911FB6">
      <w:t>2009/10</w:t>
    </w:r>
    <w:r w:rsidRPr="00911FB6">
      <w:fldChar w:fldCharType="end"/>
    </w:r>
    <w:r w:rsidRPr="00911FB6">
      <w:t xml:space="preserve"> </w:t>
    </w:r>
    <w:r w:rsidRPr="00911FB6">
      <w:tab/>
      <w:t xml:space="preserve">mnr: </w:t>
    </w:r>
    <w:r w:rsidRPr="00911FB6">
      <w:fldChar w:fldCharType="begin" w:fldLock="1"/>
    </w:r>
    <w:r w:rsidRPr="00911FB6">
      <w:instrText xml:space="preserve"> DOCPROPERTY</w:instrText>
    </w:r>
    <w:r w:rsidRPr="00911FB6">
      <w:rPr>
        <w:sz w:val="18"/>
      </w:rPr>
      <w:instrText xml:space="preserve"> "Motionsnummer" *\charformat </w:instrText>
    </w:r>
    <w:r w:rsidRPr="00911FB6">
      <w:fldChar w:fldCharType="separate"/>
    </w:r>
    <w:r w:rsidRPr="00911FB6">
      <w:t>C294</w:t>
    </w:r>
    <w:r w:rsidRPr="00911FB6">
      <w:fldChar w:fldCharType="end"/>
    </w:r>
    <w:r w:rsidRPr="00911FB6">
      <w:br/>
    </w:r>
    <w:r w:rsidRPr="00911FB6">
      <w:fldChar w:fldCharType="begin" w:fldLock="1"/>
    </w:r>
    <w:r w:rsidRPr="00911FB6">
      <w:instrText xml:space="preserve"> DOCPROPERTY</w:instrText>
    </w:r>
    <w:r w:rsidRPr="00911FB6">
      <w:rPr>
        <w:sz w:val="18"/>
      </w:rPr>
      <w:instrText xml:space="preserve"> "Samling" *\charformat </w:instrText>
    </w:r>
    <w:r w:rsidRPr="00911FB6">
      <w:fldChar w:fldCharType="end"/>
    </w:r>
    <w:r w:rsidRPr="00911FB6">
      <w:tab/>
      <w:t xml:space="preserve">pnr: </w:t>
    </w:r>
    <w:r w:rsidRPr="00911FB6">
      <w:fldChar w:fldCharType="begin" w:fldLock="1"/>
    </w:r>
    <w:r w:rsidRPr="00911FB6">
      <w:instrText xml:space="preserve"> DOCPROPERTY</w:instrText>
    </w:r>
    <w:r w:rsidRPr="00911FB6">
      <w:rPr>
        <w:sz w:val="18"/>
      </w:rPr>
      <w:instrText xml:space="preserve"> "Partinummer" *\charformat </w:instrText>
    </w:r>
    <w:r w:rsidRPr="00911FB6">
      <w:fldChar w:fldCharType="separate"/>
    </w:r>
    <w:r w:rsidRPr="00911FB6">
      <w:t>c404</w:t>
    </w:r>
    <w:r w:rsidRPr="00911FB6">
      <w:fldChar w:fldCharType="end"/>
    </w:r>
  </w:p>
  <w:p w:rsidR="00911FB6" w:rsidRPr="00911FB6" w:rsidRDefault="00911FB6">
    <w:pPr>
      <w:pStyle w:val="FSHRub1"/>
    </w:pPr>
    <w:r w:rsidRPr="00911FB6">
      <w:t>Motion till riksdagen</w:t>
    </w:r>
    <w:r w:rsidRPr="00911FB6">
      <w:br/>
    </w:r>
    <w:r w:rsidRPr="00911FB6">
      <w:fldChar w:fldCharType="begin" w:fldLock="1"/>
    </w:r>
    <w:r w:rsidRPr="00911FB6">
      <w:instrText xml:space="preserve"> DOCPROPERTY "YearUser" *\charformat </w:instrText>
    </w:r>
    <w:r w:rsidRPr="00911FB6">
      <w:fldChar w:fldCharType="separate"/>
    </w:r>
    <w:r w:rsidRPr="00911FB6">
      <w:t>2009/10</w:t>
    </w:r>
    <w:r w:rsidRPr="00911FB6">
      <w:fldChar w:fldCharType="end"/>
    </w:r>
    <w:r w:rsidRPr="00911FB6">
      <w:t>:</w:t>
    </w:r>
    <w:r w:rsidRPr="00911FB6">
      <w:fldChar w:fldCharType="begin" w:fldLock="1"/>
    </w:r>
    <w:r w:rsidRPr="00911FB6">
      <w:instrText xml:space="preserve"> DOCPROPERTY "Motionsnummer" *\charformat </w:instrText>
    </w:r>
    <w:r w:rsidRPr="00911FB6">
      <w:fldChar w:fldCharType="separate"/>
    </w:r>
    <w:r w:rsidRPr="00911FB6">
      <w:t>C294</w:t>
    </w:r>
    <w:r w:rsidRPr="00911FB6">
      <w:fldChar w:fldCharType="end"/>
    </w:r>
  </w:p>
  <w:p w:rsidR="00911FB6" w:rsidRPr="00911FB6" w:rsidRDefault="00911FB6">
    <w:pPr>
      <w:pStyle w:val="FSHNormalS5"/>
    </w:pPr>
    <w:r w:rsidRPr="00911FB6">
      <w:fldChar w:fldCharType="begin" w:fldLock="1"/>
    </w:r>
    <w:r w:rsidRPr="00911FB6">
      <w:instrText xml:space="preserve"> DOCPROPERTY "MotionarText" *\charformat </w:instrText>
    </w:r>
    <w:r w:rsidRPr="00911FB6">
      <w:fldChar w:fldCharType="separate"/>
    </w:r>
    <w:r w:rsidRPr="00911FB6">
      <w:t>av Lennart Pettersson m.fl. (c)</w:t>
    </w:r>
    <w:r w:rsidRPr="00911FB6">
      <w:fldChar w:fldCharType="end"/>
    </w:r>
    <w:r w:rsidRPr="00911FB6">
      <w:br/>
    </w:r>
    <w:r w:rsidRPr="00911FB6">
      <w:fldChar w:fldCharType="begin" w:fldLock="1"/>
    </w:r>
    <w:r w:rsidRPr="00911FB6">
      <w:instrText xml:space="preserve"> DOCPROPERTY "SvarFrasKort" *\charformat </w:instrText>
    </w:r>
    <w:r w:rsidRPr="00911FB6">
      <w:fldChar w:fldCharType="end"/>
    </w:r>
  </w:p>
  <w:p w:rsidR="00911FB6" w:rsidRPr="00911FB6" w:rsidRDefault="00911FB6">
    <w:pPr>
      <w:pStyle w:val="FSHTitel"/>
    </w:pPr>
    <w:r w:rsidRPr="00911FB6">
      <w:fldChar w:fldCharType="begin" w:fldLock="1"/>
    </w:r>
    <w:r w:rsidRPr="00911FB6">
      <w:instrText xml:space="preserve"> DOCPROPERTY</w:instrText>
    </w:r>
    <w:r w:rsidRPr="00911FB6">
      <w:rPr>
        <w:sz w:val="18"/>
      </w:rPr>
      <w:instrText xml:space="preserve"> "RubrikSvar" *\charformat </w:instrText>
    </w:r>
    <w:r w:rsidRPr="00911FB6">
      <w:fldChar w:fldCharType="separate"/>
    </w:r>
    <w:r w:rsidRPr="00911FB6">
      <w:t>Egenkontroll av balkonger</w:t>
    </w:r>
    <w:r w:rsidRPr="00911FB6">
      <w:fldChar w:fldCharType="end"/>
    </w:r>
  </w:p>
  <w:p w:rsidR="00911FB6" w:rsidRPr="00911FB6" w:rsidRDefault="00911FB6">
    <w:pPr>
      <w:pStyle w:val="Normal00"/>
    </w:pPr>
  </w:p>
  <w:p w:rsidR="00911FB6" w:rsidRPr="00911FB6" w:rsidRDefault="00911FB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50228794">
    <w:abstractNumId w:val="8"/>
  </w:num>
  <w:num w:numId="2" w16cid:durableId="131480904">
    <w:abstractNumId w:val="9"/>
  </w:num>
  <w:num w:numId="3" w16cid:durableId="908614337">
    <w:abstractNumId w:val="8"/>
  </w:num>
  <w:num w:numId="4" w16cid:durableId="1941252060">
    <w:abstractNumId w:val="9"/>
  </w:num>
  <w:num w:numId="5" w16cid:durableId="1302881044">
    <w:abstractNumId w:val="13"/>
  </w:num>
  <w:num w:numId="6" w16cid:durableId="1392271376">
    <w:abstractNumId w:val="10"/>
  </w:num>
  <w:num w:numId="7" w16cid:durableId="545920974">
    <w:abstractNumId w:val="11"/>
  </w:num>
  <w:num w:numId="8" w16cid:durableId="2109887902">
    <w:abstractNumId w:val="12"/>
  </w:num>
  <w:num w:numId="9" w16cid:durableId="1619096769">
    <w:abstractNumId w:val="8"/>
  </w:num>
  <w:num w:numId="10" w16cid:durableId="1546143157">
    <w:abstractNumId w:val="3"/>
  </w:num>
  <w:num w:numId="11" w16cid:durableId="1622345469">
    <w:abstractNumId w:val="2"/>
  </w:num>
  <w:num w:numId="12" w16cid:durableId="905456294">
    <w:abstractNumId w:val="1"/>
  </w:num>
  <w:num w:numId="13" w16cid:durableId="1723752056">
    <w:abstractNumId w:val="0"/>
  </w:num>
  <w:num w:numId="14" w16cid:durableId="1564564590">
    <w:abstractNumId w:val="9"/>
  </w:num>
  <w:num w:numId="15" w16cid:durableId="684403988">
    <w:abstractNumId w:val="7"/>
  </w:num>
  <w:num w:numId="16" w16cid:durableId="301234200">
    <w:abstractNumId w:val="6"/>
  </w:num>
  <w:num w:numId="17" w16cid:durableId="2135901535">
    <w:abstractNumId w:val="5"/>
  </w:num>
  <w:num w:numId="18" w16cid:durableId="583759131">
    <w:abstractNumId w:val="4"/>
  </w:num>
  <w:num w:numId="19" w16cid:durableId="1818644046">
    <w:abstractNumId w:val="11"/>
  </w:num>
  <w:num w:numId="20" w16cid:durableId="1506556639">
    <w:abstractNumId w:val="10"/>
  </w:num>
  <w:num w:numId="21" w16cid:durableId="11842501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57F69FF9-D996-4CD9-A5DB-FF0BC6D009D1},{01D0F59D-D508-4B3F-BC53-FB2BE24A38A4},{825B7621-1496-40DD-9D37-EDDB1D7B4AF5}"/>
  </w:docVars>
  <w:rsids>
    <w:rsidRoot w:val="00C322DA"/>
    <w:rsid w:val="00911FB6"/>
    <w:rsid w:val="00C322D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EA4DABF1-A9C3-495E-8528-3DC4AC018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312</Words>
  <Characters>1596</Characters>
  <Application>Microsoft Office Word</Application>
  <DocSecurity>4</DocSecurity>
  <Lines>34</Lines>
  <Paragraphs>13</Paragraphs>
  <ScaleCrop>false</ScaleCrop>
  <HeadingPairs>
    <vt:vector size="2" baseType="variant">
      <vt:variant>
        <vt:lpstr>Rubrik</vt:lpstr>
      </vt:variant>
      <vt:variant>
        <vt:i4>1</vt:i4>
      </vt:variant>
    </vt:vector>
  </HeadingPairs>
  <TitlesOfParts>
    <vt:vector size="1" baseType="lpstr">
      <vt:lpstr>c404</vt:lpstr>
    </vt:vector>
  </TitlesOfParts>
  <Company>Riksdagen</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c404</dc:title>
  <dc:subject>c404</dc:subject>
  <dc:creator>Riksdagen</dc:creator>
  <cp:keywords>Riksdagen</cp:keywords>
  <dc:description>Nya formatmallshantering för förslag+urix bakåtkomp+könamn</dc:description>
  <cp:lastModifiedBy>Lars Brink</cp:lastModifiedBy>
  <cp:revision>2</cp:revision>
  <cp:lastPrinted>2009-12-11T12:49:00Z</cp:lastPrinted>
  <dcterms:created xsi:type="dcterms:W3CDTF">2025-12-17T19:50:00Z</dcterms:created>
  <dcterms:modified xsi:type="dcterms:W3CDTF">2025-12-17T19:50:00Z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mot2000_512_2009-09-25</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Egenkontroll av balkonger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Egenkontroll av balkonger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c404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Lennart Pettersson m.fl. (c)</vt:lpwstr>
  </property>
  <property fmtid="{D5CDD505-2E9C-101B-9397-08002B2CF9AE}" pid="26" name="MotionarLista">
    <vt:lpwstr>Pettersson, Lennart (c)\Johansson, Kenneth (c)\Tornberg, Stefan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Pettersson (c), Kenneth Johansson (c), Stefan Tornberg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C294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2009</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20092010000000000099000004040069</vt:lpwstr>
  </property>
  <property fmtid="{D5CDD505-2E9C-101B-9397-08002B2CF9AE}" pid="47" name="datum">
    <vt:lpwstr>090925</vt:lpwstr>
  </property>
  <property fmtid="{D5CDD505-2E9C-101B-9397-08002B2CF9AE}" pid="48" name="avsändar-e-post">
    <vt:lpwstr>elisabeth.borelius@riksdagen.se</vt:lpwstr>
  </property>
  <property fmtid="{D5CDD505-2E9C-101B-9397-08002B2CF9AE}" pid="49" name="id">
    <vt:lpwstr>20092010000000000099000004040069</vt:lpwstr>
  </property>
  <property fmtid="{D5CDD505-2E9C-101B-9397-08002B2CF9AE}" pid="50" name="nummer">
    <vt:lpwstr>294</vt:lpwstr>
  </property>
  <property fmtid="{D5CDD505-2E9C-101B-9397-08002B2CF9AE}" pid="51" name="utskottsbeteckning">
    <vt:lpwstr>C</vt:lpwstr>
  </property>
  <property fmtid="{D5CDD505-2E9C-101B-9397-08002B2CF9AE}" pid="52" name="GlobalUID">
    <vt:lpwstr>{FABC7162-7DA6-4A37-AB62-6D83E75CA6AF}</vt:lpwstr>
  </property>
  <property fmtid="{D5CDD505-2E9C-101B-9397-08002B2CF9AE}" pid="53" name="Överföringar">
    <vt:i4>0</vt:i4>
  </property>
  <property fmtid="{D5CDD505-2E9C-101B-9397-08002B2CF9AE}" pid="54" name="Checksum">
    <vt:lpwstr>*0003928864464*</vt:lpwstr>
  </property>
  <property fmtid="{D5CDD505-2E9C-101B-9397-08002B2CF9AE}" pid="55" name="skuggnummer">
    <vt:lpwstr>914</vt:lpwstr>
  </property>
  <property fmtid="{D5CDD505-2E9C-101B-9397-08002B2CF9AE}" pid="56" name="urixVersion">
    <vt:lpwstr>3.2.7.16</vt:lpwstr>
  </property>
  <property fmtid="{D5CDD505-2E9C-101B-9397-08002B2CF9AE}" pid="57" name="urixOrigin">
    <vt:lpwstr>091211 13:50:26.371</vt:lpwstr>
  </property>
  <property fmtid="{D5CDD505-2E9C-101B-9397-08002B2CF9AE}" pid="58" name="urixGuid">
    <vt:lpwstr>{FC4E603F-C812-45DE-BB33-16EE5FEE37EA}</vt:lpwstr>
  </property>
</Properties>
</file>