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D2752" w:rsidRDefault="00E44F8F" w14:paraId="1CC98D54" w14:textId="77777777">
      <w:pPr>
        <w:pStyle w:val="Rubrik1"/>
        <w:spacing w:after="300"/>
      </w:pPr>
      <w:sdt>
        <w:sdtPr>
          <w:alias w:val="CC_Boilerplate_4"/>
          <w:tag w:val="CC_Boilerplate_4"/>
          <w:id w:val="-1644581176"/>
          <w:lock w:val="sdtLocked"/>
          <w:placeholder>
            <w:docPart w:val="D1CA1B951063478096CA7EBAF08E0F4C"/>
          </w:placeholder>
          <w:text/>
        </w:sdtPr>
        <w:sdtEndPr/>
        <w:sdtContent>
          <w:r w:rsidRPr="009B062B" w:rsidR="00AF30DD">
            <w:t>Förslag till riksdagsbeslut</w:t>
          </w:r>
        </w:sdtContent>
      </w:sdt>
      <w:bookmarkEnd w:id="0"/>
      <w:bookmarkEnd w:id="1"/>
    </w:p>
    <w:sdt>
      <w:sdtPr>
        <w:alias w:val="Yrkande 1"/>
        <w:tag w:val="4cc0bf00-3143-45b6-a9e3-1815aeeb0a24"/>
        <w:id w:val="973332290"/>
        <w:lock w:val="sdtLocked"/>
      </w:sdtPr>
      <w:sdtEndPr/>
      <w:sdtContent>
        <w:p w:rsidR="00647EE2" w:rsidRDefault="009F5B94" w14:paraId="7F9049EC" w14:textId="77777777">
          <w:pPr>
            <w:pStyle w:val="Frslagstext"/>
            <w:numPr>
              <w:ilvl w:val="0"/>
              <w:numId w:val="0"/>
            </w:numPr>
          </w:pPr>
          <w:r>
            <w:t>Riksdagen anvisar anslagen för 2024 inom utgiftsområde 17 Kultur, medier, trossamfund och fritid enligt förslaget i tabell A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D11CAF81C89452BB3B621CBC8FD3573"/>
        </w:placeholder>
        <w:text/>
      </w:sdtPr>
      <w:sdtEndPr/>
      <w:sdtContent>
        <w:p w:rsidRPr="000F656F" w:rsidR="006D79C9" w:rsidP="00333E95" w:rsidRDefault="006D79C9" w14:paraId="4EB0C8E9" w14:textId="77777777">
          <w:pPr>
            <w:pStyle w:val="Rubrik1"/>
          </w:pPr>
          <w:r>
            <w:t>Motivering</w:t>
          </w:r>
        </w:p>
      </w:sdtContent>
    </w:sdt>
    <w:bookmarkEnd w:displacedByCustomXml="prev" w:id="3"/>
    <w:bookmarkEnd w:displacedByCustomXml="prev" w:id="4"/>
    <w:p w:rsidRPr="003357B9" w:rsidR="001D279C" w:rsidP="003357B9" w:rsidRDefault="007E1055" w14:paraId="39FA94E8" w14:textId="24EC41A1">
      <w:pPr>
        <w:pStyle w:val="Tabellrubrik"/>
      </w:pPr>
      <w:r w:rsidRPr="003357B9">
        <w:t xml:space="preserve">Tabell A </w:t>
      </w:r>
      <w:r w:rsidRPr="003357B9" w:rsidR="001D279C">
        <w:t>Anslagsförslag 2024 för utgiftsområde 17 Kultur, medier, trossamfund och fritid</w:t>
      </w:r>
    </w:p>
    <w:p w:rsidRPr="003357B9" w:rsidR="001D279C" w:rsidP="003357B9" w:rsidRDefault="001D279C" w14:paraId="7F35A106" w14:textId="77777777">
      <w:pPr>
        <w:pStyle w:val="Tabellunderrubrik"/>
      </w:pPr>
      <w:r w:rsidRPr="003357B9">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59"/>
        <w:gridCol w:w="4583"/>
        <w:gridCol w:w="1752"/>
        <w:gridCol w:w="1711"/>
      </w:tblGrid>
      <w:tr w:rsidRPr="000F656F" w:rsidR="001D279C" w:rsidTr="003357B9" w14:paraId="477CB532"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0F656F" w:rsidR="001D279C" w:rsidP="00E44F8F" w:rsidRDefault="001D279C" w14:paraId="476F5AC4" w14:textId="77777777">
            <w:pPr>
              <w:tabs>
                <w:tab w:val="clear" w:pos="284"/>
              </w:tabs>
              <w:spacing w:line="240" w:lineRule="exact"/>
              <w:ind w:firstLine="0"/>
              <w:rPr>
                <w:b/>
                <w:bCs/>
                <w:color w:val="000000"/>
                <w:sz w:val="20"/>
                <w:szCs w:val="20"/>
              </w:rPr>
            </w:pPr>
            <w:r w:rsidRPr="000F656F">
              <w:rPr>
                <w:b/>
                <w:bCs/>
                <w:color w:val="000000"/>
                <w:sz w:val="20"/>
                <w:szCs w:val="20"/>
              </w:rPr>
              <w:t>Ramanslag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vAlign w:val="bottom"/>
            <w:hideMark/>
          </w:tcPr>
          <w:p w:rsidRPr="000F656F" w:rsidR="001D279C" w:rsidP="00E44F8F" w:rsidRDefault="001D279C" w14:paraId="15F9E726" w14:textId="77777777">
            <w:pPr>
              <w:tabs>
                <w:tab w:val="clear" w:pos="284"/>
              </w:tabs>
              <w:spacing w:line="240" w:lineRule="exact"/>
              <w:jc w:val="right"/>
              <w:rPr>
                <w:b/>
                <w:bCs/>
                <w:color w:val="000000"/>
                <w:sz w:val="20"/>
                <w:szCs w:val="20"/>
              </w:rPr>
            </w:pPr>
            <w:r w:rsidRPr="000F656F">
              <w:rPr>
                <w:b/>
                <w:bCs/>
                <w:color w:val="000000"/>
                <w:sz w:val="20"/>
                <w:szCs w:val="20"/>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vAlign w:val="bottom"/>
            <w:hideMark/>
          </w:tcPr>
          <w:p w:rsidRPr="000F656F" w:rsidR="001D279C" w:rsidP="00E44F8F" w:rsidRDefault="001D279C" w14:paraId="2F255D65" w14:textId="77777777">
            <w:pPr>
              <w:tabs>
                <w:tab w:val="clear" w:pos="284"/>
              </w:tabs>
              <w:spacing w:line="240" w:lineRule="exact"/>
              <w:jc w:val="right"/>
              <w:rPr>
                <w:b/>
                <w:bCs/>
                <w:color w:val="000000"/>
                <w:sz w:val="20"/>
                <w:szCs w:val="20"/>
              </w:rPr>
            </w:pPr>
            <w:r w:rsidRPr="000F656F">
              <w:rPr>
                <w:b/>
                <w:bCs/>
                <w:color w:val="000000"/>
                <w:sz w:val="20"/>
                <w:szCs w:val="20"/>
              </w:rPr>
              <w:t>Avvikelse från regeringen</w:t>
            </w:r>
          </w:p>
        </w:tc>
      </w:tr>
      <w:tr w:rsidRPr="000F656F" w:rsidR="001D279C" w:rsidTr="003357B9" w14:paraId="5049BA4E"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6402046" w14:textId="77777777">
            <w:pPr>
              <w:tabs>
                <w:tab w:val="clear" w:pos="284"/>
              </w:tabs>
              <w:spacing w:line="240" w:lineRule="exact"/>
              <w:ind w:firstLine="0"/>
              <w:rPr>
                <w:color w:val="000000"/>
                <w:sz w:val="20"/>
                <w:szCs w:val="20"/>
              </w:rPr>
            </w:pPr>
            <w:r w:rsidRPr="000F656F">
              <w:rPr>
                <w:color w:val="000000"/>
                <w:sz w:val="20"/>
                <w:szCs w:val="20"/>
              </w:rPr>
              <w:t>1:1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522E07E" w14:textId="77777777">
            <w:pPr>
              <w:tabs>
                <w:tab w:val="clear" w:pos="284"/>
              </w:tabs>
              <w:spacing w:line="240" w:lineRule="exact"/>
              <w:ind w:firstLine="0"/>
              <w:rPr>
                <w:color w:val="000000"/>
                <w:sz w:val="20"/>
                <w:szCs w:val="20"/>
              </w:rPr>
            </w:pPr>
            <w:r w:rsidRPr="000F656F">
              <w:rPr>
                <w:color w:val="000000"/>
                <w:sz w:val="20"/>
                <w:szCs w:val="20"/>
              </w:rPr>
              <w:t>Statens kulturråd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60B0B0E" w14:textId="77777777">
            <w:pPr>
              <w:tabs>
                <w:tab w:val="clear" w:pos="284"/>
              </w:tabs>
              <w:spacing w:line="240" w:lineRule="exact"/>
              <w:jc w:val="right"/>
              <w:rPr>
                <w:color w:val="000000"/>
                <w:sz w:val="20"/>
                <w:szCs w:val="20"/>
              </w:rPr>
            </w:pPr>
            <w:r w:rsidRPr="000F656F">
              <w:rPr>
                <w:color w:val="000000"/>
                <w:sz w:val="20"/>
                <w:szCs w:val="20"/>
              </w:rPr>
              <w:t>73 240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0B3E44A"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3D569C48"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77D30DB" w14:textId="77777777">
            <w:pPr>
              <w:tabs>
                <w:tab w:val="clear" w:pos="284"/>
              </w:tabs>
              <w:spacing w:line="240" w:lineRule="exact"/>
              <w:ind w:firstLine="0"/>
              <w:rPr>
                <w:color w:val="000000"/>
                <w:sz w:val="20"/>
                <w:szCs w:val="20"/>
              </w:rPr>
            </w:pPr>
            <w:r w:rsidRPr="000F656F">
              <w:rPr>
                <w:color w:val="000000"/>
                <w:sz w:val="20"/>
                <w:szCs w:val="20"/>
              </w:rPr>
              <w:t>1:2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8C81853" w14:textId="77777777">
            <w:pPr>
              <w:tabs>
                <w:tab w:val="clear" w:pos="284"/>
              </w:tabs>
              <w:spacing w:line="240" w:lineRule="exact"/>
              <w:ind w:firstLine="0"/>
              <w:rPr>
                <w:color w:val="000000"/>
                <w:sz w:val="20"/>
                <w:szCs w:val="20"/>
              </w:rPr>
            </w:pPr>
            <w:r w:rsidRPr="000F656F">
              <w:rPr>
                <w:color w:val="000000"/>
                <w:sz w:val="20"/>
                <w:szCs w:val="20"/>
              </w:rPr>
              <w:t>Bidrag till allmän kulturverksamhet, utveckling samt internationellt kulturutbyte och samarbete</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F5A0F08" w14:textId="77777777">
            <w:pPr>
              <w:tabs>
                <w:tab w:val="clear" w:pos="284"/>
              </w:tabs>
              <w:spacing w:line="240" w:lineRule="exact"/>
              <w:jc w:val="right"/>
              <w:rPr>
                <w:color w:val="000000"/>
                <w:sz w:val="20"/>
                <w:szCs w:val="20"/>
              </w:rPr>
            </w:pPr>
            <w:r w:rsidRPr="000F656F">
              <w:rPr>
                <w:color w:val="000000"/>
                <w:sz w:val="20"/>
                <w:szCs w:val="20"/>
              </w:rPr>
              <w:t>469 082</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CFF6872" w14:textId="77777777">
            <w:pPr>
              <w:tabs>
                <w:tab w:val="clear" w:pos="284"/>
              </w:tabs>
              <w:spacing w:line="240" w:lineRule="exact"/>
              <w:jc w:val="right"/>
              <w:rPr>
                <w:color w:val="000000"/>
                <w:sz w:val="20"/>
                <w:szCs w:val="20"/>
              </w:rPr>
            </w:pPr>
            <w:r w:rsidRPr="000F656F">
              <w:rPr>
                <w:color w:val="000000"/>
                <w:sz w:val="20"/>
                <w:szCs w:val="20"/>
              </w:rPr>
              <w:t>660 000</w:t>
            </w:r>
          </w:p>
        </w:tc>
      </w:tr>
      <w:tr w:rsidRPr="000F656F" w:rsidR="001D279C" w:rsidTr="003357B9" w14:paraId="149741DD"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EB638D8" w14:textId="77777777">
            <w:pPr>
              <w:tabs>
                <w:tab w:val="clear" w:pos="284"/>
              </w:tabs>
              <w:spacing w:line="240" w:lineRule="exact"/>
              <w:ind w:firstLine="0"/>
              <w:rPr>
                <w:color w:val="000000"/>
                <w:sz w:val="20"/>
                <w:szCs w:val="20"/>
              </w:rPr>
            </w:pPr>
            <w:r w:rsidRPr="000F656F">
              <w:rPr>
                <w:color w:val="000000"/>
                <w:sz w:val="20"/>
                <w:szCs w:val="20"/>
              </w:rPr>
              <w:t>1:3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6FAF8345" w14:textId="77777777">
            <w:pPr>
              <w:tabs>
                <w:tab w:val="clear" w:pos="284"/>
              </w:tabs>
              <w:spacing w:line="240" w:lineRule="exact"/>
              <w:ind w:firstLine="0"/>
              <w:rPr>
                <w:color w:val="000000"/>
                <w:sz w:val="20"/>
                <w:szCs w:val="20"/>
              </w:rPr>
            </w:pPr>
            <w:r w:rsidRPr="000F656F">
              <w:rPr>
                <w:color w:val="000000"/>
                <w:sz w:val="20"/>
                <w:szCs w:val="20"/>
              </w:rPr>
              <w:t>Skapande skola</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B4BCEE0" w14:textId="77777777">
            <w:pPr>
              <w:tabs>
                <w:tab w:val="clear" w:pos="284"/>
              </w:tabs>
              <w:spacing w:line="240" w:lineRule="exact"/>
              <w:jc w:val="right"/>
              <w:rPr>
                <w:color w:val="000000"/>
                <w:sz w:val="20"/>
                <w:szCs w:val="20"/>
              </w:rPr>
            </w:pPr>
            <w:r w:rsidRPr="000F656F">
              <w:rPr>
                <w:color w:val="000000"/>
                <w:sz w:val="20"/>
                <w:szCs w:val="20"/>
              </w:rPr>
              <w:t>176 464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64C34EC" w14:textId="77777777">
            <w:pPr>
              <w:tabs>
                <w:tab w:val="clear" w:pos="284"/>
              </w:tabs>
              <w:spacing w:line="240" w:lineRule="exact"/>
              <w:jc w:val="right"/>
              <w:rPr>
                <w:color w:val="000000"/>
                <w:sz w:val="20"/>
                <w:szCs w:val="20"/>
              </w:rPr>
            </w:pPr>
            <w:r w:rsidRPr="000F656F">
              <w:rPr>
                <w:color w:val="000000"/>
                <w:sz w:val="20"/>
                <w:szCs w:val="20"/>
              </w:rPr>
              <w:t>25 000</w:t>
            </w:r>
          </w:p>
        </w:tc>
      </w:tr>
      <w:tr w:rsidRPr="000F656F" w:rsidR="001D279C" w:rsidTr="003357B9" w14:paraId="7A89FD6F"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09C685FE" w14:textId="77777777">
            <w:pPr>
              <w:tabs>
                <w:tab w:val="clear" w:pos="284"/>
              </w:tabs>
              <w:spacing w:line="240" w:lineRule="exact"/>
              <w:ind w:firstLine="0"/>
              <w:rPr>
                <w:color w:val="000000"/>
                <w:sz w:val="20"/>
                <w:szCs w:val="20"/>
              </w:rPr>
            </w:pPr>
            <w:r w:rsidRPr="000F656F">
              <w:rPr>
                <w:color w:val="000000"/>
                <w:sz w:val="20"/>
                <w:szCs w:val="20"/>
              </w:rPr>
              <w:t>1:4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200F186C" w14:textId="77777777">
            <w:pPr>
              <w:tabs>
                <w:tab w:val="clear" w:pos="284"/>
              </w:tabs>
              <w:spacing w:line="240" w:lineRule="exact"/>
              <w:ind w:firstLine="0"/>
              <w:rPr>
                <w:color w:val="000000"/>
                <w:sz w:val="20"/>
                <w:szCs w:val="20"/>
              </w:rPr>
            </w:pPr>
            <w:r w:rsidRPr="000F656F">
              <w:rPr>
                <w:color w:val="000000"/>
                <w:sz w:val="20"/>
                <w:szCs w:val="20"/>
              </w:rPr>
              <w:t>Forsknings- och utvecklingsinsatser inom kulturområdet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7E28B515" w14:textId="77777777">
            <w:pPr>
              <w:tabs>
                <w:tab w:val="clear" w:pos="284"/>
              </w:tabs>
              <w:spacing w:line="240" w:lineRule="exact"/>
              <w:jc w:val="right"/>
              <w:rPr>
                <w:color w:val="000000"/>
                <w:sz w:val="20"/>
                <w:szCs w:val="20"/>
              </w:rPr>
            </w:pPr>
            <w:r w:rsidRPr="000F656F">
              <w:rPr>
                <w:color w:val="000000"/>
                <w:sz w:val="20"/>
                <w:szCs w:val="20"/>
              </w:rPr>
              <w:t>45 153</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7AB7DC43"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0C4A7AA8"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ACC7859" w14:textId="77777777">
            <w:pPr>
              <w:tabs>
                <w:tab w:val="clear" w:pos="284"/>
              </w:tabs>
              <w:spacing w:line="240" w:lineRule="exact"/>
              <w:ind w:firstLine="0"/>
              <w:rPr>
                <w:color w:val="000000"/>
                <w:sz w:val="20"/>
                <w:szCs w:val="20"/>
              </w:rPr>
            </w:pPr>
            <w:r w:rsidRPr="000F656F">
              <w:rPr>
                <w:color w:val="000000"/>
                <w:sz w:val="20"/>
                <w:szCs w:val="20"/>
              </w:rPr>
              <w:t>1:5</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131ACE6" w14:textId="77777777">
            <w:pPr>
              <w:tabs>
                <w:tab w:val="clear" w:pos="284"/>
              </w:tabs>
              <w:spacing w:line="240" w:lineRule="exact"/>
              <w:ind w:firstLine="0"/>
              <w:rPr>
                <w:color w:val="000000"/>
                <w:sz w:val="20"/>
                <w:szCs w:val="20"/>
              </w:rPr>
            </w:pPr>
            <w:r w:rsidRPr="000F656F">
              <w:rPr>
                <w:color w:val="000000"/>
                <w:sz w:val="20"/>
                <w:szCs w:val="20"/>
              </w:rPr>
              <w:t>Stöd till icke-statliga kulturlokaler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9C2C0BB" w14:textId="77777777">
            <w:pPr>
              <w:tabs>
                <w:tab w:val="clear" w:pos="284"/>
              </w:tabs>
              <w:spacing w:line="240" w:lineRule="exact"/>
              <w:jc w:val="right"/>
              <w:rPr>
                <w:color w:val="000000"/>
                <w:sz w:val="20"/>
                <w:szCs w:val="20"/>
              </w:rPr>
            </w:pPr>
            <w:r w:rsidRPr="000F656F">
              <w:rPr>
                <w:color w:val="000000"/>
                <w:sz w:val="20"/>
                <w:szCs w:val="20"/>
              </w:rPr>
              <w:t>9 753</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F68A339" w14:textId="77777777">
            <w:pPr>
              <w:tabs>
                <w:tab w:val="clear" w:pos="284"/>
              </w:tabs>
              <w:spacing w:line="240" w:lineRule="exact"/>
              <w:jc w:val="right"/>
              <w:rPr>
                <w:color w:val="000000"/>
                <w:sz w:val="20"/>
                <w:szCs w:val="20"/>
              </w:rPr>
            </w:pPr>
            <w:r w:rsidRPr="000F656F">
              <w:rPr>
                <w:color w:val="000000"/>
                <w:sz w:val="20"/>
                <w:szCs w:val="20"/>
              </w:rPr>
              <w:t>99</w:t>
            </w:r>
          </w:p>
        </w:tc>
      </w:tr>
      <w:tr w:rsidRPr="000F656F" w:rsidR="001D279C" w:rsidTr="003357B9" w14:paraId="267409B0"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050344F" w14:textId="77777777">
            <w:pPr>
              <w:tabs>
                <w:tab w:val="clear" w:pos="284"/>
              </w:tabs>
              <w:spacing w:line="240" w:lineRule="exact"/>
              <w:ind w:firstLine="0"/>
              <w:rPr>
                <w:color w:val="000000"/>
                <w:sz w:val="20"/>
                <w:szCs w:val="20"/>
              </w:rPr>
            </w:pPr>
            <w:r w:rsidRPr="000F656F">
              <w:rPr>
                <w:color w:val="000000"/>
                <w:sz w:val="20"/>
                <w:szCs w:val="20"/>
              </w:rPr>
              <w:t>1:6</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FF373CB" w14:textId="77777777">
            <w:pPr>
              <w:tabs>
                <w:tab w:val="clear" w:pos="284"/>
              </w:tabs>
              <w:spacing w:line="240" w:lineRule="exact"/>
              <w:ind w:firstLine="0"/>
              <w:rPr>
                <w:color w:val="000000"/>
                <w:sz w:val="20"/>
                <w:szCs w:val="20"/>
              </w:rPr>
            </w:pPr>
            <w:r w:rsidRPr="000F656F">
              <w:rPr>
                <w:color w:val="000000"/>
                <w:sz w:val="20"/>
                <w:szCs w:val="20"/>
              </w:rPr>
              <w:t>Bidrag till regional kulturverksamhet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79AE1C51" w14:textId="77777777">
            <w:pPr>
              <w:tabs>
                <w:tab w:val="clear" w:pos="284"/>
              </w:tabs>
              <w:spacing w:line="240" w:lineRule="exact"/>
              <w:jc w:val="right"/>
              <w:rPr>
                <w:color w:val="000000"/>
                <w:sz w:val="20"/>
                <w:szCs w:val="20"/>
              </w:rPr>
            </w:pPr>
            <w:r w:rsidRPr="000F656F">
              <w:rPr>
                <w:color w:val="000000"/>
                <w:sz w:val="20"/>
                <w:szCs w:val="20"/>
              </w:rPr>
              <w:t>1 704 455</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7814D02" w14:textId="77777777">
            <w:pPr>
              <w:tabs>
                <w:tab w:val="clear" w:pos="284"/>
              </w:tabs>
              <w:spacing w:line="240" w:lineRule="exact"/>
              <w:jc w:val="right"/>
              <w:rPr>
                <w:color w:val="000000"/>
                <w:sz w:val="20"/>
                <w:szCs w:val="20"/>
              </w:rPr>
            </w:pPr>
            <w:r w:rsidRPr="000F656F">
              <w:rPr>
                <w:color w:val="000000"/>
                <w:sz w:val="20"/>
                <w:szCs w:val="20"/>
              </w:rPr>
              <w:t>117 680</w:t>
            </w:r>
          </w:p>
        </w:tc>
      </w:tr>
      <w:tr w:rsidRPr="000F656F" w:rsidR="001D279C" w:rsidTr="003357B9" w14:paraId="6EF5598F"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4CA4751C" w14:textId="77777777">
            <w:pPr>
              <w:tabs>
                <w:tab w:val="clear" w:pos="284"/>
              </w:tabs>
              <w:spacing w:line="240" w:lineRule="exact"/>
              <w:ind w:firstLine="0"/>
              <w:rPr>
                <w:color w:val="000000"/>
                <w:sz w:val="20"/>
                <w:szCs w:val="20"/>
              </w:rPr>
            </w:pPr>
            <w:r w:rsidRPr="000F656F">
              <w:rPr>
                <w:color w:val="000000"/>
                <w:sz w:val="20"/>
                <w:szCs w:val="20"/>
              </w:rPr>
              <w:t>1:7</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C2D9AA5" w14:textId="77777777">
            <w:pPr>
              <w:tabs>
                <w:tab w:val="clear" w:pos="284"/>
              </w:tabs>
              <w:spacing w:line="240" w:lineRule="exact"/>
              <w:ind w:firstLine="0"/>
              <w:rPr>
                <w:color w:val="000000"/>
                <w:sz w:val="20"/>
                <w:szCs w:val="20"/>
              </w:rPr>
            </w:pPr>
            <w:r w:rsidRPr="000F656F">
              <w:rPr>
                <w:color w:val="000000"/>
                <w:sz w:val="20"/>
                <w:szCs w:val="20"/>
              </w:rPr>
              <w:t>Myndigheten för kulturanalys</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C92A639" w14:textId="77777777">
            <w:pPr>
              <w:tabs>
                <w:tab w:val="clear" w:pos="284"/>
              </w:tabs>
              <w:spacing w:line="240" w:lineRule="exact"/>
              <w:jc w:val="right"/>
              <w:rPr>
                <w:color w:val="000000"/>
                <w:sz w:val="20"/>
                <w:szCs w:val="20"/>
              </w:rPr>
            </w:pPr>
            <w:r w:rsidRPr="000F656F">
              <w:rPr>
                <w:color w:val="000000"/>
                <w:sz w:val="20"/>
                <w:szCs w:val="20"/>
              </w:rPr>
              <w:t>19 412</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0FFC356" w14:textId="77777777">
            <w:pPr>
              <w:tabs>
                <w:tab w:val="clear" w:pos="284"/>
              </w:tabs>
              <w:spacing w:line="240" w:lineRule="exact"/>
              <w:jc w:val="right"/>
              <w:rPr>
                <w:color w:val="000000"/>
                <w:sz w:val="20"/>
                <w:szCs w:val="20"/>
              </w:rPr>
            </w:pPr>
            <w:r w:rsidRPr="000F656F">
              <w:rPr>
                <w:color w:val="000000"/>
                <w:sz w:val="20"/>
                <w:szCs w:val="20"/>
              </w:rPr>
              <w:t>197</w:t>
            </w:r>
          </w:p>
        </w:tc>
      </w:tr>
      <w:tr w:rsidRPr="000F656F" w:rsidR="001D279C" w:rsidTr="003357B9" w14:paraId="09F5E9F3"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5579C04E" w14:textId="77777777">
            <w:pPr>
              <w:tabs>
                <w:tab w:val="clear" w:pos="284"/>
              </w:tabs>
              <w:spacing w:line="240" w:lineRule="exact"/>
              <w:ind w:firstLine="0"/>
              <w:rPr>
                <w:color w:val="000000"/>
                <w:sz w:val="20"/>
                <w:szCs w:val="20"/>
              </w:rPr>
            </w:pPr>
            <w:r w:rsidRPr="000F656F">
              <w:rPr>
                <w:color w:val="000000"/>
                <w:sz w:val="20"/>
                <w:szCs w:val="20"/>
              </w:rPr>
              <w:t>2:1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AD3515E" w14:textId="77777777">
            <w:pPr>
              <w:tabs>
                <w:tab w:val="clear" w:pos="284"/>
              </w:tabs>
              <w:spacing w:line="240" w:lineRule="exact"/>
              <w:ind w:firstLine="0"/>
              <w:rPr>
                <w:color w:val="000000"/>
                <w:sz w:val="20"/>
                <w:szCs w:val="20"/>
              </w:rPr>
            </w:pPr>
            <w:r w:rsidRPr="000F656F">
              <w:rPr>
                <w:color w:val="000000"/>
                <w:sz w:val="20"/>
                <w:szCs w:val="20"/>
              </w:rPr>
              <w:t>Bidrag till vissa scenkonstinstitutioner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7E5659A" w14:textId="77777777">
            <w:pPr>
              <w:tabs>
                <w:tab w:val="clear" w:pos="284"/>
              </w:tabs>
              <w:spacing w:line="240" w:lineRule="exact"/>
              <w:jc w:val="right"/>
              <w:rPr>
                <w:color w:val="000000"/>
                <w:sz w:val="20"/>
                <w:szCs w:val="20"/>
              </w:rPr>
            </w:pPr>
            <w:r w:rsidRPr="000F656F">
              <w:rPr>
                <w:color w:val="000000"/>
                <w:sz w:val="20"/>
                <w:szCs w:val="20"/>
              </w:rPr>
              <w:t>1 119 544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677B8B6" w14:textId="77777777">
            <w:pPr>
              <w:tabs>
                <w:tab w:val="clear" w:pos="284"/>
              </w:tabs>
              <w:spacing w:line="240" w:lineRule="exact"/>
              <w:jc w:val="right"/>
              <w:rPr>
                <w:color w:val="000000"/>
                <w:sz w:val="20"/>
                <w:szCs w:val="20"/>
              </w:rPr>
            </w:pPr>
            <w:r w:rsidRPr="000F656F">
              <w:rPr>
                <w:color w:val="000000"/>
                <w:sz w:val="20"/>
                <w:szCs w:val="20"/>
              </w:rPr>
              <w:t>79 743</w:t>
            </w:r>
          </w:p>
        </w:tc>
      </w:tr>
      <w:tr w:rsidRPr="000F656F" w:rsidR="001D279C" w:rsidTr="003357B9" w14:paraId="13006F31"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A1CBBDC" w14:textId="77777777">
            <w:pPr>
              <w:tabs>
                <w:tab w:val="clear" w:pos="284"/>
              </w:tabs>
              <w:spacing w:line="240" w:lineRule="exact"/>
              <w:ind w:firstLine="0"/>
              <w:rPr>
                <w:color w:val="000000"/>
                <w:sz w:val="20"/>
                <w:szCs w:val="20"/>
              </w:rPr>
            </w:pPr>
            <w:r w:rsidRPr="000F656F">
              <w:rPr>
                <w:color w:val="000000"/>
                <w:sz w:val="20"/>
                <w:szCs w:val="20"/>
              </w:rPr>
              <w:t>2:2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B5FC3AE" w14:textId="77777777">
            <w:pPr>
              <w:tabs>
                <w:tab w:val="clear" w:pos="284"/>
              </w:tabs>
              <w:spacing w:line="240" w:lineRule="exact"/>
              <w:ind w:firstLine="0"/>
              <w:rPr>
                <w:color w:val="000000"/>
                <w:sz w:val="20"/>
                <w:szCs w:val="20"/>
              </w:rPr>
            </w:pPr>
            <w:r w:rsidRPr="000F656F">
              <w:rPr>
                <w:color w:val="000000"/>
                <w:sz w:val="20"/>
                <w:szCs w:val="20"/>
              </w:rPr>
              <w:t>Bidrag till vissa teater-, dans- och musikändamål</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3E2E578" w14:textId="77777777">
            <w:pPr>
              <w:tabs>
                <w:tab w:val="clear" w:pos="284"/>
              </w:tabs>
              <w:spacing w:line="240" w:lineRule="exact"/>
              <w:jc w:val="right"/>
              <w:rPr>
                <w:color w:val="000000"/>
                <w:sz w:val="20"/>
                <w:szCs w:val="20"/>
              </w:rPr>
            </w:pPr>
            <w:r w:rsidRPr="000F656F">
              <w:rPr>
                <w:color w:val="000000"/>
                <w:sz w:val="20"/>
                <w:szCs w:val="20"/>
              </w:rPr>
              <w:t>249 098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289FECA" w14:textId="77777777">
            <w:pPr>
              <w:tabs>
                <w:tab w:val="clear" w:pos="284"/>
              </w:tabs>
              <w:spacing w:line="240" w:lineRule="exact"/>
              <w:jc w:val="right"/>
              <w:rPr>
                <w:color w:val="000000"/>
                <w:sz w:val="20"/>
                <w:szCs w:val="20"/>
              </w:rPr>
            </w:pPr>
            <w:r w:rsidRPr="000F656F">
              <w:rPr>
                <w:color w:val="000000"/>
                <w:sz w:val="20"/>
                <w:szCs w:val="20"/>
              </w:rPr>
              <w:t>52 516</w:t>
            </w:r>
          </w:p>
        </w:tc>
      </w:tr>
      <w:tr w:rsidRPr="000F656F" w:rsidR="001D279C" w:rsidTr="003357B9" w14:paraId="21F12934"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2B65C2E" w14:textId="77777777">
            <w:pPr>
              <w:tabs>
                <w:tab w:val="clear" w:pos="284"/>
              </w:tabs>
              <w:spacing w:line="240" w:lineRule="exact"/>
              <w:ind w:firstLine="0"/>
              <w:rPr>
                <w:color w:val="000000"/>
                <w:sz w:val="20"/>
                <w:szCs w:val="20"/>
              </w:rPr>
            </w:pPr>
            <w:r w:rsidRPr="000F656F">
              <w:rPr>
                <w:color w:val="000000"/>
                <w:sz w:val="20"/>
                <w:szCs w:val="20"/>
              </w:rPr>
              <w:t>2:3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8FB1F15" w14:textId="77777777">
            <w:pPr>
              <w:tabs>
                <w:tab w:val="clear" w:pos="284"/>
              </w:tabs>
              <w:spacing w:line="240" w:lineRule="exact"/>
              <w:ind w:firstLine="0"/>
              <w:rPr>
                <w:color w:val="000000"/>
                <w:sz w:val="20"/>
                <w:szCs w:val="20"/>
              </w:rPr>
            </w:pPr>
            <w:r w:rsidRPr="000F656F">
              <w:rPr>
                <w:color w:val="000000"/>
                <w:sz w:val="20"/>
                <w:szCs w:val="20"/>
              </w:rPr>
              <w:t>Statens musikverk</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4E468AE" w14:textId="77777777">
            <w:pPr>
              <w:tabs>
                <w:tab w:val="clear" w:pos="284"/>
              </w:tabs>
              <w:spacing w:line="240" w:lineRule="exact"/>
              <w:jc w:val="right"/>
              <w:rPr>
                <w:color w:val="000000"/>
                <w:sz w:val="20"/>
                <w:szCs w:val="20"/>
              </w:rPr>
            </w:pPr>
            <w:r w:rsidRPr="000F656F">
              <w:rPr>
                <w:color w:val="000000"/>
                <w:sz w:val="20"/>
                <w:szCs w:val="20"/>
              </w:rPr>
              <w:t>101 716</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990C562" w14:textId="77777777">
            <w:pPr>
              <w:tabs>
                <w:tab w:val="clear" w:pos="284"/>
              </w:tabs>
              <w:spacing w:line="240" w:lineRule="exact"/>
              <w:jc w:val="right"/>
              <w:rPr>
                <w:color w:val="000000"/>
                <w:sz w:val="20"/>
                <w:szCs w:val="20"/>
              </w:rPr>
            </w:pPr>
            <w:r w:rsidRPr="000F656F">
              <w:rPr>
                <w:color w:val="000000"/>
                <w:sz w:val="20"/>
                <w:szCs w:val="20"/>
              </w:rPr>
              <w:t>3 021</w:t>
            </w:r>
          </w:p>
        </w:tc>
      </w:tr>
      <w:tr w:rsidRPr="000F656F" w:rsidR="001D279C" w:rsidTr="003357B9" w14:paraId="397BE830"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BC6793F" w14:textId="77777777">
            <w:pPr>
              <w:tabs>
                <w:tab w:val="clear" w:pos="284"/>
              </w:tabs>
              <w:spacing w:line="240" w:lineRule="exact"/>
              <w:ind w:firstLine="0"/>
              <w:rPr>
                <w:color w:val="000000"/>
                <w:sz w:val="20"/>
                <w:szCs w:val="20"/>
              </w:rPr>
            </w:pPr>
            <w:r w:rsidRPr="000F656F">
              <w:rPr>
                <w:color w:val="000000"/>
                <w:sz w:val="20"/>
                <w:szCs w:val="20"/>
              </w:rPr>
              <w:t>3:1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4826390F" w14:textId="77777777">
            <w:pPr>
              <w:tabs>
                <w:tab w:val="clear" w:pos="284"/>
              </w:tabs>
              <w:spacing w:line="240" w:lineRule="exact"/>
              <w:ind w:firstLine="0"/>
              <w:rPr>
                <w:color w:val="000000"/>
                <w:sz w:val="20"/>
                <w:szCs w:val="20"/>
              </w:rPr>
            </w:pPr>
            <w:r w:rsidRPr="000F656F">
              <w:rPr>
                <w:color w:val="000000"/>
                <w:sz w:val="20"/>
                <w:szCs w:val="20"/>
              </w:rPr>
              <w:t>Bidrag till litteratur och kulturtidskrifter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7D67BFC0" w14:textId="77777777">
            <w:pPr>
              <w:tabs>
                <w:tab w:val="clear" w:pos="284"/>
              </w:tabs>
              <w:spacing w:line="240" w:lineRule="exact"/>
              <w:jc w:val="right"/>
              <w:rPr>
                <w:color w:val="000000"/>
                <w:sz w:val="20"/>
                <w:szCs w:val="20"/>
              </w:rPr>
            </w:pPr>
            <w:r w:rsidRPr="000F656F">
              <w:rPr>
                <w:color w:val="000000"/>
                <w:sz w:val="20"/>
                <w:szCs w:val="20"/>
              </w:rPr>
              <w:t>203 678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03417A6" w14:textId="77777777">
            <w:pPr>
              <w:tabs>
                <w:tab w:val="clear" w:pos="284"/>
              </w:tabs>
              <w:spacing w:line="240" w:lineRule="exact"/>
              <w:jc w:val="right"/>
              <w:rPr>
                <w:color w:val="000000"/>
                <w:sz w:val="20"/>
                <w:szCs w:val="20"/>
              </w:rPr>
            </w:pPr>
            <w:r w:rsidRPr="000F656F">
              <w:rPr>
                <w:color w:val="000000"/>
                <w:sz w:val="20"/>
                <w:szCs w:val="20"/>
              </w:rPr>
              <w:t>6 057</w:t>
            </w:r>
          </w:p>
        </w:tc>
      </w:tr>
      <w:tr w:rsidRPr="000F656F" w:rsidR="001D279C" w:rsidTr="003357B9" w14:paraId="493BE465"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61874BB5" w14:textId="77777777">
            <w:pPr>
              <w:tabs>
                <w:tab w:val="clear" w:pos="284"/>
              </w:tabs>
              <w:spacing w:line="240" w:lineRule="exact"/>
              <w:ind w:firstLine="0"/>
              <w:rPr>
                <w:color w:val="000000"/>
                <w:sz w:val="20"/>
                <w:szCs w:val="20"/>
              </w:rPr>
            </w:pPr>
            <w:r w:rsidRPr="000F656F">
              <w:rPr>
                <w:color w:val="000000"/>
                <w:sz w:val="20"/>
                <w:szCs w:val="20"/>
              </w:rPr>
              <w:t>3:2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1E704987" w14:textId="77777777">
            <w:pPr>
              <w:tabs>
                <w:tab w:val="clear" w:pos="284"/>
              </w:tabs>
              <w:spacing w:line="240" w:lineRule="exact"/>
              <w:ind w:firstLine="0"/>
              <w:rPr>
                <w:color w:val="000000"/>
                <w:sz w:val="20"/>
                <w:szCs w:val="20"/>
              </w:rPr>
            </w:pPr>
            <w:r w:rsidRPr="000F656F">
              <w:rPr>
                <w:color w:val="000000"/>
                <w:sz w:val="20"/>
                <w:szCs w:val="20"/>
              </w:rPr>
              <w:t>Myndigheten för tillgängliga medier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4C193A9" w14:textId="77777777">
            <w:pPr>
              <w:tabs>
                <w:tab w:val="clear" w:pos="284"/>
              </w:tabs>
              <w:spacing w:line="240" w:lineRule="exact"/>
              <w:jc w:val="right"/>
              <w:rPr>
                <w:color w:val="000000"/>
                <w:sz w:val="20"/>
                <w:szCs w:val="20"/>
              </w:rPr>
            </w:pPr>
            <w:r w:rsidRPr="000F656F">
              <w:rPr>
                <w:color w:val="000000"/>
                <w:sz w:val="20"/>
                <w:szCs w:val="20"/>
              </w:rPr>
              <w:t>138 586</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14AAF82" w14:textId="77777777">
            <w:pPr>
              <w:tabs>
                <w:tab w:val="clear" w:pos="284"/>
              </w:tabs>
              <w:spacing w:line="240" w:lineRule="exact"/>
              <w:jc w:val="right"/>
              <w:rPr>
                <w:color w:val="000000"/>
                <w:sz w:val="20"/>
                <w:szCs w:val="20"/>
              </w:rPr>
            </w:pPr>
            <w:r w:rsidRPr="000F656F">
              <w:rPr>
                <w:color w:val="000000"/>
                <w:sz w:val="20"/>
                <w:szCs w:val="20"/>
              </w:rPr>
              <w:t>1 403</w:t>
            </w:r>
          </w:p>
        </w:tc>
      </w:tr>
      <w:tr w:rsidRPr="000F656F" w:rsidR="001D279C" w:rsidTr="003357B9" w14:paraId="593C5A33"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9B5CC30" w14:textId="77777777">
            <w:pPr>
              <w:tabs>
                <w:tab w:val="clear" w:pos="284"/>
              </w:tabs>
              <w:spacing w:line="240" w:lineRule="exact"/>
              <w:ind w:firstLine="0"/>
              <w:rPr>
                <w:color w:val="000000"/>
                <w:sz w:val="20"/>
                <w:szCs w:val="20"/>
              </w:rPr>
            </w:pPr>
            <w:r w:rsidRPr="000F656F">
              <w:rPr>
                <w:color w:val="000000"/>
                <w:sz w:val="20"/>
                <w:szCs w:val="20"/>
              </w:rPr>
              <w:t>3:3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6E670A94" w14:textId="77777777">
            <w:pPr>
              <w:tabs>
                <w:tab w:val="clear" w:pos="284"/>
              </w:tabs>
              <w:spacing w:line="240" w:lineRule="exact"/>
              <w:ind w:firstLine="0"/>
              <w:rPr>
                <w:color w:val="000000"/>
                <w:sz w:val="20"/>
                <w:szCs w:val="20"/>
              </w:rPr>
            </w:pPr>
            <w:r w:rsidRPr="000F656F">
              <w:rPr>
                <w:color w:val="000000"/>
                <w:sz w:val="20"/>
                <w:szCs w:val="20"/>
              </w:rPr>
              <w:t>Institutet för språk och folkminnen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20DB200" w14:textId="77777777">
            <w:pPr>
              <w:tabs>
                <w:tab w:val="clear" w:pos="284"/>
              </w:tabs>
              <w:spacing w:line="240" w:lineRule="exact"/>
              <w:jc w:val="right"/>
              <w:rPr>
                <w:color w:val="000000"/>
                <w:sz w:val="20"/>
                <w:szCs w:val="20"/>
              </w:rPr>
            </w:pPr>
            <w:r w:rsidRPr="000F656F">
              <w:rPr>
                <w:color w:val="000000"/>
                <w:sz w:val="20"/>
                <w:szCs w:val="20"/>
              </w:rPr>
              <w:t>76 355</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2726292" w14:textId="77777777">
            <w:pPr>
              <w:tabs>
                <w:tab w:val="clear" w:pos="284"/>
              </w:tabs>
              <w:spacing w:line="240" w:lineRule="exact"/>
              <w:jc w:val="right"/>
              <w:rPr>
                <w:color w:val="000000"/>
                <w:sz w:val="20"/>
                <w:szCs w:val="20"/>
              </w:rPr>
            </w:pPr>
            <w:r w:rsidRPr="000F656F">
              <w:rPr>
                <w:color w:val="000000"/>
                <w:sz w:val="20"/>
                <w:szCs w:val="20"/>
              </w:rPr>
              <w:t>763</w:t>
            </w:r>
          </w:p>
        </w:tc>
      </w:tr>
      <w:tr w:rsidRPr="000F656F" w:rsidR="001D279C" w:rsidTr="003357B9" w14:paraId="0FFF03D7"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7B5D3B3A" w14:textId="77777777">
            <w:pPr>
              <w:tabs>
                <w:tab w:val="clear" w:pos="284"/>
              </w:tabs>
              <w:spacing w:line="240" w:lineRule="exact"/>
              <w:ind w:firstLine="0"/>
              <w:rPr>
                <w:color w:val="000000"/>
                <w:sz w:val="20"/>
                <w:szCs w:val="20"/>
              </w:rPr>
            </w:pPr>
            <w:r w:rsidRPr="000F656F">
              <w:rPr>
                <w:color w:val="000000"/>
                <w:sz w:val="20"/>
                <w:szCs w:val="20"/>
              </w:rPr>
              <w:t>4:1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42B62511" w14:textId="77777777">
            <w:pPr>
              <w:tabs>
                <w:tab w:val="clear" w:pos="284"/>
              </w:tabs>
              <w:spacing w:line="240" w:lineRule="exact"/>
              <w:ind w:firstLine="0"/>
              <w:rPr>
                <w:color w:val="000000"/>
                <w:sz w:val="20"/>
                <w:szCs w:val="20"/>
              </w:rPr>
            </w:pPr>
            <w:r w:rsidRPr="000F656F">
              <w:rPr>
                <w:color w:val="000000"/>
                <w:sz w:val="20"/>
                <w:szCs w:val="20"/>
              </w:rPr>
              <w:t>Statens konstråd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0B8E6E6" w14:textId="77777777">
            <w:pPr>
              <w:tabs>
                <w:tab w:val="clear" w:pos="284"/>
              </w:tabs>
              <w:spacing w:line="240" w:lineRule="exact"/>
              <w:jc w:val="right"/>
              <w:rPr>
                <w:color w:val="000000"/>
                <w:sz w:val="20"/>
                <w:szCs w:val="20"/>
              </w:rPr>
            </w:pPr>
            <w:r w:rsidRPr="000F656F">
              <w:rPr>
                <w:color w:val="000000"/>
                <w:sz w:val="20"/>
                <w:szCs w:val="20"/>
              </w:rPr>
              <w:t>11 577</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07EEAB6" w14:textId="77777777">
            <w:pPr>
              <w:tabs>
                <w:tab w:val="clear" w:pos="284"/>
              </w:tabs>
              <w:spacing w:line="240" w:lineRule="exact"/>
              <w:jc w:val="right"/>
              <w:rPr>
                <w:color w:val="000000"/>
                <w:sz w:val="20"/>
                <w:szCs w:val="20"/>
              </w:rPr>
            </w:pPr>
            <w:r w:rsidRPr="000F656F">
              <w:rPr>
                <w:color w:val="000000"/>
                <w:sz w:val="20"/>
                <w:szCs w:val="20"/>
              </w:rPr>
              <w:t>5 120</w:t>
            </w:r>
          </w:p>
        </w:tc>
      </w:tr>
      <w:tr w:rsidRPr="000F656F" w:rsidR="001D279C" w:rsidTr="003357B9" w14:paraId="226F406F"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4542F9AA" w14:textId="77777777">
            <w:pPr>
              <w:tabs>
                <w:tab w:val="clear" w:pos="284"/>
              </w:tabs>
              <w:spacing w:line="240" w:lineRule="exact"/>
              <w:ind w:firstLine="0"/>
              <w:rPr>
                <w:color w:val="000000"/>
                <w:sz w:val="20"/>
                <w:szCs w:val="20"/>
              </w:rPr>
            </w:pPr>
            <w:r w:rsidRPr="000F656F">
              <w:rPr>
                <w:color w:val="000000"/>
                <w:sz w:val="20"/>
                <w:szCs w:val="20"/>
              </w:rPr>
              <w:t>4:2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570CF31" w14:textId="77777777">
            <w:pPr>
              <w:tabs>
                <w:tab w:val="clear" w:pos="284"/>
              </w:tabs>
              <w:spacing w:line="240" w:lineRule="exact"/>
              <w:ind w:firstLine="0"/>
              <w:rPr>
                <w:color w:val="000000"/>
                <w:sz w:val="20"/>
                <w:szCs w:val="20"/>
              </w:rPr>
            </w:pPr>
            <w:r w:rsidRPr="000F656F">
              <w:rPr>
                <w:color w:val="000000"/>
                <w:sz w:val="20"/>
                <w:szCs w:val="20"/>
              </w:rPr>
              <w:t>Konstnärlig gestaltning av den gemensamma miljön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3C95BE0" w14:textId="77777777">
            <w:pPr>
              <w:tabs>
                <w:tab w:val="clear" w:pos="284"/>
              </w:tabs>
              <w:spacing w:line="240" w:lineRule="exact"/>
              <w:jc w:val="right"/>
              <w:rPr>
                <w:color w:val="000000"/>
                <w:sz w:val="20"/>
                <w:szCs w:val="20"/>
              </w:rPr>
            </w:pPr>
            <w:r w:rsidRPr="000F656F">
              <w:rPr>
                <w:color w:val="000000"/>
                <w:sz w:val="20"/>
                <w:szCs w:val="20"/>
              </w:rPr>
              <w:t>42 518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ED66862"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575A02DB"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107AB15" w14:textId="77777777">
            <w:pPr>
              <w:tabs>
                <w:tab w:val="clear" w:pos="284"/>
              </w:tabs>
              <w:spacing w:line="240" w:lineRule="exact"/>
              <w:ind w:firstLine="0"/>
              <w:rPr>
                <w:color w:val="000000"/>
                <w:sz w:val="20"/>
                <w:szCs w:val="20"/>
              </w:rPr>
            </w:pPr>
            <w:r w:rsidRPr="000F656F">
              <w:rPr>
                <w:color w:val="000000"/>
                <w:sz w:val="20"/>
                <w:szCs w:val="20"/>
              </w:rPr>
              <w:lastRenderedPageBreak/>
              <w:t>4:3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E3B066B" w14:textId="77777777">
            <w:pPr>
              <w:tabs>
                <w:tab w:val="clear" w:pos="284"/>
              </w:tabs>
              <w:spacing w:line="240" w:lineRule="exact"/>
              <w:ind w:firstLine="0"/>
              <w:rPr>
                <w:color w:val="000000"/>
                <w:sz w:val="20"/>
                <w:szCs w:val="20"/>
              </w:rPr>
            </w:pPr>
            <w:r w:rsidRPr="000F656F">
              <w:rPr>
                <w:color w:val="000000"/>
                <w:sz w:val="20"/>
                <w:szCs w:val="20"/>
              </w:rPr>
              <w:t>Nämnden för hemslöjdsfrågor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7971FCC7" w14:textId="77777777">
            <w:pPr>
              <w:tabs>
                <w:tab w:val="clear" w:pos="284"/>
              </w:tabs>
              <w:spacing w:line="240" w:lineRule="exact"/>
              <w:jc w:val="right"/>
              <w:rPr>
                <w:color w:val="000000"/>
                <w:sz w:val="20"/>
                <w:szCs w:val="20"/>
              </w:rPr>
            </w:pPr>
            <w:r w:rsidRPr="000F656F">
              <w:rPr>
                <w:color w:val="000000"/>
                <w:sz w:val="20"/>
                <w:szCs w:val="20"/>
              </w:rPr>
              <w:t>11 851</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4FB4A31" w14:textId="77777777">
            <w:pPr>
              <w:tabs>
                <w:tab w:val="clear" w:pos="284"/>
              </w:tabs>
              <w:spacing w:line="240" w:lineRule="exact"/>
              <w:jc w:val="right"/>
              <w:rPr>
                <w:color w:val="000000"/>
                <w:sz w:val="20"/>
                <w:szCs w:val="20"/>
              </w:rPr>
            </w:pPr>
            <w:r w:rsidRPr="000F656F">
              <w:rPr>
                <w:color w:val="000000"/>
                <w:sz w:val="20"/>
                <w:szCs w:val="20"/>
              </w:rPr>
              <w:t>2 120</w:t>
            </w:r>
          </w:p>
        </w:tc>
      </w:tr>
      <w:tr w:rsidRPr="000F656F" w:rsidR="001D279C" w:rsidTr="003357B9" w14:paraId="062A08CB"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32C6938" w14:textId="77777777">
            <w:pPr>
              <w:tabs>
                <w:tab w:val="clear" w:pos="284"/>
              </w:tabs>
              <w:spacing w:line="240" w:lineRule="exact"/>
              <w:ind w:firstLine="0"/>
              <w:rPr>
                <w:color w:val="000000"/>
                <w:sz w:val="20"/>
                <w:szCs w:val="20"/>
              </w:rPr>
            </w:pPr>
            <w:r w:rsidRPr="000F656F">
              <w:rPr>
                <w:color w:val="000000"/>
                <w:sz w:val="20"/>
                <w:szCs w:val="20"/>
              </w:rPr>
              <w:t>4:4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49CD6521" w14:textId="77777777">
            <w:pPr>
              <w:tabs>
                <w:tab w:val="clear" w:pos="284"/>
              </w:tabs>
              <w:spacing w:line="240" w:lineRule="exact"/>
              <w:ind w:firstLine="0"/>
              <w:rPr>
                <w:color w:val="000000"/>
                <w:sz w:val="20"/>
                <w:szCs w:val="20"/>
              </w:rPr>
            </w:pPr>
            <w:r w:rsidRPr="000F656F">
              <w:rPr>
                <w:color w:val="000000"/>
                <w:sz w:val="20"/>
                <w:szCs w:val="20"/>
              </w:rPr>
              <w:t>Bidrag till bild- och formområdet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7AD9062" w14:textId="77777777">
            <w:pPr>
              <w:tabs>
                <w:tab w:val="clear" w:pos="284"/>
              </w:tabs>
              <w:spacing w:line="240" w:lineRule="exact"/>
              <w:jc w:val="right"/>
              <w:rPr>
                <w:color w:val="000000"/>
                <w:sz w:val="20"/>
                <w:szCs w:val="20"/>
              </w:rPr>
            </w:pPr>
            <w:r w:rsidRPr="000F656F">
              <w:rPr>
                <w:color w:val="000000"/>
                <w:sz w:val="20"/>
                <w:szCs w:val="20"/>
              </w:rPr>
              <w:t>45 608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888E0F0" w14:textId="77777777">
            <w:pPr>
              <w:tabs>
                <w:tab w:val="clear" w:pos="284"/>
              </w:tabs>
              <w:spacing w:line="240" w:lineRule="exact"/>
              <w:jc w:val="right"/>
              <w:rPr>
                <w:color w:val="000000"/>
                <w:sz w:val="20"/>
                <w:szCs w:val="20"/>
              </w:rPr>
            </w:pPr>
            <w:r w:rsidRPr="000F656F">
              <w:rPr>
                <w:color w:val="000000"/>
                <w:sz w:val="20"/>
                <w:szCs w:val="20"/>
              </w:rPr>
              <w:t>22 461</w:t>
            </w:r>
          </w:p>
        </w:tc>
      </w:tr>
      <w:tr w:rsidRPr="000F656F" w:rsidR="001D279C" w:rsidTr="003357B9" w14:paraId="49AC23BA"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5A010AA" w14:textId="77777777">
            <w:pPr>
              <w:tabs>
                <w:tab w:val="clear" w:pos="284"/>
              </w:tabs>
              <w:spacing w:line="240" w:lineRule="exact"/>
              <w:ind w:firstLine="0"/>
              <w:rPr>
                <w:color w:val="000000"/>
                <w:sz w:val="20"/>
                <w:szCs w:val="20"/>
              </w:rPr>
            </w:pPr>
            <w:r w:rsidRPr="000F656F">
              <w:rPr>
                <w:color w:val="000000"/>
                <w:sz w:val="20"/>
                <w:szCs w:val="20"/>
              </w:rPr>
              <w:t>5:1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8AC1716" w14:textId="77777777">
            <w:pPr>
              <w:tabs>
                <w:tab w:val="clear" w:pos="284"/>
              </w:tabs>
              <w:spacing w:line="240" w:lineRule="exact"/>
              <w:ind w:firstLine="0"/>
              <w:rPr>
                <w:color w:val="000000"/>
                <w:sz w:val="20"/>
                <w:szCs w:val="20"/>
              </w:rPr>
            </w:pPr>
            <w:r w:rsidRPr="000F656F">
              <w:rPr>
                <w:color w:val="000000"/>
                <w:sz w:val="20"/>
                <w:szCs w:val="20"/>
              </w:rPr>
              <w:t>Konstnärsnämnden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CFE6BDA" w14:textId="77777777">
            <w:pPr>
              <w:tabs>
                <w:tab w:val="clear" w:pos="284"/>
              </w:tabs>
              <w:spacing w:line="240" w:lineRule="exact"/>
              <w:jc w:val="right"/>
              <w:rPr>
                <w:color w:val="000000"/>
                <w:sz w:val="20"/>
                <w:szCs w:val="20"/>
              </w:rPr>
            </w:pPr>
            <w:r w:rsidRPr="000F656F">
              <w:rPr>
                <w:color w:val="000000"/>
                <w:sz w:val="20"/>
                <w:szCs w:val="20"/>
              </w:rPr>
              <w:t>23 991</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77C6144" w14:textId="77777777">
            <w:pPr>
              <w:tabs>
                <w:tab w:val="clear" w:pos="284"/>
              </w:tabs>
              <w:spacing w:line="240" w:lineRule="exact"/>
              <w:jc w:val="right"/>
              <w:rPr>
                <w:color w:val="000000"/>
                <w:sz w:val="20"/>
                <w:szCs w:val="20"/>
              </w:rPr>
            </w:pPr>
            <w:r w:rsidRPr="000F656F">
              <w:rPr>
                <w:color w:val="000000"/>
                <w:sz w:val="20"/>
                <w:szCs w:val="20"/>
              </w:rPr>
              <w:t>245</w:t>
            </w:r>
          </w:p>
        </w:tc>
      </w:tr>
      <w:tr w:rsidRPr="000F656F" w:rsidR="001D279C" w:rsidTr="003357B9" w14:paraId="4133C14D"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6BE36EFC" w14:textId="77777777">
            <w:pPr>
              <w:tabs>
                <w:tab w:val="clear" w:pos="284"/>
              </w:tabs>
              <w:spacing w:line="240" w:lineRule="exact"/>
              <w:ind w:firstLine="0"/>
              <w:rPr>
                <w:color w:val="000000"/>
                <w:sz w:val="20"/>
                <w:szCs w:val="20"/>
              </w:rPr>
            </w:pPr>
            <w:r w:rsidRPr="000F656F">
              <w:rPr>
                <w:color w:val="000000"/>
                <w:sz w:val="20"/>
                <w:szCs w:val="20"/>
              </w:rPr>
              <w:t>5:2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0F25A047" w14:textId="77777777">
            <w:pPr>
              <w:tabs>
                <w:tab w:val="clear" w:pos="284"/>
              </w:tabs>
              <w:spacing w:line="240" w:lineRule="exact"/>
              <w:ind w:firstLine="0"/>
              <w:rPr>
                <w:color w:val="000000"/>
                <w:sz w:val="20"/>
                <w:szCs w:val="20"/>
              </w:rPr>
            </w:pPr>
            <w:r w:rsidRPr="000F656F">
              <w:rPr>
                <w:color w:val="000000"/>
                <w:sz w:val="20"/>
                <w:szCs w:val="20"/>
              </w:rPr>
              <w:t>Ersättningar och bidrag till konstnärer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1827878" w14:textId="77777777">
            <w:pPr>
              <w:tabs>
                <w:tab w:val="clear" w:pos="284"/>
              </w:tabs>
              <w:spacing w:line="240" w:lineRule="exact"/>
              <w:jc w:val="right"/>
              <w:rPr>
                <w:color w:val="000000"/>
                <w:sz w:val="20"/>
                <w:szCs w:val="20"/>
              </w:rPr>
            </w:pPr>
            <w:r w:rsidRPr="000F656F">
              <w:rPr>
                <w:color w:val="000000"/>
                <w:sz w:val="20"/>
                <w:szCs w:val="20"/>
              </w:rPr>
              <w:t>558 530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755461AB" w14:textId="77777777">
            <w:pPr>
              <w:tabs>
                <w:tab w:val="clear" w:pos="284"/>
              </w:tabs>
              <w:spacing w:line="240" w:lineRule="exact"/>
              <w:jc w:val="right"/>
              <w:rPr>
                <w:color w:val="000000"/>
                <w:sz w:val="20"/>
                <w:szCs w:val="20"/>
              </w:rPr>
            </w:pPr>
            <w:r w:rsidRPr="000F656F">
              <w:rPr>
                <w:color w:val="000000"/>
                <w:sz w:val="20"/>
                <w:szCs w:val="20"/>
              </w:rPr>
              <w:t>30 000</w:t>
            </w:r>
          </w:p>
        </w:tc>
      </w:tr>
      <w:tr w:rsidRPr="000F656F" w:rsidR="001D279C" w:rsidTr="003357B9" w14:paraId="1390C714"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798B7B44" w14:textId="77777777">
            <w:pPr>
              <w:tabs>
                <w:tab w:val="clear" w:pos="284"/>
              </w:tabs>
              <w:spacing w:line="240" w:lineRule="exact"/>
              <w:ind w:firstLine="0"/>
              <w:rPr>
                <w:color w:val="000000"/>
                <w:sz w:val="20"/>
                <w:szCs w:val="20"/>
              </w:rPr>
            </w:pPr>
            <w:r w:rsidRPr="000F656F">
              <w:rPr>
                <w:color w:val="000000"/>
                <w:sz w:val="20"/>
                <w:szCs w:val="20"/>
              </w:rPr>
              <w:t>6:1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704C6CD" w14:textId="77777777">
            <w:pPr>
              <w:tabs>
                <w:tab w:val="clear" w:pos="284"/>
              </w:tabs>
              <w:spacing w:line="240" w:lineRule="exact"/>
              <w:ind w:firstLine="0"/>
              <w:rPr>
                <w:color w:val="000000"/>
                <w:sz w:val="20"/>
                <w:szCs w:val="20"/>
              </w:rPr>
            </w:pPr>
            <w:r w:rsidRPr="000F656F">
              <w:rPr>
                <w:color w:val="000000"/>
                <w:sz w:val="20"/>
                <w:szCs w:val="20"/>
              </w:rPr>
              <w:t>Riksarkivet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D4BA448" w14:textId="77777777">
            <w:pPr>
              <w:tabs>
                <w:tab w:val="clear" w:pos="284"/>
              </w:tabs>
              <w:spacing w:line="240" w:lineRule="exact"/>
              <w:jc w:val="right"/>
              <w:rPr>
                <w:color w:val="000000"/>
                <w:sz w:val="20"/>
                <w:szCs w:val="20"/>
              </w:rPr>
            </w:pPr>
            <w:r w:rsidRPr="000F656F">
              <w:rPr>
                <w:color w:val="000000"/>
                <w:sz w:val="20"/>
                <w:szCs w:val="20"/>
              </w:rPr>
              <w:t>491 019</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9EA10BC" w14:textId="77777777">
            <w:pPr>
              <w:tabs>
                <w:tab w:val="clear" w:pos="284"/>
              </w:tabs>
              <w:spacing w:line="240" w:lineRule="exact"/>
              <w:jc w:val="right"/>
              <w:rPr>
                <w:color w:val="000000"/>
                <w:sz w:val="20"/>
                <w:szCs w:val="20"/>
              </w:rPr>
            </w:pPr>
            <w:r w:rsidRPr="000F656F">
              <w:rPr>
                <w:color w:val="000000"/>
                <w:sz w:val="20"/>
                <w:szCs w:val="20"/>
              </w:rPr>
              <w:t>29 765</w:t>
            </w:r>
          </w:p>
        </w:tc>
      </w:tr>
      <w:tr w:rsidRPr="000F656F" w:rsidR="001D279C" w:rsidTr="003357B9" w14:paraId="6E363F28"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4320862" w14:textId="77777777">
            <w:pPr>
              <w:tabs>
                <w:tab w:val="clear" w:pos="284"/>
              </w:tabs>
              <w:spacing w:line="240" w:lineRule="exact"/>
              <w:ind w:firstLine="0"/>
              <w:rPr>
                <w:color w:val="000000"/>
                <w:sz w:val="20"/>
                <w:szCs w:val="20"/>
              </w:rPr>
            </w:pPr>
            <w:r w:rsidRPr="000F656F">
              <w:rPr>
                <w:color w:val="000000"/>
                <w:sz w:val="20"/>
                <w:szCs w:val="20"/>
              </w:rPr>
              <w:t>7:1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E786154" w14:textId="77777777">
            <w:pPr>
              <w:tabs>
                <w:tab w:val="clear" w:pos="284"/>
              </w:tabs>
              <w:spacing w:line="240" w:lineRule="exact"/>
              <w:ind w:firstLine="0"/>
              <w:rPr>
                <w:color w:val="000000"/>
                <w:sz w:val="20"/>
                <w:szCs w:val="20"/>
              </w:rPr>
            </w:pPr>
            <w:r w:rsidRPr="000F656F">
              <w:rPr>
                <w:color w:val="000000"/>
                <w:sz w:val="20"/>
                <w:szCs w:val="20"/>
              </w:rPr>
              <w:t>Riksantikvarieämbetet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B3AC986" w14:textId="77777777">
            <w:pPr>
              <w:tabs>
                <w:tab w:val="clear" w:pos="284"/>
              </w:tabs>
              <w:spacing w:line="240" w:lineRule="exact"/>
              <w:jc w:val="right"/>
              <w:rPr>
                <w:color w:val="000000"/>
                <w:sz w:val="20"/>
                <w:szCs w:val="20"/>
              </w:rPr>
            </w:pPr>
            <w:r w:rsidRPr="000F656F">
              <w:rPr>
                <w:color w:val="000000"/>
                <w:sz w:val="20"/>
                <w:szCs w:val="20"/>
              </w:rPr>
              <w:t>298 032</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9521D2E" w14:textId="77777777">
            <w:pPr>
              <w:tabs>
                <w:tab w:val="clear" w:pos="284"/>
              </w:tabs>
              <w:spacing w:line="240" w:lineRule="exact"/>
              <w:jc w:val="right"/>
              <w:rPr>
                <w:color w:val="000000"/>
                <w:sz w:val="20"/>
                <w:szCs w:val="20"/>
              </w:rPr>
            </w:pPr>
            <w:r w:rsidRPr="000F656F">
              <w:rPr>
                <w:color w:val="000000"/>
                <w:sz w:val="20"/>
                <w:szCs w:val="20"/>
              </w:rPr>
              <w:t>58 016</w:t>
            </w:r>
          </w:p>
        </w:tc>
      </w:tr>
      <w:tr w:rsidRPr="000F656F" w:rsidR="001D279C" w:rsidTr="003357B9" w14:paraId="0AD9196D"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221CC61" w14:textId="77777777">
            <w:pPr>
              <w:tabs>
                <w:tab w:val="clear" w:pos="284"/>
              </w:tabs>
              <w:spacing w:line="240" w:lineRule="exact"/>
              <w:ind w:firstLine="0"/>
              <w:rPr>
                <w:color w:val="000000"/>
                <w:sz w:val="20"/>
                <w:szCs w:val="20"/>
              </w:rPr>
            </w:pPr>
            <w:r w:rsidRPr="000F656F">
              <w:rPr>
                <w:color w:val="000000"/>
                <w:sz w:val="20"/>
                <w:szCs w:val="20"/>
              </w:rPr>
              <w:t>7:2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5AA7FFA" w14:textId="77777777">
            <w:pPr>
              <w:tabs>
                <w:tab w:val="clear" w:pos="284"/>
              </w:tabs>
              <w:spacing w:line="240" w:lineRule="exact"/>
              <w:ind w:firstLine="0"/>
              <w:rPr>
                <w:color w:val="000000"/>
                <w:sz w:val="20"/>
                <w:szCs w:val="20"/>
              </w:rPr>
            </w:pPr>
            <w:r w:rsidRPr="000F656F">
              <w:rPr>
                <w:color w:val="000000"/>
                <w:sz w:val="20"/>
                <w:szCs w:val="20"/>
              </w:rPr>
              <w:t>Bidrag till kulturmiljövård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8FC7264" w14:textId="77777777">
            <w:pPr>
              <w:tabs>
                <w:tab w:val="clear" w:pos="284"/>
              </w:tabs>
              <w:spacing w:line="240" w:lineRule="exact"/>
              <w:jc w:val="right"/>
              <w:rPr>
                <w:color w:val="000000"/>
                <w:sz w:val="20"/>
                <w:szCs w:val="20"/>
              </w:rPr>
            </w:pPr>
            <w:r w:rsidRPr="000F656F">
              <w:rPr>
                <w:color w:val="000000"/>
                <w:sz w:val="20"/>
                <w:szCs w:val="20"/>
              </w:rPr>
              <w:t>303 282</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7BD0E44" w14:textId="77777777">
            <w:pPr>
              <w:tabs>
                <w:tab w:val="clear" w:pos="284"/>
              </w:tabs>
              <w:spacing w:line="240" w:lineRule="exact"/>
              <w:jc w:val="right"/>
              <w:rPr>
                <w:color w:val="000000"/>
                <w:sz w:val="20"/>
                <w:szCs w:val="20"/>
              </w:rPr>
            </w:pPr>
            <w:r w:rsidRPr="000F656F">
              <w:rPr>
                <w:color w:val="000000"/>
                <w:sz w:val="20"/>
                <w:szCs w:val="20"/>
              </w:rPr>
              <w:t>2 760</w:t>
            </w:r>
          </w:p>
        </w:tc>
      </w:tr>
      <w:tr w:rsidRPr="000F656F" w:rsidR="001D279C" w:rsidTr="003357B9" w14:paraId="67CC5593"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45B13274" w14:textId="77777777">
            <w:pPr>
              <w:tabs>
                <w:tab w:val="clear" w:pos="284"/>
              </w:tabs>
              <w:spacing w:line="240" w:lineRule="exact"/>
              <w:ind w:firstLine="0"/>
              <w:rPr>
                <w:color w:val="000000"/>
                <w:sz w:val="20"/>
                <w:szCs w:val="20"/>
              </w:rPr>
            </w:pPr>
            <w:r w:rsidRPr="000F656F">
              <w:rPr>
                <w:color w:val="000000"/>
                <w:sz w:val="20"/>
                <w:szCs w:val="20"/>
              </w:rPr>
              <w:t>7:3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9E96D66" w14:textId="77777777">
            <w:pPr>
              <w:tabs>
                <w:tab w:val="clear" w:pos="284"/>
              </w:tabs>
              <w:spacing w:line="240" w:lineRule="exact"/>
              <w:ind w:firstLine="0"/>
              <w:rPr>
                <w:color w:val="000000"/>
                <w:sz w:val="20"/>
                <w:szCs w:val="20"/>
              </w:rPr>
            </w:pPr>
            <w:r w:rsidRPr="000F656F">
              <w:rPr>
                <w:color w:val="000000"/>
                <w:sz w:val="20"/>
                <w:szCs w:val="20"/>
              </w:rPr>
              <w:t>Kyrkoantikvarisk ersättning</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B16B30D" w14:textId="77777777">
            <w:pPr>
              <w:tabs>
                <w:tab w:val="clear" w:pos="284"/>
              </w:tabs>
              <w:spacing w:line="240" w:lineRule="exact"/>
              <w:jc w:val="right"/>
              <w:rPr>
                <w:color w:val="000000"/>
                <w:sz w:val="20"/>
                <w:szCs w:val="20"/>
              </w:rPr>
            </w:pPr>
            <w:r w:rsidRPr="000F656F">
              <w:rPr>
                <w:color w:val="000000"/>
                <w:sz w:val="20"/>
                <w:szCs w:val="20"/>
              </w:rPr>
              <w:t>460 000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0DFE120"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0D0F8D45"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4FBD726" w14:textId="77777777">
            <w:pPr>
              <w:tabs>
                <w:tab w:val="clear" w:pos="284"/>
              </w:tabs>
              <w:spacing w:line="240" w:lineRule="exact"/>
              <w:ind w:firstLine="0"/>
              <w:rPr>
                <w:color w:val="000000"/>
                <w:sz w:val="20"/>
                <w:szCs w:val="20"/>
              </w:rPr>
            </w:pPr>
            <w:r w:rsidRPr="000F656F">
              <w:rPr>
                <w:color w:val="000000"/>
                <w:sz w:val="20"/>
                <w:szCs w:val="20"/>
              </w:rPr>
              <w:t>7:4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6C79921C" w14:textId="77777777">
            <w:pPr>
              <w:tabs>
                <w:tab w:val="clear" w:pos="284"/>
              </w:tabs>
              <w:spacing w:line="240" w:lineRule="exact"/>
              <w:ind w:firstLine="0"/>
              <w:rPr>
                <w:color w:val="000000"/>
                <w:sz w:val="20"/>
                <w:szCs w:val="20"/>
              </w:rPr>
            </w:pPr>
            <w:r w:rsidRPr="000F656F">
              <w:rPr>
                <w:color w:val="000000"/>
                <w:sz w:val="20"/>
                <w:szCs w:val="20"/>
              </w:rPr>
              <w:t>Bidrag till arbetslivsmuseer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EE73D0D" w14:textId="77777777">
            <w:pPr>
              <w:tabs>
                <w:tab w:val="clear" w:pos="284"/>
              </w:tabs>
              <w:spacing w:line="240" w:lineRule="exact"/>
              <w:jc w:val="right"/>
              <w:rPr>
                <w:color w:val="000000"/>
                <w:sz w:val="20"/>
                <w:szCs w:val="20"/>
              </w:rPr>
            </w:pPr>
            <w:r w:rsidRPr="000F656F">
              <w:rPr>
                <w:color w:val="000000"/>
                <w:sz w:val="20"/>
                <w:szCs w:val="20"/>
              </w:rPr>
              <w:t>8 000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81DDF62" w14:textId="77777777">
            <w:pPr>
              <w:tabs>
                <w:tab w:val="clear" w:pos="284"/>
              </w:tabs>
              <w:spacing w:line="240" w:lineRule="exact"/>
              <w:jc w:val="right"/>
              <w:rPr>
                <w:color w:val="000000"/>
                <w:sz w:val="20"/>
                <w:szCs w:val="20"/>
              </w:rPr>
            </w:pPr>
            <w:r w:rsidRPr="000F656F">
              <w:rPr>
                <w:color w:val="000000"/>
                <w:sz w:val="20"/>
                <w:szCs w:val="20"/>
              </w:rPr>
              <w:t>3 000</w:t>
            </w:r>
          </w:p>
        </w:tc>
      </w:tr>
      <w:tr w:rsidRPr="000F656F" w:rsidR="001D279C" w:rsidTr="003357B9" w14:paraId="2216D5BE"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8AB3B4D" w14:textId="77777777">
            <w:pPr>
              <w:tabs>
                <w:tab w:val="clear" w:pos="284"/>
              </w:tabs>
              <w:spacing w:line="240" w:lineRule="exact"/>
              <w:ind w:firstLine="0"/>
              <w:rPr>
                <w:color w:val="000000"/>
                <w:sz w:val="20"/>
                <w:szCs w:val="20"/>
              </w:rPr>
            </w:pPr>
            <w:r w:rsidRPr="000F656F">
              <w:rPr>
                <w:color w:val="000000"/>
                <w:sz w:val="20"/>
                <w:szCs w:val="20"/>
              </w:rPr>
              <w:t>8:1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4C0ECB65" w14:textId="77777777">
            <w:pPr>
              <w:tabs>
                <w:tab w:val="clear" w:pos="284"/>
              </w:tabs>
              <w:spacing w:line="240" w:lineRule="exact"/>
              <w:ind w:firstLine="0"/>
              <w:rPr>
                <w:color w:val="000000"/>
                <w:sz w:val="20"/>
                <w:szCs w:val="20"/>
              </w:rPr>
            </w:pPr>
            <w:r w:rsidRPr="000F656F">
              <w:rPr>
                <w:color w:val="000000"/>
                <w:sz w:val="20"/>
                <w:szCs w:val="20"/>
              </w:rPr>
              <w:t>Centrala museer: Myndigheter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E9DB409" w14:textId="77777777">
            <w:pPr>
              <w:tabs>
                <w:tab w:val="clear" w:pos="284"/>
              </w:tabs>
              <w:spacing w:line="240" w:lineRule="exact"/>
              <w:jc w:val="right"/>
              <w:rPr>
                <w:color w:val="000000"/>
                <w:sz w:val="20"/>
                <w:szCs w:val="20"/>
              </w:rPr>
            </w:pPr>
            <w:r w:rsidRPr="000F656F">
              <w:rPr>
                <w:color w:val="000000"/>
                <w:sz w:val="20"/>
                <w:szCs w:val="20"/>
              </w:rPr>
              <w:t>1 464 578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310AF03" w14:textId="77777777">
            <w:pPr>
              <w:tabs>
                <w:tab w:val="clear" w:pos="284"/>
              </w:tabs>
              <w:spacing w:line="240" w:lineRule="exact"/>
              <w:jc w:val="right"/>
              <w:rPr>
                <w:color w:val="000000"/>
                <w:sz w:val="20"/>
                <w:szCs w:val="20"/>
              </w:rPr>
            </w:pPr>
            <w:r w:rsidRPr="000F656F">
              <w:rPr>
                <w:color w:val="000000"/>
                <w:sz w:val="20"/>
                <w:szCs w:val="20"/>
              </w:rPr>
              <w:t>104 672</w:t>
            </w:r>
          </w:p>
        </w:tc>
      </w:tr>
      <w:tr w:rsidRPr="000F656F" w:rsidR="001D279C" w:rsidTr="003357B9" w14:paraId="646C8110"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611290B8" w14:textId="77777777">
            <w:pPr>
              <w:tabs>
                <w:tab w:val="clear" w:pos="284"/>
              </w:tabs>
              <w:spacing w:line="240" w:lineRule="exact"/>
              <w:ind w:firstLine="0"/>
              <w:rPr>
                <w:color w:val="000000"/>
                <w:sz w:val="20"/>
                <w:szCs w:val="20"/>
              </w:rPr>
            </w:pPr>
            <w:r w:rsidRPr="000F656F">
              <w:rPr>
                <w:color w:val="000000"/>
                <w:sz w:val="20"/>
                <w:szCs w:val="20"/>
              </w:rPr>
              <w:t>8:2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2046D39D" w14:textId="77777777">
            <w:pPr>
              <w:tabs>
                <w:tab w:val="clear" w:pos="284"/>
              </w:tabs>
              <w:spacing w:line="240" w:lineRule="exact"/>
              <w:ind w:firstLine="0"/>
              <w:rPr>
                <w:color w:val="000000"/>
                <w:sz w:val="20"/>
                <w:szCs w:val="20"/>
              </w:rPr>
            </w:pPr>
            <w:r w:rsidRPr="000F656F">
              <w:rPr>
                <w:color w:val="000000"/>
                <w:sz w:val="20"/>
                <w:szCs w:val="20"/>
              </w:rPr>
              <w:t>Centrala museer: Stiftelser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830EFAC" w14:textId="77777777">
            <w:pPr>
              <w:tabs>
                <w:tab w:val="clear" w:pos="284"/>
              </w:tabs>
              <w:spacing w:line="240" w:lineRule="exact"/>
              <w:jc w:val="right"/>
              <w:rPr>
                <w:color w:val="000000"/>
                <w:sz w:val="20"/>
                <w:szCs w:val="20"/>
              </w:rPr>
            </w:pPr>
            <w:r w:rsidRPr="000F656F">
              <w:rPr>
                <w:color w:val="000000"/>
                <w:sz w:val="20"/>
                <w:szCs w:val="20"/>
              </w:rPr>
              <w:t>275 714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86777D1" w14:textId="77777777">
            <w:pPr>
              <w:tabs>
                <w:tab w:val="clear" w:pos="284"/>
              </w:tabs>
              <w:spacing w:line="240" w:lineRule="exact"/>
              <w:jc w:val="right"/>
              <w:rPr>
                <w:color w:val="000000"/>
                <w:sz w:val="20"/>
                <w:szCs w:val="20"/>
              </w:rPr>
            </w:pPr>
            <w:r w:rsidRPr="000F656F">
              <w:rPr>
                <w:color w:val="000000"/>
                <w:sz w:val="20"/>
                <w:szCs w:val="20"/>
              </w:rPr>
              <w:t>5 000</w:t>
            </w:r>
          </w:p>
        </w:tc>
      </w:tr>
      <w:tr w:rsidRPr="000F656F" w:rsidR="001D279C" w:rsidTr="003357B9" w14:paraId="529CC49E"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1A0317C" w14:textId="77777777">
            <w:pPr>
              <w:tabs>
                <w:tab w:val="clear" w:pos="284"/>
              </w:tabs>
              <w:spacing w:line="240" w:lineRule="exact"/>
              <w:ind w:firstLine="0"/>
              <w:rPr>
                <w:color w:val="000000"/>
                <w:sz w:val="20"/>
                <w:szCs w:val="20"/>
              </w:rPr>
            </w:pPr>
            <w:r w:rsidRPr="000F656F">
              <w:rPr>
                <w:color w:val="000000"/>
                <w:sz w:val="20"/>
                <w:szCs w:val="20"/>
              </w:rPr>
              <w:t>8:3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69972063" w14:textId="77777777">
            <w:pPr>
              <w:tabs>
                <w:tab w:val="clear" w:pos="284"/>
              </w:tabs>
              <w:spacing w:line="240" w:lineRule="exact"/>
              <w:ind w:firstLine="0"/>
              <w:rPr>
                <w:color w:val="000000"/>
                <w:sz w:val="20"/>
                <w:szCs w:val="20"/>
              </w:rPr>
            </w:pPr>
            <w:r w:rsidRPr="000F656F">
              <w:rPr>
                <w:color w:val="000000"/>
                <w:sz w:val="20"/>
                <w:szCs w:val="20"/>
              </w:rPr>
              <w:t>Bidrag till vissa museer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5C25499" w14:textId="77777777">
            <w:pPr>
              <w:tabs>
                <w:tab w:val="clear" w:pos="284"/>
              </w:tabs>
              <w:spacing w:line="240" w:lineRule="exact"/>
              <w:jc w:val="right"/>
              <w:rPr>
                <w:color w:val="000000"/>
                <w:sz w:val="20"/>
                <w:szCs w:val="20"/>
              </w:rPr>
            </w:pPr>
            <w:r w:rsidRPr="000F656F">
              <w:rPr>
                <w:color w:val="000000"/>
                <w:sz w:val="20"/>
                <w:szCs w:val="20"/>
              </w:rPr>
              <w:t>79 718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B345B3B" w14:textId="77777777">
            <w:pPr>
              <w:tabs>
                <w:tab w:val="clear" w:pos="284"/>
              </w:tabs>
              <w:spacing w:line="240" w:lineRule="exact"/>
              <w:jc w:val="right"/>
              <w:rPr>
                <w:color w:val="000000"/>
                <w:sz w:val="20"/>
                <w:szCs w:val="20"/>
              </w:rPr>
            </w:pPr>
            <w:r w:rsidRPr="000F656F">
              <w:rPr>
                <w:color w:val="000000"/>
                <w:sz w:val="20"/>
                <w:szCs w:val="20"/>
              </w:rPr>
              <w:t>5 000</w:t>
            </w:r>
          </w:p>
        </w:tc>
      </w:tr>
      <w:tr w:rsidRPr="000F656F" w:rsidR="001D279C" w:rsidTr="003357B9" w14:paraId="590D5DC0"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632FC7AC" w14:textId="77777777">
            <w:pPr>
              <w:tabs>
                <w:tab w:val="clear" w:pos="284"/>
              </w:tabs>
              <w:spacing w:line="240" w:lineRule="exact"/>
              <w:ind w:firstLine="0"/>
              <w:rPr>
                <w:color w:val="000000"/>
                <w:sz w:val="20"/>
                <w:szCs w:val="20"/>
              </w:rPr>
            </w:pPr>
            <w:r w:rsidRPr="000F656F">
              <w:rPr>
                <w:color w:val="000000"/>
                <w:sz w:val="20"/>
                <w:szCs w:val="20"/>
              </w:rPr>
              <w:t>8:4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B0C0F5D" w14:textId="77777777">
            <w:pPr>
              <w:tabs>
                <w:tab w:val="clear" w:pos="284"/>
              </w:tabs>
              <w:spacing w:line="240" w:lineRule="exact"/>
              <w:ind w:firstLine="0"/>
              <w:rPr>
                <w:color w:val="000000"/>
                <w:sz w:val="20"/>
                <w:szCs w:val="20"/>
              </w:rPr>
            </w:pPr>
            <w:r w:rsidRPr="000F656F">
              <w:rPr>
                <w:color w:val="000000"/>
                <w:sz w:val="20"/>
                <w:szCs w:val="20"/>
              </w:rPr>
              <w:t>Forum för levande historia</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8B6429E" w14:textId="77777777">
            <w:pPr>
              <w:tabs>
                <w:tab w:val="clear" w:pos="284"/>
              </w:tabs>
              <w:spacing w:line="240" w:lineRule="exact"/>
              <w:jc w:val="right"/>
              <w:rPr>
                <w:color w:val="000000"/>
                <w:sz w:val="20"/>
                <w:szCs w:val="20"/>
              </w:rPr>
            </w:pPr>
            <w:r w:rsidRPr="000F656F">
              <w:rPr>
                <w:color w:val="000000"/>
                <w:sz w:val="20"/>
                <w:szCs w:val="20"/>
              </w:rPr>
              <w:t>53 157</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3268D73" w14:textId="77777777">
            <w:pPr>
              <w:tabs>
                <w:tab w:val="clear" w:pos="284"/>
              </w:tabs>
              <w:spacing w:line="240" w:lineRule="exact"/>
              <w:jc w:val="right"/>
              <w:rPr>
                <w:color w:val="000000"/>
                <w:sz w:val="20"/>
                <w:szCs w:val="20"/>
              </w:rPr>
            </w:pPr>
            <w:r w:rsidRPr="000F656F">
              <w:rPr>
                <w:color w:val="000000"/>
                <w:sz w:val="20"/>
                <w:szCs w:val="20"/>
              </w:rPr>
              <w:t>5 529</w:t>
            </w:r>
          </w:p>
        </w:tc>
      </w:tr>
      <w:tr w:rsidRPr="000F656F" w:rsidR="001D279C" w:rsidTr="003357B9" w14:paraId="30C4FA45"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70D27AF2" w14:textId="77777777">
            <w:pPr>
              <w:tabs>
                <w:tab w:val="clear" w:pos="284"/>
              </w:tabs>
              <w:spacing w:line="240" w:lineRule="exact"/>
              <w:ind w:firstLine="0"/>
              <w:rPr>
                <w:color w:val="000000"/>
                <w:sz w:val="20"/>
                <w:szCs w:val="20"/>
              </w:rPr>
            </w:pPr>
            <w:r w:rsidRPr="000F656F">
              <w:rPr>
                <w:color w:val="000000"/>
                <w:sz w:val="20"/>
                <w:szCs w:val="20"/>
              </w:rPr>
              <w:t>8:5</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5C37AD7" w14:textId="77777777">
            <w:pPr>
              <w:tabs>
                <w:tab w:val="clear" w:pos="284"/>
              </w:tabs>
              <w:spacing w:line="240" w:lineRule="exact"/>
              <w:ind w:firstLine="0"/>
              <w:rPr>
                <w:color w:val="000000"/>
                <w:sz w:val="20"/>
                <w:szCs w:val="20"/>
              </w:rPr>
            </w:pPr>
            <w:r w:rsidRPr="000F656F">
              <w:rPr>
                <w:color w:val="000000"/>
                <w:sz w:val="20"/>
                <w:szCs w:val="20"/>
              </w:rPr>
              <w:t>Statliga utställningsgarantier och inköp av vissa kulturföremål</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74C7DB8" w14:textId="77777777">
            <w:pPr>
              <w:tabs>
                <w:tab w:val="clear" w:pos="284"/>
              </w:tabs>
              <w:spacing w:line="240" w:lineRule="exact"/>
              <w:jc w:val="right"/>
              <w:rPr>
                <w:color w:val="000000"/>
                <w:sz w:val="20"/>
                <w:szCs w:val="20"/>
              </w:rPr>
            </w:pPr>
            <w:r w:rsidRPr="000F656F">
              <w:rPr>
                <w:color w:val="000000"/>
                <w:sz w:val="20"/>
                <w:szCs w:val="20"/>
              </w:rPr>
              <w:t>80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C7FE019"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5E1C6BCE"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0FC20515" w14:textId="77777777">
            <w:pPr>
              <w:tabs>
                <w:tab w:val="clear" w:pos="284"/>
              </w:tabs>
              <w:spacing w:line="240" w:lineRule="exact"/>
              <w:ind w:firstLine="0"/>
              <w:rPr>
                <w:color w:val="000000"/>
                <w:sz w:val="20"/>
                <w:szCs w:val="20"/>
              </w:rPr>
            </w:pPr>
            <w:r w:rsidRPr="000F656F">
              <w:rPr>
                <w:color w:val="000000"/>
                <w:sz w:val="20"/>
                <w:szCs w:val="20"/>
              </w:rPr>
              <w:t>9:1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2149AC34" w14:textId="77777777">
            <w:pPr>
              <w:tabs>
                <w:tab w:val="clear" w:pos="284"/>
              </w:tabs>
              <w:spacing w:line="240" w:lineRule="exact"/>
              <w:ind w:firstLine="0"/>
              <w:rPr>
                <w:color w:val="000000"/>
                <w:sz w:val="20"/>
                <w:szCs w:val="20"/>
              </w:rPr>
            </w:pPr>
            <w:r w:rsidRPr="000F656F">
              <w:rPr>
                <w:color w:val="000000"/>
                <w:sz w:val="20"/>
                <w:szCs w:val="20"/>
              </w:rPr>
              <w:t>Myndigheten för stöd till trossamfund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2601BDD" w14:textId="77777777">
            <w:pPr>
              <w:tabs>
                <w:tab w:val="clear" w:pos="284"/>
              </w:tabs>
              <w:spacing w:line="240" w:lineRule="exact"/>
              <w:jc w:val="right"/>
              <w:rPr>
                <w:color w:val="000000"/>
                <w:sz w:val="20"/>
                <w:szCs w:val="20"/>
              </w:rPr>
            </w:pPr>
            <w:r w:rsidRPr="000F656F">
              <w:rPr>
                <w:color w:val="000000"/>
                <w:sz w:val="20"/>
                <w:szCs w:val="20"/>
              </w:rPr>
              <w:t>16 782</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C19A003" w14:textId="77777777">
            <w:pPr>
              <w:tabs>
                <w:tab w:val="clear" w:pos="284"/>
              </w:tabs>
              <w:spacing w:line="240" w:lineRule="exact"/>
              <w:jc w:val="right"/>
              <w:rPr>
                <w:color w:val="000000"/>
                <w:sz w:val="20"/>
                <w:szCs w:val="20"/>
              </w:rPr>
            </w:pPr>
            <w:r w:rsidRPr="000F656F">
              <w:rPr>
                <w:color w:val="000000"/>
                <w:sz w:val="20"/>
                <w:szCs w:val="20"/>
              </w:rPr>
              <w:t>171</w:t>
            </w:r>
          </w:p>
        </w:tc>
      </w:tr>
      <w:tr w:rsidRPr="000F656F" w:rsidR="001D279C" w:rsidTr="003357B9" w14:paraId="1771A9BF"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03609A14" w14:textId="77777777">
            <w:pPr>
              <w:tabs>
                <w:tab w:val="clear" w:pos="284"/>
              </w:tabs>
              <w:spacing w:line="240" w:lineRule="exact"/>
              <w:ind w:firstLine="0"/>
              <w:rPr>
                <w:color w:val="000000"/>
                <w:sz w:val="20"/>
                <w:szCs w:val="20"/>
              </w:rPr>
            </w:pPr>
            <w:r w:rsidRPr="000F656F">
              <w:rPr>
                <w:color w:val="000000"/>
                <w:sz w:val="20"/>
                <w:szCs w:val="20"/>
              </w:rPr>
              <w:t>9:2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2C039562" w14:textId="77777777">
            <w:pPr>
              <w:tabs>
                <w:tab w:val="clear" w:pos="284"/>
              </w:tabs>
              <w:spacing w:line="240" w:lineRule="exact"/>
              <w:ind w:firstLine="0"/>
              <w:rPr>
                <w:color w:val="000000"/>
                <w:sz w:val="20"/>
                <w:szCs w:val="20"/>
              </w:rPr>
            </w:pPr>
            <w:r w:rsidRPr="000F656F">
              <w:rPr>
                <w:color w:val="000000"/>
                <w:sz w:val="20"/>
                <w:szCs w:val="20"/>
              </w:rPr>
              <w:t>Stöd till trossamfund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0869936" w14:textId="77777777">
            <w:pPr>
              <w:tabs>
                <w:tab w:val="clear" w:pos="284"/>
              </w:tabs>
              <w:spacing w:line="240" w:lineRule="exact"/>
              <w:jc w:val="right"/>
              <w:rPr>
                <w:color w:val="000000"/>
                <w:sz w:val="20"/>
                <w:szCs w:val="20"/>
              </w:rPr>
            </w:pPr>
            <w:r w:rsidRPr="000F656F">
              <w:rPr>
                <w:color w:val="000000"/>
                <w:sz w:val="20"/>
                <w:szCs w:val="20"/>
              </w:rPr>
              <w:t>81 100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6B06077" w14:textId="77777777">
            <w:pPr>
              <w:tabs>
                <w:tab w:val="clear" w:pos="284"/>
              </w:tabs>
              <w:spacing w:line="240" w:lineRule="exact"/>
              <w:jc w:val="right"/>
              <w:rPr>
                <w:color w:val="000000"/>
                <w:sz w:val="20"/>
                <w:szCs w:val="20"/>
              </w:rPr>
            </w:pPr>
            <w:r w:rsidRPr="000F656F">
              <w:rPr>
                <w:color w:val="000000"/>
                <w:sz w:val="20"/>
                <w:szCs w:val="20"/>
              </w:rPr>
              <w:t>20 819</w:t>
            </w:r>
          </w:p>
        </w:tc>
      </w:tr>
      <w:tr w:rsidRPr="000F656F" w:rsidR="001D279C" w:rsidTr="003357B9" w14:paraId="63461540"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7E89C92B" w14:textId="77777777">
            <w:pPr>
              <w:tabs>
                <w:tab w:val="clear" w:pos="284"/>
              </w:tabs>
              <w:spacing w:line="240" w:lineRule="exact"/>
              <w:ind w:firstLine="0"/>
              <w:rPr>
                <w:color w:val="000000"/>
                <w:sz w:val="20"/>
                <w:szCs w:val="20"/>
              </w:rPr>
            </w:pPr>
            <w:r w:rsidRPr="000F656F">
              <w:rPr>
                <w:color w:val="000000"/>
                <w:sz w:val="20"/>
                <w:szCs w:val="20"/>
              </w:rPr>
              <w:t>10:1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06F76D16" w14:textId="77777777">
            <w:pPr>
              <w:tabs>
                <w:tab w:val="clear" w:pos="284"/>
              </w:tabs>
              <w:spacing w:line="240" w:lineRule="exact"/>
              <w:ind w:firstLine="0"/>
              <w:rPr>
                <w:color w:val="000000"/>
                <w:sz w:val="20"/>
                <w:szCs w:val="20"/>
              </w:rPr>
            </w:pPr>
            <w:r w:rsidRPr="000F656F">
              <w:rPr>
                <w:color w:val="000000"/>
                <w:sz w:val="20"/>
                <w:szCs w:val="20"/>
              </w:rPr>
              <w:t>Filmstöd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D209F36" w14:textId="77777777">
            <w:pPr>
              <w:tabs>
                <w:tab w:val="clear" w:pos="284"/>
              </w:tabs>
              <w:spacing w:line="240" w:lineRule="exact"/>
              <w:jc w:val="right"/>
              <w:rPr>
                <w:color w:val="000000"/>
                <w:sz w:val="20"/>
                <w:szCs w:val="20"/>
              </w:rPr>
            </w:pPr>
            <w:r w:rsidRPr="000F656F">
              <w:rPr>
                <w:color w:val="000000"/>
                <w:sz w:val="20"/>
                <w:szCs w:val="20"/>
              </w:rPr>
              <w:t>554 444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788B9A0" w14:textId="77777777">
            <w:pPr>
              <w:tabs>
                <w:tab w:val="clear" w:pos="284"/>
              </w:tabs>
              <w:spacing w:line="240" w:lineRule="exact"/>
              <w:jc w:val="right"/>
              <w:rPr>
                <w:color w:val="000000"/>
                <w:sz w:val="20"/>
                <w:szCs w:val="20"/>
              </w:rPr>
            </w:pPr>
            <w:r w:rsidRPr="000F656F">
              <w:rPr>
                <w:color w:val="000000"/>
                <w:sz w:val="20"/>
                <w:szCs w:val="20"/>
              </w:rPr>
              <w:t>55 000</w:t>
            </w:r>
          </w:p>
        </w:tc>
      </w:tr>
      <w:tr w:rsidRPr="000F656F" w:rsidR="001D279C" w:rsidTr="003357B9" w14:paraId="642C8254"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2AA2832" w14:textId="77777777">
            <w:pPr>
              <w:tabs>
                <w:tab w:val="clear" w:pos="284"/>
              </w:tabs>
              <w:spacing w:line="240" w:lineRule="exact"/>
              <w:ind w:firstLine="0"/>
              <w:rPr>
                <w:color w:val="000000"/>
                <w:sz w:val="20"/>
                <w:szCs w:val="20"/>
              </w:rPr>
            </w:pPr>
            <w:r w:rsidRPr="000F656F">
              <w:rPr>
                <w:color w:val="000000"/>
                <w:sz w:val="20"/>
                <w:szCs w:val="20"/>
              </w:rPr>
              <w:t>11:1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24D4C7E1" w14:textId="77777777">
            <w:pPr>
              <w:tabs>
                <w:tab w:val="clear" w:pos="284"/>
              </w:tabs>
              <w:spacing w:line="240" w:lineRule="exact"/>
              <w:ind w:firstLine="0"/>
              <w:rPr>
                <w:color w:val="000000"/>
                <w:sz w:val="20"/>
                <w:szCs w:val="20"/>
              </w:rPr>
            </w:pPr>
            <w:r w:rsidRPr="000F656F">
              <w:rPr>
                <w:color w:val="000000"/>
                <w:sz w:val="20"/>
                <w:szCs w:val="20"/>
              </w:rPr>
              <w:t>Sändningar av TV Finland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204C1AE" w14:textId="77777777">
            <w:pPr>
              <w:tabs>
                <w:tab w:val="clear" w:pos="284"/>
              </w:tabs>
              <w:spacing w:line="240" w:lineRule="exact"/>
              <w:jc w:val="right"/>
              <w:rPr>
                <w:color w:val="000000"/>
                <w:sz w:val="20"/>
                <w:szCs w:val="20"/>
              </w:rPr>
            </w:pPr>
            <w:r w:rsidRPr="000F656F">
              <w:rPr>
                <w:color w:val="000000"/>
                <w:sz w:val="20"/>
                <w:szCs w:val="20"/>
              </w:rPr>
              <w:t>9 574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B86F9DD" w14:textId="77777777">
            <w:pPr>
              <w:tabs>
                <w:tab w:val="clear" w:pos="284"/>
              </w:tabs>
              <w:spacing w:line="240" w:lineRule="exact"/>
              <w:jc w:val="right"/>
              <w:rPr>
                <w:color w:val="000000"/>
                <w:sz w:val="20"/>
                <w:szCs w:val="20"/>
              </w:rPr>
            </w:pPr>
            <w:r w:rsidRPr="000F656F">
              <w:rPr>
                <w:color w:val="000000"/>
                <w:sz w:val="20"/>
                <w:szCs w:val="20"/>
              </w:rPr>
              <w:t>97</w:t>
            </w:r>
          </w:p>
        </w:tc>
      </w:tr>
      <w:tr w:rsidRPr="000F656F" w:rsidR="001D279C" w:rsidTr="003357B9" w14:paraId="0F6C7228"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1A90B1B3" w14:textId="77777777">
            <w:pPr>
              <w:tabs>
                <w:tab w:val="clear" w:pos="284"/>
              </w:tabs>
              <w:spacing w:line="240" w:lineRule="exact"/>
              <w:ind w:firstLine="0"/>
              <w:rPr>
                <w:color w:val="000000"/>
                <w:sz w:val="20"/>
                <w:szCs w:val="20"/>
              </w:rPr>
            </w:pPr>
            <w:r w:rsidRPr="000F656F">
              <w:rPr>
                <w:color w:val="000000"/>
                <w:sz w:val="20"/>
                <w:szCs w:val="20"/>
              </w:rPr>
              <w:t>11:2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BFDEA0F" w14:textId="77777777">
            <w:pPr>
              <w:tabs>
                <w:tab w:val="clear" w:pos="284"/>
              </w:tabs>
              <w:spacing w:line="240" w:lineRule="exact"/>
              <w:ind w:firstLine="0"/>
              <w:rPr>
                <w:color w:val="000000"/>
                <w:sz w:val="20"/>
                <w:szCs w:val="20"/>
              </w:rPr>
            </w:pPr>
            <w:r w:rsidRPr="000F656F">
              <w:rPr>
                <w:color w:val="000000"/>
                <w:sz w:val="20"/>
                <w:szCs w:val="20"/>
              </w:rPr>
              <w:t>Forskning och dokumentation om medieutvecklingen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709069C" w14:textId="77777777">
            <w:pPr>
              <w:tabs>
                <w:tab w:val="clear" w:pos="284"/>
              </w:tabs>
              <w:spacing w:line="240" w:lineRule="exact"/>
              <w:jc w:val="right"/>
              <w:rPr>
                <w:color w:val="000000"/>
                <w:sz w:val="20"/>
                <w:szCs w:val="20"/>
              </w:rPr>
            </w:pPr>
            <w:r w:rsidRPr="000F656F">
              <w:rPr>
                <w:color w:val="000000"/>
                <w:sz w:val="20"/>
                <w:szCs w:val="20"/>
              </w:rPr>
              <w:t>3 491</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04F5B3F" w14:textId="77777777">
            <w:pPr>
              <w:tabs>
                <w:tab w:val="clear" w:pos="284"/>
              </w:tabs>
              <w:spacing w:line="240" w:lineRule="exact"/>
              <w:jc w:val="right"/>
              <w:rPr>
                <w:color w:val="000000"/>
                <w:sz w:val="20"/>
                <w:szCs w:val="20"/>
              </w:rPr>
            </w:pPr>
            <w:r w:rsidRPr="000F656F">
              <w:rPr>
                <w:color w:val="000000"/>
                <w:sz w:val="20"/>
                <w:szCs w:val="20"/>
              </w:rPr>
              <w:t>35</w:t>
            </w:r>
          </w:p>
        </w:tc>
      </w:tr>
      <w:tr w:rsidRPr="000F656F" w:rsidR="001D279C" w:rsidTr="003357B9" w14:paraId="1F3A9171"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4E641C15" w14:textId="77777777">
            <w:pPr>
              <w:tabs>
                <w:tab w:val="clear" w:pos="284"/>
              </w:tabs>
              <w:spacing w:line="240" w:lineRule="exact"/>
              <w:ind w:firstLine="0"/>
              <w:rPr>
                <w:color w:val="000000"/>
                <w:sz w:val="20"/>
                <w:szCs w:val="20"/>
              </w:rPr>
            </w:pPr>
            <w:r w:rsidRPr="000F656F">
              <w:rPr>
                <w:color w:val="000000"/>
                <w:sz w:val="20"/>
                <w:szCs w:val="20"/>
              </w:rPr>
              <w:t>11:3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1962A44" w14:textId="77777777">
            <w:pPr>
              <w:tabs>
                <w:tab w:val="clear" w:pos="284"/>
              </w:tabs>
              <w:spacing w:line="240" w:lineRule="exact"/>
              <w:ind w:firstLine="0"/>
              <w:rPr>
                <w:color w:val="000000"/>
                <w:sz w:val="20"/>
                <w:szCs w:val="20"/>
              </w:rPr>
            </w:pPr>
            <w:r w:rsidRPr="000F656F">
              <w:rPr>
                <w:color w:val="000000"/>
                <w:sz w:val="20"/>
                <w:szCs w:val="20"/>
              </w:rPr>
              <w:t xml:space="preserve">Avgift till </w:t>
            </w:r>
            <w:proofErr w:type="gramStart"/>
            <w:r w:rsidRPr="000F656F">
              <w:rPr>
                <w:color w:val="000000"/>
                <w:sz w:val="20"/>
                <w:szCs w:val="20"/>
              </w:rPr>
              <w:t>Europeiska</w:t>
            </w:r>
            <w:proofErr w:type="gramEnd"/>
            <w:r w:rsidRPr="000F656F">
              <w:rPr>
                <w:color w:val="000000"/>
                <w:sz w:val="20"/>
                <w:szCs w:val="20"/>
              </w:rPr>
              <w:t xml:space="preserve"> audiovisuella observatoriet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8E06E56" w14:textId="77777777">
            <w:pPr>
              <w:tabs>
                <w:tab w:val="clear" w:pos="284"/>
              </w:tabs>
              <w:spacing w:line="240" w:lineRule="exact"/>
              <w:jc w:val="right"/>
              <w:rPr>
                <w:color w:val="000000"/>
                <w:sz w:val="20"/>
                <w:szCs w:val="20"/>
              </w:rPr>
            </w:pPr>
            <w:r w:rsidRPr="000F656F">
              <w:rPr>
                <w:color w:val="000000"/>
                <w:sz w:val="20"/>
                <w:szCs w:val="20"/>
              </w:rPr>
              <w:t>633</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4F5A7FE"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273C7E70"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4EA718C" w14:textId="77777777">
            <w:pPr>
              <w:tabs>
                <w:tab w:val="clear" w:pos="284"/>
              </w:tabs>
              <w:spacing w:line="240" w:lineRule="exact"/>
              <w:ind w:firstLine="0"/>
              <w:rPr>
                <w:color w:val="000000"/>
                <w:sz w:val="20"/>
                <w:szCs w:val="20"/>
              </w:rPr>
            </w:pPr>
            <w:r w:rsidRPr="000F656F">
              <w:rPr>
                <w:color w:val="000000"/>
                <w:sz w:val="20"/>
                <w:szCs w:val="20"/>
              </w:rPr>
              <w:t>11:4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112C500" w14:textId="77777777">
            <w:pPr>
              <w:tabs>
                <w:tab w:val="clear" w:pos="284"/>
              </w:tabs>
              <w:spacing w:line="240" w:lineRule="exact"/>
              <w:ind w:firstLine="0"/>
              <w:rPr>
                <w:color w:val="000000"/>
                <w:sz w:val="20"/>
                <w:szCs w:val="20"/>
              </w:rPr>
            </w:pPr>
            <w:r w:rsidRPr="000F656F">
              <w:rPr>
                <w:color w:val="000000"/>
                <w:sz w:val="20"/>
                <w:szCs w:val="20"/>
              </w:rPr>
              <w:t>Stöd till taltidningar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81C733B" w14:textId="77777777">
            <w:pPr>
              <w:tabs>
                <w:tab w:val="clear" w:pos="284"/>
              </w:tabs>
              <w:spacing w:line="240" w:lineRule="exact"/>
              <w:jc w:val="right"/>
              <w:rPr>
                <w:color w:val="000000"/>
                <w:sz w:val="20"/>
                <w:szCs w:val="20"/>
              </w:rPr>
            </w:pPr>
            <w:r w:rsidRPr="000F656F">
              <w:rPr>
                <w:color w:val="000000"/>
                <w:sz w:val="20"/>
                <w:szCs w:val="20"/>
              </w:rPr>
              <w:t>51 456</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67D7D4B"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0A98F16F"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56CB6082" w14:textId="77777777">
            <w:pPr>
              <w:tabs>
                <w:tab w:val="clear" w:pos="284"/>
              </w:tabs>
              <w:spacing w:line="240" w:lineRule="exact"/>
              <w:ind w:firstLine="0"/>
              <w:rPr>
                <w:color w:val="000000"/>
                <w:sz w:val="20"/>
                <w:szCs w:val="20"/>
              </w:rPr>
            </w:pPr>
            <w:r w:rsidRPr="000F656F">
              <w:rPr>
                <w:color w:val="000000"/>
                <w:sz w:val="20"/>
                <w:szCs w:val="20"/>
              </w:rPr>
              <w:t>12:1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342428D" w14:textId="77777777">
            <w:pPr>
              <w:tabs>
                <w:tab w:val="clear" w:pos="284"/>
              </w:tabs>
              <w:spacing w:line="240" w:lineRule="exact"/>
              <w:ind w:firstLine="0"/>
              <w:rPr>
                <w:color w:val="000000"/>
                <w:sz w:val="20"/>
                <w:szCs w:val="20"/>
              </w:rPr>
            </w:pPr>
            <w:r w:rsidRPr="000F656F">
              <w:rPr>
                <w:color w:val="000000"/>
                <w:sz w:val="20"/>
                <w:szCs w:val="20"/>
              </w:rPr>
              <w:t>Myndigheten för ungdoms- och civilsamhällesfrågor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0000792" w14:textId="77777777">
            <w:pPr>
              <w:tabs>
                <w:tab w:val="clear" w:pos="284"/>
              </w:tabs>
              <w:spacing w:line="240" w:lineRule="exact"/>
              <w:jc w:val="right"/>
              <w:rPr>
                <w:color w:val="000000"/>
                <w:sz w:val="20"/>
                <w:szCs w:val="20"/>
              </w:rPr>
            </w:pPr>
            <w:r w:rsidRPr="000F656F">
              <w:rPr>
                <w:color w:val="000000"/>
                <w:sz w:val="20"/>
                <w:szCs w:val="20"/>
              </w:rPr>
              <w:t>60 734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C2F388B" w14:textId="7F7A2FD9">
            <w:pPr>
              <w:tabs>
                <w:tab w:val="clear" w:pos="284"/>
              </w:tabs>
              <w:spacing w:line="240" w:lineRule="exact"/>
              <w:jc w:val="right"/>
              <w:rPr>
                <w:color w:val="000000"/>
                <w:sz w:val="20"/>
                <w:szCs w:val="20"/>
              </w:rPr>
            </w:pPr>
            <w:r w:rsidRPr="000F656F">
              <w:rPr>
                <w:color w:val="000000"/>
                <w:sz w:val="20"/>
                <w:szCs w:val="20"/>
              </w:rPr>
              <w:t>5 619</w:t>
            </w:r>
          </w:p>
        </w:tc>
      </w:tr>
      <w:tr w:rsidRPr="000F656F" w:rsidR="001D279C" w:rsidTr="003357B9" w14:paraId="4AAF0FB9"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872E6FF" w14:textId="77777777">
            <w:pPr>
              <w:tabs>
                <w:tab w:val="clear" w:pos="284"/>
              </w:tabs>
              <w:spacing w:line="240" w:lineRule="exact"/>
              <w:ind w:firstLine="0"/>
              <w:rPr>
                <w:color w:val="000000"/>
                <w:sz w:val="20"/>
                <w:szCs w:val="20"/>
              </w:rPr>
            </w:pPr>
            <w:r w:rsidRPr="000F656F">
              <w:rPr>
                <w:color w:val="000000"/>
                <w:sz w:val="20"/>
                <w:szCs w:val="20"/>
              </w:rPr>
              <w:t>12:2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5B149CE7" w14:textId="77777777">
            <w:pPr>
              <w:tabs>
                <w:tab w:val="clear" w:pos="284"/>
              </w:tabs>
              <w:spacing w:line="240" w:lineRule="exact"/>
              <w:ind w:firstLine="0"/>
              <w:rPr>
                <w:color w:val="000000"/>
                <w:sz w:val="20"/>
                <w:szCs w:val="20"/>
              </w:rPr>
            </w:pPr>
            <w:r w:rsidRPr="000F656F">
              <w:rPr>
                <w:color w:val="000000"/>
                <w:sz w:val="20"/>
                <w:szCs w:val="20"/>
              </w:rPr>
              <w:t>Bidrag till nationell och internationell ungdomsverksamhet</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0D422B5" w14:textId="77777777">
            <w:pPr>
              <w:tabs>
                <w:tab w:val="clear" w:pos="284"/>
              </w:tabs>
              <w:spacing w:line="240" w:lineRule="exact"/>
              <w:jc w:val="right"/>
              <w:rPr>
                <w:color w:val="000000"/>
                <w:sz w:val="20"/>
                <w:szCs w:val="20"/>
              </w:rPr>
            </w:pPr>
            <w:r w:rsidRPr="000F656F">
              <w:rPr>
                <w:color w:val="000000"/>
                <w:sz w:val="20"/>
                <w:szCs w:val="20"/>
              </w:rPr>
              <w:t>290 680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5445CF6" w14:textId="77777777">
            <w:pPr>
              <w:tabs>
                <w:tab w:val="clear" w:pos="284"/>
              </w:tabs>
              <w:spacing w:line="240" w:lineRule="exact"/>
              <w:jc w:val="right"/>
              <w:rPr>
                <w:color w:val="000000"/>
                <w:sz w:val="20"/>
                <w:szCs w:val="20"/>
              </w:rPr>
            </w:pPr>
            <w:r w:rsidRPr="000F656F">
              <w:rPr>
                <w:color w:val="000000"/>
                <w:sz w:val="20"/>
                <w:szCs w:val="20"/>
              </w:rPr>
              <w:t>50 000</w:t>
            </w:r>
          </w:p>
        </w:tc>
      </w:tr>
      <w:tr w:rsidRPr="000F656F" w:rsidR="001D279C" w:rsidTr="003357B9" w14:paraId="7A848565"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8FB1B8D" w14:textId="77777777">
            <w:pPr>
              <w:tabs>
                <w:tab w:val="clear" w:pos="284"/>
              </w:tabs>
              <w:spacing w:line="240" w:lineRule="exact"/>
              <w:ind w:firstLine="0"/>
              <w:rPr>
                <w:color w:val="000000"/>
                <w:sz w:val="20"/>
                <w:szCs w:val="20"/>
              </w:rPr>
            </w:pPr>
            <w:r w:rsidRPr="000F656F">
              <w:rPr>
                <w:color w:val="000000"/>
                <w:sz w:val="20"/>
                <w:szCs w:val="20"/>
              </w:rPr>
              <w:t>12:3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145CC6EB" w14:textId="77777777">
            <w:pPr>
              <w:tabs>
                <w:tab w:val="clear" w:pos="284"/>
              </w:tabs>
              <w:spacing w:line="240" w:lineRule="exact"/>
              <w:ind w:firstLine="0"/>
              <w:rPr>
                <w:color w:val="000000"/>
                <w:sz w:val="20"/>
                <w:szCs w:val="20"/>
              </w:rPr>
            </w:pPr>
            <w:r w:rsidRPr="000F656F">
              <w:rPr>
                <w:color w:val="000000"/>
                <w:sz w:val="20"/>
                <w:szCs w:val="20"/>
              </w:rPr>
              <w:t>Särskilda insatser inom ungdomspolitiken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647DEEA" w14:textId="77777777">
            <w:pPr>
              <w:tabs>
                <w:tab w:val="clear" w:pos="284"/>
              </w:tabs>
              <w:spacing w:line="240" w:lineRule="exact"/>
              <w:jc w:val="right"/>
              <w:rPr>
                <w:color w:val="000000"/>
                <w:sz w:val="20"/>
                <w:szCs w:val="20"/>
              </w:rPr>
            </w:pPr>
            <w:r w:rsidRPr="000F656F">
              <w:rPr>
                <w:color w:val="000000"/>
                <w:sz w:val="20"/>
                <w:szCs w:val="20"/>
              </w:rPr>
              <w:t>22 000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E3FA407"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3A81F52E"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48FE6043" w14:textId="77777777">
            <w:pPr>
              <w:tabs>
                <w:tab w:val="clear" w:pos="284"/>
              </w:tabs>
              <w:spacing w:line="240" w:lineRule="exact"/>
              <w:ind w:firstLine="0"/>
              <w:rPr>
                <w:color w:val="000000"/>
                <w:sz w:val="20"/>
                <w:szCs w:val="20"/>
              </w:rPr>
            </w:pPr>
            <w:r w:rsidRPr="000F656F">
              <w:rPr>
                <w:color w:val="000000"/>
                <w:sz w:val="20"/>
                <w:szCs w:val="20"/>
              </w:rPr>
              <w:t>13:1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61BFCBD2" w14:textId="77777777">
            <w:pPr>
              <w:tabs>
                <w:tab w:val="clear" w:pos="284"/>
              </w:tabs>
              <w:spacing w:line="240" w:lineRule="exact"/>
              <w:ind w:firstLine="0"/>
              <w:rPr>
                <w:color w:val="000000"/>
                <w:sz w:val="20"/>
                <w:szCs w:val="20"/>
              </w:rPr>
            </w:pPr>
            <w:r w:rsidRPr="000F656F">
              <w:rPr>
                <w:color w:val="000000"/>
                <w:sz w:val="20"/>
                <w:szCs w:val="20"/>
              </w:rPr>
              <w:t>Stöd till idrotten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5FB1D32" w14:textId="77777777">
            <w:pPr>
              <w:tabs>
                <w:tab w:val="clear" w:pos="284"/>
              </w:tabs>
              <w:spacing w:line="240" w:lineRule="exact"/>
              <w:jc w:val="right"/>
              <w:rPr>
                <w:color w:val="000000"/>
                <w:sz w:val="20"/>
                <w:szCs w:val="20"/>
              </w:rPr>
            </w:pPr>
            <w:r w:rsidRPr="000F656F">
              <w:rPr>
                <w:color w:val="000000"/>
                <w:sz w:val="20"/>
                <w:szCs w:val="20"/>
              </w:rPr>
              <w:t>2 116 811</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5D9BBBD6" w14:textId="77777777">
            <w:pPr>
              <w:tabs>
                <w:tab w:val="clear" w:pos="284"/>
              </w:tabs>
              <w:spacing w:line="240" w:lineRule="exact"/>
              <w:jc w:val="right"/>
              <w:rPr>
                <w:color w:val="000000"/>
                <w:sz w:val="20"/>
                <w:szCs w:val="20"/>
              </w:rPr>
            </w:pPr>
            <w:r w:rsidRPr="000F656F">
              <w:rPr>
                <w:color w:val="000000"/>
                <w:sz w:val="20"/>
                <w:szCs w:val="20"/>
              </w:rPr>
              <w:t>275 000</w:t>
            </w:r>
          </w:p>
        </w:tc>
      </w:tr>
      <w:tr w:rsidRPr="000F656F" w:rsidR="001D279C" w:rsidTr="003357B9" w14:paraId="302D84BC"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6A7C9E4" w14:textId="77777777">
            <w:pPr>
              <w:tabs>
                <w:tab w:val="clear" w:pos="284"/>
              </w:tabs>
              <w:spacing w:line="240" w:lineRule="exact"/>
              <w:ind w:firstLine="0"/>
              <w:rPr>
                <w:color w:val="000000"/>
                <w:sz w:val="20"/>
                <w:szCs w:val="20"/>
              </w:rPr>
            </w:pPr>
            <w:r w:rsidRPr="000F656F">
              <w:rPr>
                <w:color w:val="000000"/>
                <w:sz w:val="20"/>
                <w:szCs w:val="20"/>
              </w:rPr>
              <w:t>13:2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0DF9040D" w14:textId="77777777">
            <w:pPr>
              <w:tabs>
                <w:tab w:val="clear" w:pos="284"/>
              </w:tabs>
              <w:spacing w:line="240" w:lineRule="exact"/>
              <w:ind w:firstLine="0"/>
              <w:rPr>
                <w:color w:val="000000"/>
                <w:sz w:val="20"/>
                <w:szCs w:val="20"/>
              </w:rPr>
            </w:pPr>
            <w:r w:rsidRPr="000F656F">
              <w:rPr>
                <w:color w:val="000000"/>
                <w:sz w:val="20"/>
                <w:szCs w:val="20"/>
              </w:rPr>
              <w:t>Bidrag till allmänna samlingslokaler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51D207F" w14:textId="77777777">
            <w:pPr>
              <w:tabs>
                <w:tab w:val="clear" w:pos="284"/>
              </w:tabs>
              <w:spacing w:line="240" w:lineRule="exact"/>
              <w:jc w:val="right"/>
              <w:rPr>
                <w:color w:val="000000"/>
                <w:sz w:val="20"/>
                <w:szCs w:val="20"/>
              </w:rPr>
            </w:pPr>
            <w:r w:rsidRPr="000F656F">
              <w:rPr>
                <w:color w:val="000000"/>
                <w:sz w:val="20"/>
                <w:szCs w:val="20"/>
              </w:rPr>
              <w:t>52 164</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9745D55" w14:textId="77777777">
            <w:pPr>
              <w:tabs>
                <w:tab w:val="clear" w:pos="284"/>
              </w:tabs>
              <w:spacing w:line="240" w:lineRule="exact"/>
              <w:jc w:val="right"/>
              <w:rPr>
                <w:color w:val="000000"/>
                <w:sz w:val="20"/>
                <w:szCs w:val="20"/>
              </w:rPr>
            </w:pPr>
            <w:r w:rsidRPr="000F656F">
              <w:rPr>
                <w:color w:val="000000"/>
                <w:sz w:val="20"/>
                <w:szCs w:val="20"/>
              </w:rPr>
              <w:t>80 000</w:t>
            </w:r>
          </w:p>
        </w:tc>
      </w:tr>
      <w:tr w:rsidRPr="000F656F" w:rsidR="001D279C" w:rsidTr="003357B9" w14:paraId="46138DDF"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5D49E7A1" w14:textId="77777777">
            <w:pPr>
              <w:tabs>
                <w:tab w:val="clear" w:pos="284"/>
              </w:tabs>
              <w:spacing w:line="240" w:lineRule="exact"/>
              <w:ind w:firstLine="0"/>
              <w:rPr>
                <w:color w:val="000000"/>
                <w:sz w:val="20"/>
                <w:szCs w:val="20"/>
              </w:rPr>
            </w:pPr>
            <w:r w:rsidRPr="000F656F">
              <w:rPr>
                <w:color w:val="000000"/>
                <w:sz w:val="20"/>
                <w:szCs w:val="20"/>
              </w:rPr>
              <w:t>13:3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747E254" w14:textId="77777777">
            <w:pPr>
              <w:tabs>
                <w:tab w:val="clear" w:pos="284"/>
              </w:tabs>
              <w:spacing w:line="240" w:lineRule="exact"/>
              <w:ind w:firstLine="0"/>
              <w:rPr>
                <w:color w:val="000000"/>
                <w:sz w:val="20"/>
                <w:szCs w:val="20"/>
              </w:rPr>
            </w:pPr>
            <w:r w:rsidRPr="000F656F">
              <w:rPr>
                <w:color w:val="000000"/>
                <w:sz w:val="20"/>
                <w:szCs w:val="20"/>
              </w:rPr>
              <w:t>Stöd till friluftsorganisationer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BC29E5D" w14:textId="77777777">
            <w:pPr>
              <w:tabs>
                <w:tab w:val="clear" w:pos="284"/>
              </w:tabs>
              <w:spacing w:line="240" w:lineRule="exact"/>
              <w:jc w:val="right"/>
              <w:rPr>
                <w:color w:val="000000"/>
                <w:sz w:val="20"/>
                <w:szCs w:val="20"/>
              </w:rPr>
            </w:pPr>
            <w:r w:rsidRPr="000F656F">
              <w:rPr>
                <w:color w:val="000000"/>
                <w:sz w:val="20"/>
                <w:szCs w:val="20"/>
              </w:rPr>
              <w:t>97 785</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442145A" w14:textId="77777777">
            <w:pPr>
              <w:tabs>
                <w:tab w:val="clear" w:pos="284"/>
              </w:tabs>
              <w:spacing w:line="240" w:lineRule="exact"/>
              <w:jc w:val="right"/>
              <w:rPr>
                <w:color w:val="000000"/>
                <w:sz w:val="20"/>
                <w:szCs w:val="20"/>
              </w:rPr>
            </w:pPr>
            <w:r w:rsidRPr="000F656F">
              <w:rPr>
                <w:color w:val="000000"/>
                <w:sz w:val="20"/>
                <w:szCs w:val="20"/>
              </w:rPr>
              <w:t>100 000</w:t>
            </w:r>
          </w:p>
        </w:tc>
      </w:tr>
      <w:tr w:rsidRPr="000F656F" w:rsidR="001D279C" w:rsidTr="003357B9" w14:paraId="299A8227"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7736814B" w14:textId="77777777">
            <w:pPr>
              <w:tabs>
                <w:tab w:val="clear" w:pos="284"/>
              </w:tabs>
              <w:spacing w:line="240" w:lineRule="exact"/>
              <w:ind w:firstLine="0"/>
              <w:rPr>
                <w:color w:val="000000"/>
                <w:sz w:val="20"/>
                <w:szCs w:val="20"/>
              </w:rPr>
            </w:pPr>
            <w:r w:rsidRPr="000F656F">
              <w:rPr>
                <w:color w:val="000000"/>
                <w:sz w:val="20"/>
                <w:szCs w:val="20"/>
              </w:rPr>
              <w:t>13:4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010B1FEC" w14:textId="77777777">
            <w:pPr>
              <w:tabs>
                <w:tab w:val="clear" w:pos="284"/>
              </w:tabs>
              <w:spacing w:line="240" w:lineRule="exact"/>
              <w:ind w:firstLine="0"/>
              <w:rPr>
                <w:color w:val="000000"/>
                <w:sz w:val="20"/>
                <w:szCs w:val="20"/>
              </w:rPr>
            </w:pPr>
            <w:r w:rsidRPr="000F656F">
              <w:rPr>
                <w:color w:val="000000"/>
                <w:sz w:val="20"/>
                <w:szCs w:val="20"/>
              </w:rPr>
              <w:t>Bidrag till riksdagspartiers kvinnoorganisationer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2D45603" w14:textId="77777777">
            <w:pPr>
              <w:tabs>
                <w:tab w:val="clear" w:pos="284"/>
              </w:tabs>
              <w:spacing w:line="240" w:lineRule="exact"/>
              <w:jc w:val="right"/>
              <w:rPr>
                <w:color w:val="000000"/>
                <w:sz w:val="20"/>
                <w:szCs w:val="20"/>
              </w:rPr>
            </w:pPr>
            <w:r w:rsidRPr="000F656F">
              <w:rPr>
                <w:color w:val="000000"/>
                <w:sz w:val="20"/>
                <w:szCs w:val="20"/>
              </w:rPr>
              <w:t>15 000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6F46A30"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72773F8D"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277FD1B6" w14:textId="77777777">
            <w:pPr>
              <w:tabs>
                <w:tab w:val="clear" w:pos="284"/>
              </w:tabs>
              <w:spacing w:line="240" w:lineRule="exact"/>
              <w:ind w:firstLine="0"/>
              <w:rPr>
                <w:color w:val="000000"/>
                <w:sz w:val="20"/>
                <w:szCs w:val="20"/>
              </w:rPr>
            </w:pPr>
            <w:r w:rsidRPr="000F656F">
              <w:rPr>
                <w:color w:val="000000"/>
                <w:sz w:val="20"/>
                <w:szCs w:val="20"/>
              </w:rPr>
              <w:t>13:5</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6D9CE7CA" w14:textId="77777777">
            <w:pPr>
              <w:tabs>
                <w:tab w:val="clear" w:pos="284"/>
              </w:tabs>
              <w:spacing w:line="240" w:lineRule="exact"/>
              <w:ind w:firstLine="0"/>
              <w:rPr>
                <w:color w:val="000000"/>
                <w:sz w:val="20"/>
                <w:szCs w:val="20"/>
              </w:rPr>
            </w:pPr>
            <w:r w:rsidRPr="000F656F">
              <w:rPr>
                <w:color w:val="000000"/>
                <w:sz w:val="20"/>
                <w:szCs w:val="20"/>
              </w:rPr>
              <w:t>Insatser för den ideella sektorn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77524D2" w14:textId="77777777">
            <w:pPr>
              <w:tabs>
                <w:tab w:val="clear" w:pos="284"/>
              </w:tabs>
              <w:spacing w:line="240" w:lineRule="exact"/>
              <w:jc w:val="right"/>
              <w:rPr>
                <w:color w:val="000000"/>
                <w:sz w:val="20"/>
                <w:szCs w:val="20"/>
              </w:rPr>
            </w:pPr>
            <w:r w:rsidRPr="000F656F">
              <w:rPr>
                <w:color w:val="000000"/>
                <w:sz w:val="20"/>
                <w:szCs w:val="20"/>
              </w:rPr>
              <w:t>223 758</w:t>
            </w:r>
          </w:p>
        </w:tc>
        <w:tc>
          <w:tcPr>
            <w:tcW w:w="1418" w:type="dxa"/>
            <w:shd w:val="clear" w:color="auto" w:fill="FFFFFF"/>
            <w:tcMar>
              <w:top w:w="68" w:type="dxa"/>
              <w:left w:w="28" w:type="dxa"/>
              <w:bottom w:w="0" w:type="dxa"/>
              <w:right w:w="28" w:type="dxa"/>
            </w:tcMar>
            <w:vAlign w:val="bottom"/>
            <w:hideMark/>
          </w:tcPr>
          <w:p w:rsidRPr="000F656F" w:rsidR="001D279C" w:rsidP="00E44F8F" w:rsidRDefault="009F5B94" w14:paraId="2412709F" w14:textId="1A0B569B">
            <w:pPr>
              <w:tabs>
                <w:tab w:val="clear" w:pos="284"/>
              </w:tabs>
              <w:spacing w:line="240" w:lineRule="exact"/>
              <w:jc w:val="right"/>
              <w:rPr>
                <w:color w:val="000000"/>
                <w:sz w:val="20"/>
                <w:szCs w:val="20"/>
              </w:rPr>
            </w:pPr>
            <w:r>
              <w:rPr>
                <w:color w:val="000000"/>
                <w:sz w:val="20"/>
                <w:szCs w:val="20"/>
              </w:rPr>
              <w:t>2</w:t>
            </w:r>
            <w:r w:rsidRPr="000F656F" w:rsidR="001D279C">
              <w:rPr>
                <w:color w:val="000000"/>
                <w:sz w:val="20"/>
                <w:szCs w:val="20"/>
              </w:rPr>
              <w:t>00 000</w:t>
            </w:r>
          </w:p>
        </w:tc>
      </w:tr>
      <w:tr w:rsidRPr="000F656F" w:rsidR="001D279C" w:rsidTr="003357B9" w14:paraId="5264374B"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63CE027A" w14:textId="77777777">
            <w:pPr>
              <w:tabs>
                <w:tab w:val="clear" w:pos="284"/>
              </w:tabs>
              <w:spacing w:line="240" w:lineRule="exact"/>
              <w:ind w:firstLine="0"/>
              <w:rPr>
                <w:color w:val="000000"/>
                <w:sz w:val="20"/>
                <w:szCs w:val="20"/>
              </w:rPr>
            </w:pPr>
            <w:r w:rsidRPr="000F656F">
              <w:rPr>
                <w:color w:val="000000"/>
                <w:sz w:val="20"/>
                <w:szCs w:val="20"/>
              </w:rPr>
              <w:t>14:1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7141DEB4" w14:textId="77777777">
            <w:pPr>
              <w:tabs>
                <w:tab w:val="clear" w:pos="284"/>
              </w:tabs>
              <w:spacing w:line="240" w:lineRule="exact"/>
              <w:ind w:firstLine="0"/>
              <w:rPr>
                <w:color w:val="000000"/>
                <w:sz w:val="20"/>
                <w:szCs w:val="20"/>
              </w:rPr>
            </w:pPr>
            <w:r w:rsidRPr="000F656F">
              <w:rPr>
                <w:color w:val="000000"/>
                <w:sz w:val="20"/>
                <w:szCs w:val="20"/>
              </w:rPr>
              <w:t>Statsbidrag till studieförbund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07099E2C" w14:textId="77777777">
            <w:pPr>
              <w:tabs>
                <w:tab w:val="clear" w:pos="284"/>
              </w:tabs>
              <w:spacing w:line="240" w:lineRule="exact"/>
              <w:jc w:val="right"/>
              <w:rPr>
                <w:color w:val="000000"/>
                <w:sz w:val="20"/>
                <w:szCs w:val="20"/>
              </w:rPr>
            </w:pPr>
            <w:r w:rsidRPr="000F656F">
              <w:rPr>
                <w:color w:val="000000"/>
                <w:sz w:val="20"/>
                <w:szCs w:val="20"/>
              </w:rPr>
              <w:t>1 741 023</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705BE5A" w14:textId="77777777">
            <w:pPr>
              <w:tabs>
                <w:tab w:val="clear" w:pos="284"/>
              </w:tabs>
              <w:spacing w:line="240" w:lineRule="exact"/>
              <w:jc w:val="right"/>
              <w:rPr>
                <w:color w:val="000000"/>
                <w:sz w:val="20"/>
                <w:szCs w:val="20"/>
              </w:rPr>
            </w:pPr>
            <w:r w:rsidRPr="000F656F">
              <w:rPr>
                <w:color w:val="000000"/>
                <w:sz w:val="20"/>
                <w:szCs w:val="20"/>
              </w:rPr>
              <w:t>350 000</w:t>
            </w:r>
          </w:p>
        </w:tc>
      </w:tr>
      <w:tr w:rsidRPr="000F656F" w:rsidR="001D279C" w:rsidTr="003357B9" w14:paraId="77D05755"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69AA25B7" w14:textId="77777777">
            <w:pPr>
              <w:tabs>
                <w:tab w:val="clear" w:pos="284"/>
              </w:tabs>
              <w:spacing w:line="240" w:lineRule="exact"/>
              <w:ind w:firstLine="0"/>
              <w:rPr>
                <w:color w:val="000000"/>
                <w:sz w:val="20"/>
                <w:szCs w:val="20"/>
              </w:rPr>
            </w:pPr>
            <w:r w:rsidRPr="000F656F">
              <w:rPr>
                <w:color w:val="000000"/>
                <w:sz w:val="20"/>
                <w:szCs w:val="20"/>
              </w:rPr>
              <w:t>14:2</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F75C5C8" w14:textId="77777777">
            <w:pPr>
              <w:tabs>
                <w:tab w:val="clear" w:pos="284"/>
              </w:tabs>
              <w:spacing w:line="240" w:lineRule="exact"/>
              <w:ind w:firstLine="0"/>
              <w:rPr>
                <w:color w:val="000000"/>
                <w:sz w:val="20"/>
                <w:szCs w:val="20"/>
              </w:rPr>
            </w:pPr>
            <w:r w:rsidRPr="000F656F">
              <w:rPr>
                <w:color w:val="000000"/>
                <w:sz w:val="20"/>
                <w:szCs w:val="20"/>
              </w:rPr>
              <w:t>Statsbidrag till folkhögskolor</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24315D81" w14:textId="77777777">
            <w:pPr>
              <w:tabs>
                <w:tab w:val="clear" w:pos="284"/>
              </w:tabs>
              <w:spacing w:line="240" w:lineRule="exact"/>
              <w:jc w:val="right"/>
              <w:rPr>
                <w:color w:val="000000"/>
                <w:sz w:val="20"/>
                <w:szCs w:val="20"/>
              </w:rPr>
            </w:pPr>
            <w:r w:rsidRPr="000F656F">
              <w:rPr>
                <w:color w:val="000000"/>
                <w:sz w:val="20"/>
                <w:szCs w:val="20"/>
              </w:rPr>
              <w:t>2 446 760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4DCDB28" w14:textId="77777777">
            <w:pPr>
              <w:tabs>
                <w:tab w:val="clear" w:pos="284"/>
              </w:tabs>
              <w:spacing w:line="240" w:lineRule="exact"/>
              <w:jc w:val="right"/>
              <w:rPr>
                <w:color w:val="000000"/>
                <w:sz w:val="20"/>
                <w:szCs w:val="20"/>
              </w:rPr>
            </w:pPr>
            <w:r w:rsidRPr="000F656F">
              <w:rPr>
                <w:color w:val="000000"/>
                <w:sz w:val="20"/>
                <w:szCs w:val="20"/>
              </w:rPr>
              <w:t>300 000</w:t>
            </w:r>
          </w:p>
        </w:tc>
      </w:tr>
      <w:tr w:rsidRPr="000F656F" w:rsidR="001D279C" w:rsidTr="003357B9" w14:paraId="314B7DFA"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0EB354DD" w14:textId="77777777">
            <w:pPr>
              <w:tabs>
                <w:tab w:val="clear" w:pos="284"/>
              </w:tabs>
              <w:spacing w:line="240" w:lineRule="exact"/>
              <w:ind w:firstLine="0"/>
              <w:rPr>
                <w:color w:val="000000"/>
                <w:sz w:val="20"/>
                <w:szCs w:val="20"/>
              </w:rPr>
            </w:pPr>
            <w:r w:rsidRPr="000F656F">
              <w:rPr>
                <w:color w:val="000000"/>
                <w:sz w:val="20"/>
                <w:szCs w:val="20"/>
              </w:rPr>
              <w:t>14:3</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10CB54DD" w14:textId="77777777">
            <w:pPr>
              <w:tabs>
                <w:tab w:val="clear" w:pos="284"/>
              </w:tabs>
              <w:spacing w:line="240" w:lineRule="exact"/>
              <w:ind w:firstLine="0"/>
              <w:rPr>
                <w:color w:val="000000"/>
                <w:sz w:val="20"/>
                <w:szCs w:val="20"/>
              </w:rPr>
            </w:pPr>
            <w:r w:rsidRPr="000F656F">
              <w:rPr>
                <w:color w:val="000000"/>
                <w:sz w:val="20"/>
                <w:szCs w:val="20"/>
              </w:rPr>
              <w:t>Bidrag till tolkutbildning</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63836D10" w14:textId="77777777">
            <w:pPr>
              <w:tabs>
                <w:tab w:val="clear" w:pos="284"/>
              </w:tabs>
              <w:spacing w:line="240" w:lineRule="exact"/>
              <w:jc w:val="right"/>
              <w:rPr>
                <w:color w:val="000000"/>
                <w:sz w:val="20"/>
                <w:szCs w:val="20"/>
              </w:rPr>
            </w:pPr>
            <w:r w:rsidRPr="000F656F">
              <w:rPr>
                <w:color w:val="000000"/>
                <w:sz w:val="20"/>
                <w:szCs w:val="20"/>
              </w:rPr>
              <w:t>55 331</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3FBE34B"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57B8767C"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382CAF78" w14:textId="77777777">
            <w:pPr>
              <w:tabs>
                <w:tab w:val="clear" w:pos="284"/>
              </w:tabs>
              <w:spacing w:line="240" w:lineRule="exact"/>
              <w:ind w:firstLine="0"/>
              <w:rPr>
                <w:color w:val="000000"/>
                <w:sz w:val="20"/>
                <w:szCs w:val="20"/>
              </w:rPr>
            </w:pPr>
            <w:r w:rsidRPr="000F656F">
              <w:rPr>
                <w:color w:val="000000"/>
                <w:sz w:val="20"/>
                <w:szCs w:val="20"/>
              </w:rPr>
              <w:t>14:4</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25546BA8" w14:textId="77777777">
            <w:pPr>
              <w:tabs>
                <w:tab w:val="clear" w:pos="284"/>
              </w:tabs>
              <w:spacing w:line="240" w:lineRule="exact"/>
              <w:ind w:firstLine="0"/>
              <w:rPr>
                <w:color w:val="000000"/>
                <w:sz w:val="20"/>
                <w:szCs w:val="20"/>
              </w:rPr>
            </w:pPr>
            <w:r w:rsidRPr="000F656F">
              <w:rPr>
                <w:color w:val="000000"/>
                <w:sz w:val="20"/>
                <w:szCs w:val="20"/>
              </w:rPr>
              <w:t>Särskilt utbildningsstöd</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32B2D670" w14:textId="77777777">
            <w:pPr>
              <w:tabs>
                <w:tab w:val="clear" w:pos="284"/>
              </w:tabs>
              <w:spacing w:line="240" w:lineRule="exact"/>
              <w:jc w:val="right"/>
              <w:rPr>
                <w:color w:val="000000"/>
                <w:sz w:val="20"/>
                <w:szCs w:val="20"/>
              </w:rPr>
            </w:pPr>
            <w:r w:rsidRPr="000F656F">
              <w:rPr>
                <w:color w:val="000000"/>
                <w:sz w:val="20"/>
                <w:szCs w:val="20"/>
              </w:rPr>
              <w:t>202 158</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1D94854" w14:textId="77777777">
            <w:pPr>
              <w:tabs>
                <w:tab w:val="clear" w:pos="284"/>
              </w:tabs>
              <w:spacing w:line="240" w:lineRule="exact"/>
              <w:jc w:val="right"/>
              <w:rPr>
                <w:color w:val="000000"/>
                <w:sz w:val="20"/>
                <w:szCs w:val="20"/>
              </w:rPr>
            </w:pPr>
            <w:r w:rsidRPr="000F656F">
              <w:rPr>
                <w:color w:val="000000"/>
                <w:sz w:val="20"/>
                <w:szCs w:val="20"/>
              </w:rPr>
              <w:t>±0</w:t>
            </w:r>
          </w:p>
        </w:tc>
      </w:tr>
      <w:tr w:rsidRPr="000F656F" w:rsidR="001D279C" w:rsidTr="003357B9" w14:paraId="776FB389" w14:textId="77777777">
        <w:trPr>
          <w:trHeight w:val="170"/>
        </w:trPr>
        <w:tc>
          <w:tcPr>
            <w:tcW w:w="340" w:type="dxa"/>
            <w:shd w:val="clear" w:color="auto" w:fill="FFFFFF"/>
            <w:tcMar>
              <w:top w:w="68" w:type="dxa"/>
              <w:left w:w="28" w:type="dxa"/>
              <w:bottom w:w="0" w:type="dxa"/>
              <w:right w:w="28" w:type="dxa"/>
            </w:tcMar>
            <w:hideMark/>
          </w:tcPr>
          <w:p w:rsidRPr="000F656F" w:rsidR="001D279C" w:rsidP="00E44F8F" w:rsidRDefault="001D279C" w14:paraId="5AA6672F" w14:textId="77777777">
            <w:pPr>
              <w:tabs>
                <w:tab w:val="clear" w:pos="284"/>
              </w:tabs>
              <w:spacing w:line="240" w:lineRule="exact"/>
              <w:ind w:firstLine="0"/>
              <w:rPr>
                <w:color w:val="000000"/>
                <w:sz w:val="20"/>
                <w:szCs w:val="20"/>
              </w:rPr>
            </w:pPr>
            <w:r w:rsidRPr="000F656F">
              <w:rPr>
                <w:color w:val="000000"/>
                <w:sz w:val="20"/>
                <w:szCs w:val="20"/>
              </w:rPr>
              <w:t>15:1</w:t>
            </w:r>
          </w:p>
        </w:tc>
        <w:tc>
          <w:tcPr>
            <w:tcW w:w="3799" w:type="dxa"/>
            <w:shd w:val="clear" w:color="auto" w:fill="FFFFFF"/>
            <w:tcMar>
              <w:top w:w="68" w:type="dxa"/>
              <w:left w:w="28" w:type="dxa"/>
              <w:bottom w:w="0" w:type="dxa"/>
              <w:right w:w="28" w:type="dxa"/>
            </w:tcMar>
            <w:vAlign w:val="center"/>
            <w:hideMark/>
          </w:tcPr>
          <w:p w:rsidRPr="000F656F" w:rsidR="001D279C" w:rsidP="00E44F8F" w:rsidRDefault="001D279C" w14:paraId="3CD164BE" w14:textId="77777777">
            <w:pPr>
              <w:tabs>
                <w:tab w:val="clear" w:pos="284"/>
              </w:tabs>
              <w:spacing w:line="240" w:lineRule="exact"/>
              <w:ind w:firstLine="0"/>
              <w:rPr>
                <w:color w:val="000000"/>
                <w:sz w:val="20"/>
                <w:szCs w:val="20"/>
              </w:rPr>
            </w:pPr>
            <w:r w:rsidRPr="000F656F">
              <w:rPr>
                <w:color w:val="000000"/>
                <w:sz w:val="20"/>
                <w:szCs w:val="20"/>
              </w:rPr>
              <w:t>Spelinspektionen</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4812B1BA" w14:textId="77777777">
            <w:pPr>
              <w:tabs>
                <w:tab w:val="clear" w:pos="284"/>
              </w:tabs>
              <w:spacing w:line="240" w:lineRule="exact"/>
              <w:jc w:val="right"/>
              <w:rPr>
                <w:color w:val="000000"/>
                <w:sz w:val="20"/>
                <w:szCs w:val="20"/>
              </w:rPr>
            </w:pPr>
            <w:r w:rsidRPr="000F656F">
              <w:rPr>
                <w:color w:val="000000"/>
                <w:sz w:val="20"/>
                <w:szCs w:val="20"/>
              </w:rPr>
              <w:t>90 410</w:t>
            </w:r>
          </w:p>
        </w:tc>
        <w:tc>
          <w:tcPr>
            <w:tcW w:w="1418" w:type="dxa"/>
            <w:shd w:val="clear" w:color="auto" w:fill="FFFFFF"/>
            <w:tcMar>
              <w:top w:w="68" w:type="dxa"/>
              <w:left w:w="28" w:type="dxa"/>
              <w:bottom w:w="0" w:type="dxa"/>
              <w:right w:w="28" w:type="dxa"/>
            </w:tcMar>
            <w:vAlign w:val="bottom"/>
            <w:hideMark/>
          </w:tcPr>
          <w:p w:rsidRPr="000F656F" w:rsidR="001D279C" w:rsidP="00E44F8F" w:rsidRDefault="001D279C" w14:paraId="10390B35" w14:textId="77777777">
            <w:pPr>
              <w:tabs>
                <w:tab w:val="clear" w:pos="284"/>
              </w:tabs>
              <w:spacing w:line="240" w:lineRule="exact"/>
              <w:jc w:val="right"/>
              <w:rPr>
                <w:color w:val="000000"/>
                <w:sz w:val="20"/>
                <w:szCs w:val="20"/>
              </w:rPr>
            </w:pPr>
            <w:r w:rsidRPr="000F656F">
              <w:rPr>
                <w:color w:val="000000"/>
                <w:sz w:val="20"/>
                <w:szCs w:val="20"/>
              </w:rPr>
              <w:t>807</w:t>
            </w:r>
          </w:p>
        </w:tc>
      </w:tr>
      <w:tr w:rsidRPr="000F656F" w:rsidR="001D279C" w:rsidTr="003357B9" w14:paraId="4F11241D"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0F656F" w:rsidR="001D279C" w:rsidP="00E44F8F" w:rsidRDefault="001D279C" w14:paraId="13479352" w14:textId="77777777">
            <w:pPr>
              <w:tabs>
                <w:tab w:val="clear" w:pos="284"/>
              </w:tabs>
              <w:spacing w:line="240" w:lineRule="exact"/>
              <w:ind w:firstLine="0"/>
              <w:rPr>
                <w:b/>
                <w:bCs/>
                <w:color w:val="000000"/>
                <w:sz w:val="20"/>
                <w:szCs w:val="20"/>
              </w:rPr>
            </w:pPr>
            <w:r w:rsidRPr="000F656F">
              <w:rPr>
                <w:b/>
                <w:bCs/>
                <w:color w:val="000000"/>
                <w:sz w:val="20"/>
                <w:szCs w:val="20"/>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656F" w:rsidR="001D279C" w:rsidP="00E44F8F" w:rsidRDefault="001D279C" w14:paraId="3BEB70B4" w14:textId="77777777">
            <w:pPr>
              <w:tabs>
                <w:tab w:val="clear" w:pos="284"/>
              </w:tabs>
              <w:spacing w:line="240" w:lineRule="exact"/>
              <w:jc w:val="right"/>
              <w:rPr>
                <w:b/>
                <w:bCs/>
                <w:color w:val="000000"/>
                <w:sz w:val="20"/>
                <w:szCs w:val="20"/>
              </w:rPr>
            </w:pPr>
            <w:r w:rsidRPr="000F656F">
              <w:rPr>
                <w:b/>
                <w:bCs/>
                <w:color w:val="000000"/>
                <w:sz w:val="20"/>
                <w:szCs w:val="20"/>
              </w:rPr>
              <w:t>16 646 285</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vAlign w:val="bottom"/>
            <w:hideMark/>
          </w:tcPr>
          <w:p w:rsidRPr="000F656F" w:rsidR="001D279C" w:rsidP="00E44F8F" w:rsidRDefault="001D279C" w14:paraId="524F80E8" w14:textId="77777777">
            <w:pPr>
              <w:tabs>
                <w:tab w:val="clear" w:pos="284"/>
              </w:tabs>
              <w:spacing w:line="240" w:lineRule="exact"/>
              <w:jc w:val="right"/>
              <w:rPr>
                <w:b/>
                <w:bCs/>
                <w:color w:val="000000"/>
                <w:sz w:val="20"/>
                <w:szCs w:val="20"/>
              </w:rPr>
            </w:pPr>
            <w:r w:rsidRPr="000F656F">
              <w:rPr>
                <w:b/>
                <w:bCs/>
                <w:color w:val="000000"/>
                <w:sz w:val="20"/>
                <w:szCs w:val="20"/>
              </w:rPr>
              <w:t>2 657 715</w:t>
            </w:r>
          </w:p>
        </w:tc>
      </w:tr>
    </w:tbl>
    <w:p w:rsidRPr="000F656F" w:rsidR="001D279C" w:rsidP="005D2752" w:rsidRDefault="001D279C" w14:paraId="6C29C37E" w14:textId="77777777">
      <w:pPr>
        <w:pStyle w:val="Rubrik2"/>
      </w:pPr>
      <w:r w:rsidRPr="000F656F">
        <w:t xml:space="preserve">Stärk den fria kulturen </w:t>
      </w:r>
    </w:p>
    <w:p w:rsidRPr="000F656F" w:rsidR="001D279C" w:rsidP="005D2752" w:rsidRDefault="001D279C" w14:paraId="193DA606" w14:textId="77777777">
      <w:pPr>
        <w:pStyle w:val="Normalutanindragellerluft"/>
      </w:pPr>
      <w:r w:rsidRPr="000F656F">
        <w:t xml:space="preserve">Kulturpolitiken ska ha utgångspunkt i den konstnärliga friheten och yttrandefriheten och stimulera en mångfald av kulturella uttryck. Kulturen ska ges förutsättningar, värde och kraft utan att politiken försöker styra dess innehåll eller form. Den fria konsten bryter ny mark och utmanar invanda mönster och föreställningar. För Miljöpartiet är principen om armlängds avstånd grundläggande och ska värnas och stärkas. </w:t>
      </w:r>
    </w:p>
    <w:p w:rsidRPr="000F656F" w:rsidR="001D279C" w:rsidP="005D2752" w:rsidRDefault="001D279C" w14:paraId="21D07492" w14:textId="15E4DD15">
      <w:r w:rsidRPr="000F656F">
        <w:lastRenderedPageBreak/>
        <w:t>Fristadssystemet för att fler hotade journalister, konstnärer och författare ska kunna verka fritt i Sverige stärks i en orolig omvärld. Fristadssystemet stärks med 30 miljoner och 30 miljoner totalt till kulturlivets internationalisering, samt 150 miljoner permanent till Stärkta bibliotek (1:2). 20 miljoner för konstnärers internationalisering flyttas från 1:2 till 5:2. Vi satsar 100 miljoner på förstärkning av amatörkultur och lokalhållande organisationer.</w:t>
      </w:r>
    </w:p>
    <w:p w:rsidRPr="000F656F" w:rsidR="001D279C" w:rsidP="005D2752" w:rsidRDefault="001D279C" w14:paraId="170E7098" w14:textId="02DF0AFA">
      <w:pPr>
        <w:pStyle w:val="Rubrik2"/>
      </w:pPr>
      <w:r w:rsidRPr="000F656F">
        <w:t xml:space="preserve">En långsiktig återhämtningsplan efter pandemin </w:t>
      </w:r>
      <w:r w:rsidR="002A56D7">
        <w:t>–</w:t>
      </w:r>
      <w:r w:rsidRPr="000F656F">
        <w:t xml:space="preserve"> för kultur i hela landet</w:t>
      </w:r>
    </w:p>
    <w:p w:rsidRPr="000F656F" w:rsidR="001D279C" w:rsidP="005D2752" w:rsidRDefault="001D279C" w14:paraId="20022FA4" w14:textId="77777777">
      <w:pPr>
        <w:pStyle w:val="Normalutanindragellerluft"/>
      </w:pPr>
      <w:r w:rsidRPr="000F656F">
        <w:t xml:space="preserve">Coronapandemin slog hårt mot kulturen. Återstartsutredningen pekade på behov av långsiktiga stöd för återhämtning. Att regeringen valde att inte förlänga knappt några återstartsstöd och inte heller svara upp mot behovet av långsiktiga förstärkningar är mycket beklagligt. I tider av lågkonjunktur behöver politiken visa att kulturen är en grundläggande del av vår gemensamma välfärd som är viktig att värna. Vi lägger 75 miljoner kronor som permanent återstartsstöd för att stärka arrangörsledet och andra behov (1:2). Detta stärker kulturens återstart och möjligheter att bygga tillbaka ett starkare kulturliv som fler har tillgång till – i hela landet. </w:t>
      </w:r>
    </w:p>
    <w:p w:rsidRPr="000F656F" w:rsidR="001D279C" w:rsidP="005D2752" w:rsidRDefault="001D279C" w14:paraId="5402C96A" w14:textId="060E8911">
      <w:r w:rsidRPr="000F656F">
        <w:t xml:space="preserve">Kultursamverkansmodellen fortsätter att förstärkas med 100 miljoner permanent årligen (1:2). Vi behöver underlätta för kulturella och kreativa näringar (KKN). Den KKN-strategi som Miljöpartiet i regering tillsatte en utredning om behöver nu snarast </w:t>
      </w:r>
      <w:r w:rsidRPr="003357B9">
        <w:rPr>
          <w:spacing w:val="-2"/>
        </w:rPr>
        <w:t xml:space="preserve">tas fram. Miljöpartiet vill utreda möjligheten till avdrag för investeringar i och sponsring </w:t>
      </w:r>
      <w:r w:rsidRPr="000F656F">
        <w:t xml:space="preserve">av kultur för att bredda finansieringen till kulturlivet, dock ej på bekostnad av en stark offentlig finansiering. Finansieringen av Unga Klara stärks med 2 miljoner, och 25 miljoner kronor går till satsningar för nationella minoriteter med en permanent satsning på 8 miljoner till Giron </w:t>
      </w:r>
      <w:proofErr w:type="spellStart"/>
      <w:r w:rsidRPr="000F656F">
        <w:t>Sámi</w:t>
      </w:r>
      <w:proofErr w:type="spellEnd"/>
      <w:r w:rsidRPr="000F656F">
        <w:t xml:space="preserve"> </w:t>
      </w:r>
      <w:proofErr w:type="spellStart"/>
      <w:r w:rsidRPr="000F656F">
        <w:t>Teáhter</w:t>
      </w:r>
      <w:proofErr w:type="spellEnd"/>
      <w:r w:rsidRPr="000F656F">
        <w:t xml:space="preserve"> (1:2). </w:t>
      </w:r>
    </w:p>
    <w:p w:rsidRPr="000F656F" w:rsidR="001D279C" w:rsidP="005D2752" w:rsidRDefault="001D279C" w14:paraId="35FE4E5F" w14:textId="77777777">
      <w:pPr>
        <w:pStyle w:val="Rubrik2"/>
      </w:pPr>
      <w:r w:rsidRPr="000F656F">
        <w:t>Folkbildning</w:t>
      </w:r>
    </w:p>
    <w:p w:rsidRPr="000F656F" w:rsidR="001D279C" w:rsidP="005D2752" w:rsidRDefault="001D279C" w14:paraId="7811739E" w14:textId="1B5BE462">
      <w:pPr>
        <w:pStyle w:val="Normalutanindragellerluft"/>
      </w:pPr>
      <w:r w:rsidRPr="000F656F">
        <w:t>Stödet till folkbildningen genom studieförbunden och folkhögskolorna värnas. Ned</w:t>
      </w:r>
      <w:r w:rsidR="003357B9">
        <w:softHyphen/>
      </w:r>
      <w:r w:rsidRPr="000F656F">
        <w:t>skärningarna väntas få stora konsekvenser för kultur, bildning och demokratin i vårt land. Det är anmärkningsvärt att regeringen går vidare med det starkt kritiserade förslaget att regeringen själv fördelar anslaget mellan folkhögskolorna och studieför</w:t>
      </w:r>
      <w:r w:rsidR="003357B9">
        <w:softHyphen/>
      </w:r>
      <w:r w:rsidRPr="000F656F">
        <w:t xml:space="preserve">bunden. På detta sätt ställer man delarna av folkbildningen mot varandra och slår in en kil i det traditionella systemet av självförvaltning, likt idrottsrörelsens, samtidigt som man rundar den folkbildningsutredning som förra regeringen tillsatte. </w:t>
      </w:r>
    </w:p>
    <w:p w:rsidRPr="000F656F" w:rsidR="001D279C" w:rsidP="005D2752" w:rsidRDefault="001D279C" w14:paraId="1145ECE6" w14:textId="4D441378">
      <w:r w:rsidRPr="000F656F">
        <w:t>Vi återför de 250 miljoner (14:3, 14:4) som regeringen dragit in för studieförbunden 2024, tillför 400 mnkr i permanent förstärkning till folkbildningen samt inväntar folkbildningsutredningens förslag innan eventuella förändringar görs av modellen för anslagsfördelning.</w:t>
      </w:r>
    </w:p>
    <w:p w:rsidRPr="000F656F" w:rsidR="001D279C" w:rsidP="005D2752" w:rsidRDefault="001D279C" w14:paraId="42470674" w14:textId="77777777">
      <w:pPr>
        <w:pStyle w:val="Rubrik2"/>
      </w:pPr>
      <w:r w:rsidRPr="000F656F">
        <w:t>Ökade lokalkostnader</w:t>
      </w:r>
    </w:p>
    <w:p w:rsidRPr="000F656F" w:rsidR="001D279C" w:rsidP="005D2752" w:rsidRDefault="001D279C" w14:paraId="39CF6363" w14:textId="47ABB6BD">
      <w:pPr>
        <w:pStyle w:val="Normalutanindragellerluft"/>
      </w:pPr>
      <w:r w:rsidRPr="000F656F">
        <w:t xml:space="preserve">I regeringens budget drar man ner stödet till bland annat Operan, Dramaten och Riksteatern som en generell besparing i statsförvaltningen. Vi avvisar den generella besparingen som regeringen gör och satsar 60 miljoner för PLO för 2024. Därutöver </w:t>
      </w:r>
      <w:r w:rsidRPr="000F656F">
        <w:lastRenderedPageBreak/>
        <w:t>skjuter vi till 3,6 miljoner för kostnadsökningar och flytt samt 3,4 miljoner till Dramaten för underhåll/avskrivningar fastighet.</w:t>
      </w:r>
    </w:p>
    <w:p w:rsidRPr="000F656F" w:rsidR="001D279C" w:rsidP="005D2752" w:rsidRDefault="001D279C" w14:paraId="64249F3C" w14:textId="511683DE">
      <w:r w:rsidRPr="000F656F">
        <w:t>Vi skjuter till 5</w:t>
      </w:r>
      <w:r w:rsidR="002020E6">
        <w:t> </w:t>
      </w:r>
      <w:r w:rsidRPr="000F656F">
        <w:t>miljoner till Statens historiska museum, 3</w:t>
      </w:r>
      <w:r w:rsidR="002020E6">
        <w:t> </w:t>
      </w:r>
      <w:r w:rsidRPr="000F656F">
        <w:t>miljoner till Natur</w:t>
      </w:r>
      <w:r w:rsidR="003357B9">
        <w:softHyphen/>
      </w:r>
      <w:r w:rsidRPr="000F656F">
        <w:t>historiska och 2</w:t>
      </w:r>
      <w:r w:rsidR="002020E6">
        <w:t> </w:t>
      </w:r>
      <w:r w:rsidRPr="000F656F">
        <w:t>miljoner för bevarandeinsatser av kulturarvet. Därutöver satsar vi 55 miljoner på Nationalmuseum, samt 25 miljoner för att möta ökade kostnader för av</w:t>
      </w:r>
      <w:r w:rsidR="003357B9">
        <w:softHyphen/>
      </w:r>
      <w:r w:rsidRPr="000F656F">
        <w:t>skrivningar, lokalanpassningar och hyra hos övriga museer. Vi vill se ett National</w:t>
      </w:r>
      <w:r w:rsidR="003357B9">
        <w:softHyphen/>
      </w:r>
      <w:r w:rsidRPr="000F656F">
        <w:t>museum som inte behöver hålla stängt två dagar i veckan för att ansvariga politiker inte ger dem de förutsättningar som anstår ett nationalmuseum.</w:t>
      </w:r>
    </w:p>
    <w:p w:rsidRPr="000F656F" w:rsidR="001D279C" w:rsidP="005D2752" w:rsidRDefault="001D279C" w14:paraId="6BFDAB91" w14:textId="5C75DF13">
      <w:pPr>
        <w:pStyle w:val="Rubrik2"/>
      </w:pPr>
      <w:r w:rsidRPr="000F656F">
        <w:t xml:space="preserve">Kulturarvet </w:t>
      </w:r>
      <w:r w:rsidR="00D76628">
        <w:t>–</w:t>
      </w:r>
      <w:r w:rsidRPr="000F656F">
        <w:t xml:space="preserve"> stärk beredskapen </w:t>
      </w:r>
    </w:p>
    <w:p w:rsidRPr="000F656F" w:rsidR="001D279C" w:rsidP="005D2752" w:rsidRDefault="001D279C" w14:paraId="43E3C925" w14:textId="58FCCCFE">
      <w:pPr>
        <w:pStyle w:val="Normalutanindragellerluft"/>
      </w:pPr>
      <w:r w:rsidRPr="000F656F">
        <w:t xml:space="preserve">Beredskapsarbetet för kulturarvet i händelse av kris och krig behöver stärkas. Vi går vidare med återstartsutredningens förslag om en storskalig digitalisering, dock med några års längre genomförandetid </w:t>
      </w:r>
      <w:r w:rsidR="00385FBF">
        <w:t>–</w:t>
      </w:r>
      <w:r w:rsidRPr="000F656F">
        <w:t xml:space="preserve"> en satsning på 80 miljoner (7:1 och 8:2). Vi avsätter även ytterligare medel för vård och upprustning av fysiska kulturarvsmiljöer där ideella kulturarvsföreningar ges utökad möjlighet att bidra. Vi avsätter 25 miljoner till stärkt beredskap där RAÄ ges ett uppdrag att fungera samordnande och avsätter medel för praktiskt arbete inom kulturarvsinstitutionerna och museerna. </w:t>
      </w:r>
    </w:p>
    <w:p w:rsidRPr="000F656F" w:rsidR="001D279C" w:rsidP="005D2752" w:rsidRDefault="001D279C" w14:paraId="14A866B0" w14:textId="77777777">
      <w:pPr>
        <w:pStyle w:val="Rubrik2"/>
      </w:pPr>
      <w:r w:rsidRPr="000F656F">
        <w:t>Kulturen vi upplever tillsammans</w:t>
      </w:r>
    </w:p>
    <w:p w:rsidRPr="000F656F" w:rsidR="001D279C" w:rsidP="005D2752" w:rsidRDefault="001D279C" w14:paraId="1B78240A" w14:textId="67CDC9DE">
      <w:pPr>
        <w:pStyle w:val="Normalutanindragellerluft"/>
      </w:pPr>
      <w:r w:rsidRPr="000F656F">
        <w:t xml:space="preserve">Lokalfrågan tar allt större plats i diskussionerna och här behöver politik, näringsliv och kulturaktörer komma samman för att diskutera möjliga lösningar. För att visionen om kultur för alla ska bli verklighet, behöver arrangörer ha långsiktiga förutsättningar för att kunna arrangera i hela landet. Det är inte rimligt att den fria kulturen och </w:t>
      </w:r>
      <w:proofErr w:type="spellStart"/>
      <w:r w:rsidRPr="000F656F">
        <w:t>live</w:t>
      </w:r>
      <w:r w:rsidR="003357B9">
        <w:softHyphen/>
      </w:r>
      <w:r w:rsidRPr="000F656F">
        <w:t>kulturen</w:t>
      </w:r>
      <w:proofErr w:type="spellEnd"/>
      <w:r w:rsidRPr="000F656F">
        <w:t xml:space="preserve"> trycks allt längre bort från städernas centrum, eller inte har några spelplatser alls i mindre orter. Ett steg vi gärna ser är en utredning för att stärka livemusikens och den fria kulturens förutsättningar.</w:t>
      </w:r>
      <w:r w:rsidR="008B5359">
        <w:t xml:space="preserve"> </w:t>
      </w:r>
      <w:r w:rsidRPr="000F656F">
        <w:t>Vi genomför en satsning på 100 miljoner kronor för att stödja de statliga scenkonst- och museibyggnaderna för ökade kostnader kopplade till hyror och lokaler (8:1 och 8:2).</w:t>
      </w:r>
    </w:p>
    <w:p w:rsidRPr="000F656F" w:rsidR="001D279C" w:rsidP="005D2752" w:rsidRDefault="001D279C" w14:paraId="2F6DA9C5" w14:textId="77777777">
      <w:pPr>
        <w:pStyle w:val="Rubrik2"/>
      </w:pPr>
      <w:r w:rsidRPr="000F656F">
        <w:t xml:space="preserve">Konstnärers och kulturskapares villkor behöver förbättras </w:t>
      </w:r>
    </w:p>
    <w:p w:rsidRPr="000F656F" w:rsidR="001D279C" w:rsidP="005D2752" w:rsidRDefault="001D279C" w14:paraId="1D16AE27" w14:textId="5CC62AE7">
      <w:pPr>
        <w:pStyle w:val="Normalutanindragellerluft"/>
      </w:pPr>
      <w:r w:rsidRPr="000F656F">
        <w:t>Kulturskapares ekonomiska och sociala villkor behöver förbättras och upphovsrätten moderniseras. Den konstnärliga utvecklingen är beroende av att professionella konstnärer och kulturskapare har möjlighet att arbeta under rimliga villkor i hela landet. Kulturlivet måste i högre utsträckning fungera som en trygg arbetsmarknad. Det offent</w:t>
      </w:r>
      <w:r w:rsidR="003357B9">
        <w:softHyphen/>
      </w:r>
      <w:r w:rsidRPr="000F656F">
        <w:t>liga ska arbeta för trygga anställningar och goda arbetsvillkor inom kultursektorn i stort.</w:t>
      </w:r>
    </w:p>
    <w:p w:rsidRPr="000F656F" w:rsidR="001D279C" w:rsidP="005D2752" w:rsidRDefault="001D279C" w14:paraId="1D9CB101" w14:textId="3968D748">
      <w:r w:rsidRPr="000F656F">
        <w:t xml:space="preserve">Således är det viktigt att utredningarna om trygghetssystemen </w:t>
      </w:r>
      <w:r w:rsidR="00CB34B9">
        <w:t>–</w:t>
      </w:r>
      <w:r w:rsidRPr="000F656F">
        <w:t xml:space="preserve"> </w:t>
      </w:r>
      <w:r w:rsidR="00CB34B9">
        <w:t>a</w:t>
      </w:r>
      <w:r w:rsidRPr="000F656F">
        <w:t>-kassan, social</w:t>
      </w:r>
      <w:r w:rsidR="003357B9">
        <w:softHyphen/>
      </w:r>
      <w:r w:rsidRPr="000F656F">
        <w:t xml:space="preserve">försäkringen och SGI </w:t>
      </w:r>
      <w:r w:rsidR="005625EA">
        <w:t>–</w:t>
      </w:r>
      <w:r w:rsidRPr="000F656F">
        <w:t xml:space="preserve"> landar rätt</w:t>
      </w:r>
      <w:r w:rsidR="00786E07">
        <w:t>,</w:t>
      </w:r>
      <w:r w:rsidRPr="000F656F">
        <w:t xml:space="preserve"> och det är en prioriterad fråga för Miljöpartiet. Utöver detta vill vi stärka och utvidga systemet med konstnärsalliansen, och avsätta 30 miljoner permanent till Konstnärsallianserna för att förstärka stipendierna till konstnärer då Tidöpartierna sänker summan från 2023 till 2024 (5.2)</w:t>
      </w:r>
      <w:r w:rsidR="008C77DE">
        <w:t>.</w:t>
      </w:r>
    </w:p>
    <w:p w:rsidRPr="000F656F" w:rsidR="001D279C" w:rsidP="005D2752" w:rsidRDefault="001D279C" w14:paraId="5956A303" w14:textId="77777777">
      <w:pPr>
        <w:pStyle w:val="Rubrik2"/>
      </w:pPr>
      <w:r w:rsidRPr="000F656F">
        <w:lastRenderedPageBreak/>
        <w:t>Film</w:t>
      </w:r>
    </w:p>
    <w:p w:rsidRPr="000F656F" w:rsidR="001D279C" w:rsidP="005D2752" w:rsidRDefault="001D279C" w14:paraId="6BB88A12" w14:textId="463A88D7">
      <w:pPr>
        <w:pStyle w:val="Normalutanindragellerluft"/>
      </w:pPr>
      <w:r w:rsidRPr="000F656F">
        <w:t>Filmområdet går nu igenom stora förändringar. Vi införde produktionsincitament för film förra mandatperioden, behovet överstiger tillgängliga medel och därför förstärker vi reformen för att hela den audiovisuella sektorn ska utvecklas och stärkas. Vi vill permanenta det tillfälliga återhämtningsstödet för film, stärka biografsektorn och tillsätta en filmpolitisk utredning. Vi genomför en permanent satsning på 55 miljoner kronor (10:1)</w:t>
      </w:r>
      <w:r w:rsidR="00BB3EE6">
        <w:t>.</w:t>
      </w:r>
    </w:p>
    <w:p w:rsidRPr="000F656F" w:rsidR="001D279C" w:rsidP="005D2752" w:rsidRDefault="001D279C" w14:paraId="0A3AC3C7" w14:textId="77777777">
      <w:pPr>
        <w:pStyle w:val="Rubrik2"/>
      </w:pPr>
      <w:r w:rsidRPr="000F656F">
        <w:t>Barns kultur ska särskilt värnas</w:t>
      </w:r>
    </w:p>
    <w:p w:rsidRPr="000F656F" w:rsidR="001D279C" w:rsidP="005D2752" w:rsidRDefault="001D279C" w14:paraId="0B756FE1" w14:textId="544F991D">
      <w:pPr>
        <w:pStyle w:val="Normalutanindragellerluft"/>
      </w:pPr>
      <w:r w:rsidRPr="000F656F">
        <w:t>Barns kultur ska särskilt värnas. Vi vill satsa på barns kultur i skolan med bemannade skolbibliotek och estetiska ämnen i alla gymnasieprogram. De statliga stöden för kultur</w:t>
      </w:r>
      <w:r w:rsidR="003357B9">
        <w:softHyphen/>
      </w:r>
      <w:r w:rsidRPr="000F656F">
        <w:t>skolan och folkbiblioteken har varit ytterst värdefulla för att nya metoder har kunnat prövas och satsningar har kommit till för att fler barn, unga och vuxna ska kunna ta del av verksamheten. Vi satsar 100 miljoner på kulturskolan permanent, och vill att utform</w:t>
      </w:r>
      <w:r w:rsidR="003357B9">
        <w:softHyphen/>
      </w:r>
      <w:r w:rsidRPr="000F656F">
        <w:t>ningen av villkoren för dessa stöd ses över för ökad långsiktighet (1:2)</w:t>
      </w:r>
      <w:r w:rsidR="008123FD">
        <w:t>.</w:t>
      </w:r>
    </w:p>
    <w:p w:rsidRPr="000F656F" w:rsidR="001D279C" w:rsidP="005D2752" w:rsidRDefault="001D279C" w14:paraId="62964EAB" w14:textId="07A91091">
      <w:r w:rsidRPr="000F656F">
        <w:t>Skapande skola har varit en bra satsning men kommer tyvärr enbart 50</w:t>
      </w:r>
      <w:r w:rsidR="00FE4B17">
        <w:t> </w:t>
      </w:r>
      <w:r w:rsidRPr="000F656F">
        <w:t>% av Sveriges elever till del. Vi vill därför förstärka anslaget med 25 miljoner samt tillsätta en skolkulturutredning för att kunna utforma stödet jämlikt (1:2).</w:t>
      </w:r>
    </w:p>
    <w:p w:rsidRPr="000F656F" w:rsidR="001D279C" w:rsidP="005D2752" w:rsidRDefault="001D279C" w14:paraId="40CED5A0" w14:textId="77777777">
      <w:pPr>
        <w:pStyle w:val="Rubrik2"/>
      </w:pPr>
      <w:r w:rsidRPr="000F656F">
        <w:t>Paket för läsfrämjande, språk och litteratur</w:t>
      </w:r>
    </w:p>
    <w:p w:rsidRPr="000F656F" w:rsidR="001D279C" w:rsidP="005D2752" w:rsidRDefault="001D279C" w14:paraId="59E62886" w14:textId="77777777">
      <w:pPr>
        <w:pStyle w:val="Normalutanindragellerluft"/>
      </w:pPr>
      <w:r w:rsidRPr="000F656F">
        <w:t>Sverige behöver en utvecklad litteraturpolitik. En utredning är ett första steg. Vi vill även ta vidare det framgångsrika arbete som gjorts efter Läsdelegationens förslag. Bemannade skolbibliotek, ett långsiktigt förstärkt läsfrämjandearbete inklusive satsning på Läsfrämjandeinstitutets modell och mer läsning i skolan. Vi behöver inte symboliska åtgärder utan reformer som gör skillnad. Vi satsar 30 miljoner årligen i tre år för ett läsfrämjandelyft där vi även ger Läsrörelsen långsiktiga förutsättningar (1:2).</w:t>
      </w:r>
    </w:p>
    <w:p w:rsidRPr="000F656F" w:rsidR="001D279C" w:rsidP="005D2752" w:rsidRDefault="001D279C" w14:paraId="364ED3F5" w14:textId="77777777">
      <w:pPr>
        <w:pStyle w:val="Rubrik2"/>
      </w:pPr>
      <w:r w:rsidRPr="000F656F">
        <w:t>Ett starkt föreningsliv och civilsamhälle</w:t>
      </w:r>
    </w:p>
    <w:p w:rsidR="00E44F8F" w:rsidP="005D2752" w:rsidRDefault="001D279C" w14:paraId="09263AD8" w14:textId="1E5ECBBD">
      <w:pPr>
        <w:pStyle w:val="Normalutanindragellerluft"/>
      </w:pPr>
      <w:r w:rsidRPr="000F656F">
        <w:t xml:space="preserve">Föreningslivet är en bärande samhällskraft. Vi vill förenkla för ideella organisationer så att det blir lätt för människor att ge av sin fritid till det gemensamma. Stöd och villkor för det demokratiska föreningslivet ska vara långsiktiga och tydliga. Vi vill genomföra ett civilsamhälleslyft med 1 miljard i en permanent satsning på föreningslivet och civilsamhället. Syftet med denna satsning är att underlätta långsiktig planering och verksamhet, stötta föreningslivets infrastruktur, underlätta för landets alla eldsjälar, nå ut med kulturarrangemang och föreningsverksamhet i hela landet samt möjliggöra insatser som främjar integration, hälsa </w:t>
      </w:r>
      <w:r w:rsidR="00B9379E">
        <w:t>samt</w:t>
      </w:r>
      <w:r w:rsidRPr="000F656F">
        <w:t xml:space="preserve"> barn och ungas fritid. Detta innebär bland annat att stödet till barn- och ungdomsorganisationer höjs och permanentas och att stödet till idrottsrörelsen höjs ytterligare.</w:t>
      </w:r>
    </w:p>
    <w:p w:rsidR="00E44F8F" w:rsidRDefault="00E44F8F" w14:paraId="35BAE090"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F656F" w:rsidR="001D279C" w:rsidP="005D2752" w:rsidRDefault="001D279C" w14:paraId="59396918" w14:textId="77777777">
      <w:pPr>
        <w:pStyle w:val="Rubrik2"/>
      </w:pPr>
      <w:r w:rsidRPr="000F656F">
        <w:lastRenderedPageBreak/>
        <w:t xml:space="preserve">Idrott, friluftsliv och fritidsaktiviteter för alla barn och unga </w:t>
      </w:r>
    </w:p>
    <w:p w:rsidRPr="000F656F" w:rsidR="001D279C" w:rsidP="005D2752" w:rsidRDefault="001D279C" w14:paraId="0A819AEF" w14:textId="0CB1DC48">
      <w:pPr>
        <w:pStyle w:val="Normalutanindragellerluft"/>
      </w:pPr>
      <w:r w:rsidRPr="000F656F">
        <w:t>Idrotten stärker folkhälsan och ger människor ett socialt sammanhang. Det är särskilt viktigt att barn och unga har rättvisa möjligheter att utöva idrott. Vi vill stärka insatserna för att alla barn och unga tidigt i livet ska få möjlighet till rörelse och idrott som ett naturligt inslag i uppväxt</w:t>
      </w:r>
      <w:r w:rsidR="00293520">
        <w:t>en</w:t>
      </w:r>
      <w:r w:rsidRPr="000F656F">
        <w:t>, i skolan och på fritiden. Ett brett utbud av fritids</w:t>
      </w:r>
      <w:r w:rsidR="003357B9">
        <w:softHyphen/>
      </w:r>
      <w:r w:rsidRPr="000F656F">
        <w:t>aktiviteter är viktigt för att ta vara på alla barns intressen, stärka folkhälsan i alla åldrar och arbeta förebyggande mot segregation och utanförskap.</w:t>
      </w:r>
    </w:p>
    <w:p w:rsidRPr="003357B9" w:rsidR="001D279C" w:rsidP="005D2752" w:rsidRDefault="001D279C" w14:paraId="038ABC3C" w14:textId="1E5C7B78">
      <w:r w:rsidRPr="000F656F">
        <w:t xml:space="preserve">Alla ska kunna delta på sina villkor oavsett bakgrund och funktionsvariation. Stödet </w:t>
      </w:r>
      <w:r w:rsidRPr="003357B9">
        <w:rPr>
          <w:spacing w:val="-2"/>
        </w:rPr>
        <w:t xml:space="preserve">till parasporten behöver stärkas med 30 miljoner. Dessutom vill vi möjliggöra en satsning på elitidrottares förutsättningar med en satsning på 100 miljoner särskilt inom de mindre </w:t>
      </w:r>
      <w:r w:rsidRPr="003357B9">
        <w:t>idrotterna, samt utvidgning av idrott i utsatta områden samtidigt som idrottens åter</w:t>
      </w:r>
      <w:r w:rsidRPr="003357B9" w:rsidR="003357B9">
        <w:softHyphen/>
      </w:r>
      <w:r w:rsidRPr="003357B9">
        <w:t>hämtning i hela landet fullföljs.</w:t>
      </w:r>
    </w:p>
    <w:p w:rsidRPr="000F656F" w:rsidR="001D279C" w:rsidP="005D2752" w:rsidRDefault="001D279C" w14:paraId="23C16F0D" w14:textId="65B4890C">
      <w:r w:rsidRPr="000F656F">
        <w:t>Under pandemin blev värdet av närheten till naturen tydlig. Många sökte sig ut i naturen, ofta i närområdet. Samtidigt är naturklyftorna stora mellan de som har föräldrar som har friluftsvana samt de med starkare socioekonomiska förutsättningar. Frilufts</w:t>
      </w:r>
      <w:r w:rsidR="003357B9">
        <w:softHyphen/>
      </w:r>
      <w:r w:rsidRPr="000F656F">
        <w:t>livets förutsättningar behöver säkras och utvecklas så att fler får möjlighet till ett aktivt friluftsliv. Vi satsar 100 miljoner till friluftslivet och vill att det undantag i socialavgifts</w:t>
      </w:r>
      <w:r w:rsidR="003357B9">
        <w:softHyphen/>
      </w:r>
      <w:r w:rsidRPr="000F656F">
        <w:t>lagen för ledarersättningar som gäller för medlemmar i Riksidrottsförbundet även ska gälla för frilufts- och ungdomsorganisationer.</w:t>
      </w:r>
    </w:p>
    <w:p w:rsidRPr="000F656F" w:rsidR="001D279C" w:rsidP="005D2752" w:rsidRDefault="001D279C" w14:paraId="518FCC29" w14:textId="59FA6C05">
      <w:r w:rsidRPr="000F656F">
        <w:t>Det behövs platser för rörelse, idrott, friluftsliv och övriga föreningslivet – i städer, i mindre orter och på lands- och glesbygder. Vi vill inrätta en särskild fond för att ge kommunerna bättre stöd i planering och byggande av anläggningar. Stöden ska ut</w:t>
      </w:r>
      <w:r w:rsidR="003357B9">
        <w:softHyphen/>
      </w:r>
      <w:r w:rsidRPr="000F656F">
        <w:t xml:space="preserve">formas jämställt och det offentliga ska vara en förebild i jämställd sponsring och stöd till elitsatsningar. </w:t>
      </w:r>
    </w:p>
    <w:p w:rsidRPr="000F656F" w:rsidR="001D279C" w:rsidP="005D2752" w:rsidRDefault="001D279C" w14:paraId="2B772243" w14:textId="77777777">
      <w:pPr>
        <w:pStyle w:val="Rubrik2"/>
      </w:pPr>
      <w:r w:rsidRPr="000F656F">
        <w:t xml:space="preserve">Operan </w:t>
      </w:r>
    </w:p>
    <w:p w:rsidRPr="000F656F" w:rsidR="001D279C" w:rsidP="005D2752" w:rsidRDefault="001D279C" w14:paraId="7579E3A2" w14:textId="770EF3C6">
      <w:pPr>
        <w:pStyle w:val="Normalutanindragellerluft"/>
      </w:pPr>
      <w:r w:rsidRPr="000F656F">
        <w:t>Frågan har blivit allt mer akut och ett beslut kan inte skjutas fram ytterligare. Miljö</w:t>
      </w:r>
      <w:r w:rsidR="003357B9">
        <w:softHyphen/>
      </w:r>
      <w:r w:rsidRPr="000F656F">
        <w:t>partiet bedömer att den föreslagna lösningen, NOIO, svarar mot de flesta av de aktuella behoven. Operan kan få en modern byggnad för sin verksamhet med god arbetsmiljö för de anställda, samtidigt som de kulturvärden som finns i den befintliga byggnaden bevaras. Vi bedömer det vara den mest kostnadseffektiva lösningen. Vi förordar att nödvändiga steg tas så att Statens fastighetsverk kan påbörja renovering och ombyggnad av Kungliga Operan snarast.</w:t>
      </w:r>
    </w:p>
    <w:sdt>
      <w:sdtPr>
        <w:alias w:val="CC_Underskrifter"/>
        <w:tag w:val="CC_Underskrifter"/>
        <w:id w:val="583496634"/>
        <w:lock w:val="sdtContentLocked"/>
        <w:placeholder>
          <w:docPart w:val="0A72834CFB8F482D998345893A016EC2"/>
        </w:placeholder>
      </w:sdtPr>
      <w:sdtEndPr/>
      <w:sdtContent>
        <w:p w:rsidR="005D2752" w:rsidP="000F656F" w:rsidRDefault="005D2752" w14:paraId="2D451870" w14:textId="77777777"/>
        <w:p w:rsidRPr="008E0FE2" w:rsidR="004801AC" w:rsidP="000F656F" w:rsidRDefault="00E44F8F" w14:paraId="3A51792D" w14:textId="34219396"/>
      </w:sdtContent>
    </w:sdt>
    <w:tbl>
      <w:tblPr>
        <w:tblW w:w="5000" w:type="pct"/>
        <w:tblLook w:val="04A0" w:firstRow="1" w:lastRow="0" w:firstColumn="1" w:lastColumn="0" w:noHBand="0" w:noVBand="1"/>
        <w:tblCaption w:val="underskrifter"/>
      </w:tblPr>
      <w:tblGrid>
        <w:gridCol w:w="4252"/>
        <w:gridCol w:w="4252"/>
      </w:tblGrid>
      <w:tr w:rsidR="00C76C89" w14:paraId="0C9127CA" w14:textId="77777777">
        <w:trPr>
          <w:cantSplit/>
        </w:trPr>
        <w:tc>
          <w:tcPr>
            <w:tcW w:w="50" w:type="pct"/>
            <w:vAlign w:val="bottom"/>
          </w:tcPr>
          <w:p w:rsidR="00C76C89" w:rsidRDefault="00E44F8F" w14:paraId="24E51836" w14:textId="77777777">
            <w:pPr>
              <w:pStyle w:val="Underskrifter"/>
              <w:spacing w:after="0"/>
            </w:pPr>
            <w:r>
              <w:t>Amanda Lind (MP)</w:t>
            </w:r>
          </w:p>
        </w:tc>
        <w:tc>
          <w:tcPr>
            <w:tcW w:w="50" w:type="pct"/>
            <w:vAlign w:val="bottom"/>
          </w:tcPr>
          <w:p w:rsidR="00C76C89" w:rsidRDefault="00C76C89" w14:paraId="03DE91EF" w14:textId="77777777">
            <w:pPr>
              <w:pStyle w:val="Underskrifter"/>
              <w:spacing w:after="0"/>
            </w:pPr>
          </w:p>
        </w:tc>
      </w:tr>
      <w:tr w:rsidR="00C76C89" w14:paraId="1F22905B" w14:textId="77777777">
        <w:trPr>
          <w:cantSplit/>
        </w:trPr>
        <w:tc>
          <w:tcPr>
            <w:tcW w:w="50" w:type="pct"/>
            <w:vAlign w:val="bottom"/>
          </w:tcPr>
          <w:p w:rsidR="00C76C89" w:rsidRDefault="00E44F8F" w14:paraId="37B01912" w14:textId="77777777">
            <w:pPr>
              <w:pStyle w:val="Underskrifter"/>
              <w:spacing w:after="0"/>
            </w:pPr>
            <w:r>
              <w:t>Jan Riise (MP)</w:t>
            </w:r>
          </w:p>
        </w:tc>
        <w:tc>
          <w:tcPr>
            <w:tcW w:w="50" w:type="pct"/>
            <w:vAlign w:val="bottom"/>
          </w:tcPr>
          <w:p w:rsidR="00C76C89" w:rsidRDefault="00E44F8F" w14:paraId="79BE9337" w14:textId="77777777">
            <w:pPr>
              <w:pStyle w:val="Underskrifter"/>
              <w:spacing w:after="0"/>
            </w:pPr>
            <w:r>
              <w:t>Camilla Hansén (MP)</w:t>
            </w:r>
          </w:p>
        </w:tc>
      </w:tr>
      <w:tr w:rsidR="00C76C89" w14:paraId="360B7F0A" w14:textId="77777777">
        <w:trPr>
          <w:cantSplit/>
        </w:trPr>
        <w:tc>
          <w:tcPr>
            <w:tcW w:w="50" w:type="pct"/>
            <w:vAlign w:val="bottom"/>
          </w:tcPr>
          <w:p w:rsidR="00C76C89" w:rsidRDefault="00E44F8F" w14:paraId="0C08B1C7" w14:textId="77777777">
            <w:pPr>
              <w:pStyle w:val="Underskrifter"/>
              <w:spacing w:after="0"/>
            </w:pPr>
            <w:r>
              <w:t>Annika Hirvonen (MP)</w:t>
            </w:r>
          </w:p>
        </w:tc>
        <w:tc>
          <w:tcPr>
            <w:tcW w:w="50" w:type="pct"/>
            <w:vAlign w:val="bottom"/>
          </w:tcPr>
          <w:p w:rsidR="00C76C89" w:rsidRDefault="00E44F8F" w14:paraId="4498D40B" w14:textId="77777777">
            <w:pPr>
              <w:pStyle w:val="Underskrifter"/>
              <w:spacing w:after="0"/>
            </w:pPr>
            <w:r>
              <w:t>Ulrika Westerlund (MP)</w:t>
            </w:r>
          </w:p>
        </w:tc>
      </w:tr>
      <w:tr w:rsidR="00C76C89" w14:paraId="41B3F1E1" w14:textId="77777777">
        <w:trPr>
          <w:cantSplit/>
        </w:trPr>
        <w:tc>
          <w:tcPr>
            <w:tcW w:w="50" w:type="pct"/>
            <w:vAlign w:val="bottom"/>
          </w:tcPr>
          <w:p w:rsidR="00C76C89" w:rsidRDefault="00E44F8F" w14:paraId="721582B0" w14:textId="77777777">
            <w:pPr>
              <w:pStyle w:val="Underskrifter"/>
              <w:spacing w:after="0"/>
            </w:pPr>
            <w:r>
              <w:t>Rasmus Ling (MP)</w:t>
            </w:r>
          </w:p>
        </w:tc>
        <w:tc>
          <w:tcPr>
            <w:tcW w:w="50" w:type="pct"/>
            <w:vAlign w:val="bottom"/>
          </w:tcPr>
          <w:p w:rsidR="00C76C89" w:rsidRDefault="00C76C89" w14:paraId="3E4394E5" w14:textId="77777777">
            <w:pPr>
              <w:pStyle w:val="Underskrifter"/>
              <w:spacing w:after="0"/>
            </w:pPr>
          </w:p>
        </w:tc>
      </w:tr>
    </w:tbl>
    <w:p w:rsidR="00DB7E9D" w:rsidRDefault="00DB7E9D" w14:paraId="1BD8B1F7" w14:textId="77777777"/>
    <w:sectPr w:rsidR="00DB7E9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F458" w14:textId="77777777" w:rsidR="00D12181" w:rsidRDefault="00D12181" w:rsidP="000C1CAD">
      <w:pPr>
        <w:spacing w:line="240" w:lineRule="auto"/>
      </w:pPr>
      <w:r>
        <w:separator/>
      </w:r>
    </w:p>
  </w:endnote>
  <w:endnote w:type="continuationSeparator" w:id="0">
    <w:p w14:paraId="588C0B59" w14:textId="77777777" w:rsidR="00D12181" w:rsidRDefault="00D1218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3E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FAA7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FE9AF" w14:textId="1D2CF60D" w:rsidR="00262EA3" w:rsidRPr="000F656F" w:rsidRDefault="00262EA3" w:rsidP="000F65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979C2F" w14:textId="77777777" w:rsidR="00D12181" w:rsidRDefault="00D12181" w:rsidP="000C1CAD">
      <w:pPr>
        <w:spacing w:line="240" w:lineRule="auto"/>
      </w:pPr>
      <w:r>
        <w:separator/>
      </w:r>
    </w:p>
  </w:footnote>
  <w:footnote w:type="continuationSeparator" w:id="0">
    <w:p w14:paraId="121F9A8F" w14:textId="77777777" w:rsidR="00D12181" w:rsidRDefault="00D1218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CE4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7A27786" wp14:editId="6ED014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DAFA29" w14:textId="5FE97244" w:rsidR="00262EA3" w:rsidRDefault="00E44F8F" w:rsidP="008103B5">
                          <w:pPr>
                            <w:jc w:val="right"/>
                          </w:pPr>
                          <w:sdt>
                            <w:sdtPr>
                              <w:alias w:val="CC_Noformat_Partikod"/>
                              <w:tag w:val="CC_Noformat_Partikod"/>
                              <w:id w:val="-53464382"/>
                              <w:text/>
                            </w:sdtPr>
                            <w:sdtEndPr/>
                            <w:sdtContent>
                              <w:r w:rsidR="000C6131">
                                <w:t>MP</w:t>
                              </w:r>
                            </w:sdtContent>
                          </w:sdt>
                          <w:sdt>
                            <w:sdtPr>
                              <w:alias w:val="CC_Noformat_Partinummer"/>
                              <w:tag w:val="CC_Noformat_Partinummer"/>
                              <w:id w:val="-1709555926"/>
                              <w:text/>
                            </w:sdtPr>
                            <w:sdtEndPr/>
                            <w:sdtContent>
                              <w:r w:rsidR="00633500">
                                <w:t>1901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7A277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DAFA29" w14:textId="5FE97244" w:rsidR="00262EA3" w:rsidRDefault="00E44F8F" w:rsidP="008103B5">
                    <w:pPr>
                      <w:jc w:val="right"/>
                    </w:pPr>
                    <w:sdt>
                      <w:sdtPr>
                        <w:alias w:val="CC_Noformat_Partikod"/>
                        <w:tag w:val="CC_Noformat_Partikod"/>
                        <w:id w:val="-53464382"/>
                        <w:text/>
                      </w:sdtPr>
                      <w:sdtEndPr/>
                      <w:sdtContent>
                        <w:r w:rsidR="000C6131">
                          <w:t>MP</w:t>
                        </w:r>
                      </w:sdtContent>
                    </w:sdt>
                    <w:sdt>
                      <w:sdtPr>
                        <w:alias w:val="CC_Noformat_Partinummer"/>
                        <w:tag w:val="CC_Noformat_Partinummer"/>
                        <w:id w:val="-1709555926"/>
                        <w:text/>
                      </w:sdtPr>
                      <w:sdtEndPr/>
                      <w:sdtContent>
                        <w:r w:rsidR="00633500">
                          <w:t>1901</w:t>
                        </w:r>
                      </w:sdtContent>
                    </w:sdt>
                  </w:p>
                </w:txbxContent>
              </v:textbox>
              <w10:wrap anchorx="page"/>
            </v:shape>
          </w:pict>
        </mc:Fallback>
      </mc:AlternateContent>
    </w:r>
  </w:p>
  <w:p w14:paraId="5CE173F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D542A" w14:textId="77777777" w:rsidR="00262EA3" w:rsidRDefault="00262EA3" w:rsidP="008563AC">
    <w:pPr>
      <w:jc w:val="right"/>
    </w:pPr>
  </w:p>
  <w:p w14:paraId="192288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C1945" w14:textId="77777777" w:rsidR="00262EA3" w:rsidRDefault="00E44F8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FB0C933" wp14:editId="7C2386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224E86" w14:textId="153CB57B" w:rsidR="00262EA3" w:rsidRDefault="00E44F8F" w:rsidP="00A314CF">
    <w:pPr>
      <w:pStyle w:val="FSHNormal"/>
      <w:spacing w:before="40"/>
    </w:pPr>
    <w:sdt>
      <w:sdtPr>
        <w:alias w:val="CC_Noformat_Motionstyp"/>
        <w:tag w:val="CC_Noformat_Motionstyp"/>
        <w:id w:val="1162973129"/>
        <w:lock w:val="sdtContentLocked"/>
        <w15:appearance w15:val="hidden"/>
        <w:text/>
      </w:sdtPr>
      <w:sdtEndPr/>
      <w:sdtContent>
        <w:r w:rsidR="000F656F">
          <w:t>Kommittémotion</w:t>
        </w:r>
      </w:sdtContent>
    </w:sdt>
    <w:r w:rsidR="00821B36">
      <w:t xml:space="preserve"> </w:t>
    </w:r>
    <w:sdt>
      <w:sdtPr>
        <w:alias w:val="CC_Noformat_Partikod"/>
        <w:tag w:val="CC_Noformat_Partikod"/>
        <w:id w:val="1471015553"/>
        <w:text/>
      </w:sdtPr>
      <w:sdtEndPr/>
      <w:sdtContent>
        <w:r w:rsidR="000C6131">
          <w:t>MP</w:t>
        </w:r>
      </w:sdtContent>
    </w:sdt>
    <w:sdt>
      <w:sdtPr>
        <w:alias w:val="CC_Noformat_Partinummer"/>
        <w:tag w:val="CC_Noformat_Partinummer"/>
        <w:id w:val="-2014525982"/>
        <w:text/>
      </w:sdtPr>
      <w:sdtEndPr/>
      <w:sdtContent>
        <w:r w:rsidR="00633500">
          <w:t>1901</w:t>
        </w:r>
      </w:sdtContent>
    </w:sdt>
  </w:p>
  <w:p w14:paraId="602B3814" w14:textId="77777777" w:rsidR="00262EA3" w:rsidRPr="008227B3" w:rsidRDefault="00E44F8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134974" w14:textId="08914559" w:rsidR="00262EA3" w:rsidRPr="008227B3" w:rsidRDefault="00E44F8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F656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F656F">
          <w:t>:2676</w:t>
        </w:r>
      </w:sdtContent>
    </w:sdt>
  </w:p>
  <w:p w14:paraId="7FF5E072" w14:textId="1E6985DC" w:rsidR="00262EA3" w:rsidRDefault="00E44F8F" w:rsidP="00E03A3D">
    <w:pPr>
      <w:pStyle w:val="Motionr"/>
    </w:pPr>
    <w:sdt>
      <w:sdtPr>
        <w:alias w:val="CC_Noformat_Avtext"/>
        <w:tag w:val="CC_Noformat_Avtext"/>
        <w:id w:val="-2020768203"/>
        <w:lock w:val="sdtContentLocked"/>
        <w15:appearance w15:val="hidden"/>
        <w:text/>
      </w:sdtPr>
      <w:sdtEndPr/>
      <w:sdtContent>
        <w:r w:rsidR="000F656F">
          <w:t>av Amanda Lind m.fl. (MP)</w:t>
        </w:r>
      </w:sdtContent>
    </w:sdt>
  </w:p>
  <w:sdt>
    <w:sdtPr>
      <w:alias w:val="CC_Noformat_Rubtext"/>
      <w:tag w:val="CC_Noformat_Rubtext"/>
      <w:id w:val="-218060500"/>
      <w:lock w:val="sdtLocked"/>
      <w:text/>
    </w:sdtPr>
    <w:sdtEndPr/>
    <w:sdtContent>
      <w:p w14:paraId="16B0789E" w14:textId="31D246E3" w:rsidR="00262EA3" w:rsidRDefault="000C6131" w:rsidP="00283E0F">
        <w:pPr>
          <w:pStyle w:val="FSHRub2"/>
        </w:pPr>
        <w:r>
          <w:t>Utgiftsområde 17 Kultur, medier, trossamfund och fritid</w:t>
        </w:r>
      </w:p>
    </w:sdtContent>
  </w:sdt>
  <w:sdt>
    <w:sdtPr>
      <w:alias w:val="CC_Boilerplate_3"/>
      <w:tag w:val="CC_Boilerplate_3"/>
      <w:id w:val="1606463544"/>
      <w:lock w:val="sdtContentLocked"/>
      <w15:appearance w15:val="hidden"/>
      <w:text w:multiLine="1"/>
    </w:sdtPr>
    <w:sdtEndPr/>
    <w:sdtContent>
      <w:p w14:paraId="0B0FFAF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C613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591"/>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131"/>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56F"/>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277"/>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79C"/>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0E6"/>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520"/>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6D7"/>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7B9"/>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5FBF"/>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DD8"/>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076D7"/>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153F"/>
    <w:rsid w:val="00562506"/>
    <w:rsid w:val="005625EA"/>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752"/>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500"/>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47EE2"/>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6E07"/>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055"/>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3FD"/>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359"/>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C77DE"/>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5B9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48A6"/>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79E"/>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3EE6"/>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C89"/>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4B9"/>
    <w:rsid w:val="00CB4538"/>
    <w:rsid w:val="00CB4742"/>
    <w:rsid w:val="00CB4C8F"/>
    <w:rsid w:val="00CB4F40"/>
    <w:rsid w:val="00CB5655"/>
    <w:rsid w:val="00CB5C69"/>
    <w:rsid w:val="00CB6984"/>
    <w:rsid w:val="00CB6B0C"/>
    <w:rsid w:val="00CB6C04"/>
    <w:rsid w:val="00CC11BF"/>
    <w:rsid w:val="00CC12A8"/>
    <w:rsid w:val="00CC1AD1"/>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181"/>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B03"/>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6628"/>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B7E9D"/>
    <w:rsid w:val="00DC01AA"/>
    <w:rsid w:val="00DC084A"/>
    <w:rsid w:val="00DC243D"/>
    <w:rsid w:val="00DC27BC"/>
    <w:rsid w:val="00DC288D"/>
    <w:rsid w:val="00DC2A5B"/>
    <w:rsid w:val="00DC2A6A"/>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853"/>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6856"/>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4F8F"/>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3A0"/>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17F"/>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4B17"/>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9DA0DF5"/>
  <w15:chartTrackingRefBased/>
  <w15:docId w15:val="{588FE250-16D6-4535-83BF-40BB8B781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CA1B951063478096CA7EBAF08E0F4C"/>
        <w:category>
          <w:name w:val="Allmänt"/>
          <w:gallery w:val="placeholder"/>
        </w:category>
        <w:types>
          <w:type w:val="bbPlcHdr"/>
        </w:types>
        <w:behaviors>
          <w:behavior w:val="content"/>
        </w:behaviors>
        <w:guid w:val="{F3D1870D-CDCA-43EF-8E7D-E62C159E8DF5}"/>
      </w:docPartPr>
      <w:docPartBody>
        <w:p w:rsidR="00FD09A5" w:rsidRDefault="009271D7">
          <w:pPr>
            <w:pStyle w:val="D1CA1B951063478096CA7EBAF08E0F4C"/>
          </w:pPr>
          <w:r w:rsidRPr="005A0A93">
            <w:rPr>
              <w:rStyle w:val="Platshllartext"/>
            </w:rPr>
            <w:t>Förslag till riksdagsbeslut</w:t>
          </w:r>
        </w:p>
      </w:docPartBody>
    </w:docPart>
    <w:docPart>
      <w:docPartPr>
        <w:name w:val="CD11CAF81C89452BB3B621CBC8FD3573"/>
        <w:category>
          <w:name w:val="Allmänt"/>
          <w:gallery w:val="placeholder"/>
        </w:category>
        <w:types>
          <w:type w:val="bbPlcHdr"/>
        </w:types>
        <w:behaviors>
          <w:behavior w:val="content"/>
        </w:behaviors>
        <w:guid w:val="{FB5A4348-F10D-42D0-A0D4-B56BE3E7EEF2}"/>
      </w:docPartPr>
      <w:docPartBody>
        <w:p w:rsidR="00FD09A5" w:rsidRDefault="009271D7">
          <w:pPr>
            <w:pStyle w:val="CD11CAF81C89452BB3B621CBC8FD3573"/>
          </w:pPr>
          <w:r w:rsidRPr="005A0A93">
            <w:rPr>
              <w:rStyle w:val="Platshllartext"/>
            </w:rPr>
            <w:t>Motivering</w:t>
          </w:r>
        </w:p>
      </w:docPartBody>
    </w:docPart>
    <w:docPart>
      <w:docPartPr>
        <w:name w:val="0A72834CFB8F482D998345893A016EC2"/>
        <w:category>
          <w:name w:val="Allmänt"/>
          <w:gallery w:val="placeholder"/>
        </w:category>
        <w:types>
          <w:type w:val="bbPlcHdr"/>
        </w:types>
        <w:behaviors>
          <w:behavior w:val="content"/>
        </w:behaviors>
        <w:guid w:val="{C07EE67F-A5B0-4127-A435-AF01562583AD}"/>
      </w:docPartPr>
      <w:docPartBody>
        <w:p w:rsidR="00590A91" w:rsidRDefault="00590A9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1D7"/>
    <w:rsid w:val="00590A91"/>
    <w:rsid w:val="009271D7"/>
    <w:rsid w:val="00FD09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1CA1B951063478096CA7EBAF08E0F4C">
    <w:name w:val="D1CA1B951063478096CA7EBAF08E0F4C"/>
  </w:style>
  <w:style w:type="paragraph" w:customStyle="1" w:styleId="CD11CAF81C89452BB3B621CBC8FD3573">
    <w:name w:val="CD11CAF81C89452BB3B621CBC8FD3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806d8f82bd1e3906c6bafdaa23519cff">
  <xsd:schema xmlns:xsd="http://www.w3.org/2001/XMLSchema" xmlns:xs="http://www.w3.org/2001/XMLSchema" xmlns:p="http://schemas.microsoft.com/office/2006/metadata/properties" xmlns:ns2="00d11361-0b92-4bae-a181-288d6a55b763" targetNamespace="http://schemas.microsoft.com/office/2006/metadata/properties" ma:root="true" ma:fieldsID="33eb5f714692b3807142a40002655ca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7886E8-38EC-47F8-9877-B7DE0878C485}"/>
</file>

<file path=customXml/itemProps2.xml><?xml version="1.0" encoding="utf-8"?>
<ds:datastoreItem xmlns:ds="http://schemas.openxmlformats.org/officeDocument/2006/customXml" ds:itemID="{BDCA745C-0625-4867-B39A-2034790B2161}"/>
</file>

<file path=customXml/itemProps3.xml><?xml version="1.0" encoding="utf-8"?>
<ds:datastoreItem xmlns:ds="http://schemas.openxmlformats.org/officeDocument/2006/customXml" ds:itemID="{064DDEB0-534D-4992-8458-29EFDD443432}"/>
</file>

<file path=docProps/app.xml><?xml version="1.0" encoding="utf-8"?>
<Properties xmlns="http://schemas.openxmlformats.org/officeDocument/2006/extended-properties" xmlns:vt="http://schemas.openxmlformats.org/officeDocument/2006/docPropsVTypes">
  <Template>Normal</Template>
  <TotalTime>56</TotalTime>
  <Pages>6</Pages>
  <Words>2101</Words>
  <Characters>12375</Characters>
  <Application>Microsoft Office Word</Application>
  <DocSecurity>0</DocSecurity>
  <Lines>386</Lines>
  <Paragraphs>289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MP1901 Utgiftsområde 17 Kultur  medier  trossamfund och fritid</vt:lpstr>
      <vt:lpstr>
      </vt:lpstr>
    </vt:vector>
  </TitlesOfParts>
  <Company>Sveriges riksdag</Company>
  <LinksUpToDate>false</LinksUpToDate>
  <CharactersWithSpaces>14187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