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DC633E">
        <w:tblPrEx>
          <w:tblCellMar>
            <w:top w:w="0" w:type="dxa"/>
            <w:bottom w:w="0" w:type="dxa"/>
          </w:tblCellMar>
        </w:tblPrEx>
        <w:trPr>
          <w:cantSplit/>
          <w:trHeight w:val="1720"/>
        </w:trPr>
        <w:tc>
          <w:tcPr>
            <w:tcW w:w="6024" w:type="dxa"/>
            <w:gridSpan w:val="2"/>
          </w:tcPr>
          <w:p w:rsidR="000C6E9C" w:rsidRPr="00DC633E" w:rsidRDefault="00372410" w:rsidP="0020634B">
            <w:pPr>
              <w:pStyle w:val="HuvudRubrik"/>
            </w:pPr>
            <w:r w:rsidRPr="00DC633E">
              <w:t>Framställning till riksdagen</w:t>
            </w:r>
          </w:p>
          <w:p w:rsidR="000C6E9C" w:rsidRPr="00DC633E" w:rsidRDefault="009717AD" w:rsidP="006D0187">
            <w:pPr>
              <w:pStyle w:val="HuvudRubrikRad2"/>
            </w:pPr>
            <w:bookmarkStart w:id="0" w:name="BetänkandeNr"/>
            <w:bookmarkEnd w:id="0"/>
            <w:r w:rsidRPr="00DC633E">
              <w:t>2007/08</w:t>
            </w:r>
            <w:r w:rsidR="000C6E9C" w:rsidRPr="00DC633E">
              <w:t>:</w:t>
            </w:r>
            <w:r w:rsidRPr="00DC633E">
              <w:t>RRS6</w:t>
            </w:r>
          </w:p>
        </w:tc>
        <w:tc>
          <w:tcPr>
            <w:tcW w:w="1418" w:type="dxa"/>
            <w:tcBorders>
              <w:bottom w:val="nil"/>
            </w:tcBorders>
          </w:tcPr>
          <w:p w:rsidR="000C6E9C" w:rsidRPr="00DC633E" w:rsidRDefault="00DC633E">
            <w:pPr>
              <w:spacing w:line="230" w:lineRule="auto"/>
              <w:jc w:val="center"/>
            </w:pPr>
            <w:r w:rsidRPr="00DC633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DC633E" w:rsidRDefault="000C6E9C">
            <w:pPr>
              <w:pStyle w:val="Normaltindrag"/>
              <w:jc w:val="center"/>
            </w:pPr>
          </w:p>
          <w:p w:rsidR="000C6E9C" w:rsidRPr="00DC633E" w:rsidRDefault="000C6E9C">
            <w:pPr>
              <w:pStyle w:val="StatusSida1"/>
            </w:pPr>
          </w:p>
          <w:p w:rsidR="00AA246C" w:rsidRPr="00DC633E" w:rsidRDefault="00AA246C">
            <w:pPr>
              <w:pStyle w:val="StatusSida1"/>
            </w:pPr>
          </w:p>
          <w:p w:rsidR="000C6E9C" w:rsidRPr="00DC633E" w:rsidRDefault="000C6E9C">
            <w:pPr>
              <w:pStyle w:val="UtskriftsdatumSida1"/>
              <w:framePr w:wrap="around"/>
            </w:pPr>
          </w:p>
        </w:tc>
      </w:tr>
      <w:tr w:rsidR="000C6E9C" w:rsidRPr="00DC633E">
        <w:tblPrEx>
          <w:tblCellMar>
            <w:top w:w="0" w:type="dxa"/>
            <w:bottom w:w="0" w:type="dxa"/>
          </w:tblCellMar>
        </w:tblPrEx>
        <w:trPr>
          <w:cantSplit/>
        </w:trPr>
        <w:tc>
          <w:tcPr>
            <w:tcW w:w="6024" w:type="dxa"/>
            <w:gridSpan w:val="2"/>
            <w:tcBorders>
              <w:bottom w:val="single" w:sz="4" w:space="0" w:color="auto"/>
            </w:tcBorders>
          </w:tcPr>
          <w:p w:rsidR="000C6E9C" w:rsidRPr="00DC633E" w:rsidRDefault="00372410">
            <w:pPr>
              <w:pStyle w:val="DokumentRubrik"/>
              <w:rPr>
                <w:noProof w:val="0"/>
              </w:rPr>
            </w:pPr>
            <w:bookmarkStart w:id="1" w:name="Huvudrubrik"/>
            <w:bookmarkEnd w:id="1"/>
            <w:r w:rsidRPr="00DC633E">
              <w:rPr>
                <w:noProof w:val="0"/>
              </w:rPr>
              <w:t>Riksrevisionens styrelses framställning angående regeringens styrning av informationssäkerhets</w:t>
            </w:r>
            <w:r w:rsidR="00AA246C" w:rsidRPr="00DC633E">
              <w:rPr>
                <w:noProof w:val="0"/>
              </w:rPr>
              <w:softHyphen/>
            </w:r>
            <w:r w:rsidRPr="00DC633E">
              <w:rPr>
                <w:noProof w:val="0"/>
              </w:rPr>
              <w:t>arbetet i den statliga förvaltningen</w:t>
            </w:r>
          </w:p>
        </w:tc>
        <w:tc>
          <w:tcPr>
            <w:tcW w:w="1418" w:type="dxa"/>
            <w:tcBorders>
              <w:bottom w:val="nil"/>
            </w:tcBorders>
          </w:tcPr>
          <w:p w:rsidR="000C6E9C" w:rsidRPr="00DC633E" w:rsidRDefault="000C6E9C"/>
        </w:tc>
      </w:tr>
      <w:tr w:rsidR="000C6E9C" w:rsidRPr="00DC633E">
        <w:tblPrEx>
          <w:tblCellMar>
            <w:top w:w="0" w:type="dxa"/>
            <w:bottom w:w="0" w:type="dxa"/>
          </w:tblCellMar>
        </w:tblPrEx>
        <w:trPr>
          <w:cantSplit/>
          <w:trHeight w:hRule="exact" w:val="360"/>
        </w:trPr>
        <w:tc>
          <w:tcPr>
            <w:tcW w:w="3012" w:type="dxa"/>
          </w:tcPr>
          <w:p w:rsidR="000C6E9C" w:rsidRPr="00DC633E" w:rsidRDefault="000C6E9C"/>
        </w:tc>
        <w:tc>
          <w:tcPr>
            <w:tcW w:w="3012" w:type="dxa"/>
          </w:tcPr>
          <w:p w:rsidR="000C6E9C" w:rsidRPr="00DC633E" w:rsidRDefault="000C6E9C"/>
        </w:tc>
        <w:tc>
          <w:tcPr>
            <w:tcW w:w="1418" w:type="dxa"/>
          </w:tcPr>
          <w:p w:rsidR="000C6E9C" w:rsidRPr="00DC633E" w:rsidRDefault="000C6E9C"/>
        </w:tc>
      </w:tr>
    </w:tbl>
    <w:p w:rsidR="000C6E9C" w:rsidRPr="00DC633E" w:rsidRDefault="000C6E9C"/>
    <w:p w:rsidR="00372410" w:rsidRPr="00DC633E" w:rsidRDefault="00372410" w:rsidP="00372410">
      <w:pPr>
        <w:pStyle w:val="Rubrik1"/>
        <w:spacing w:after="180"/>
        <w:rPr>
          <w:noProof w:val="0"/>
        </w:rPr>
      </w:pPr>
      <w:bookmarkStart w:id="2" w:name="_Toc176071125"/>
      <w:r w:rsidRPr="00DC633E">
        <w:rPr>
          <w:noProof w:val="0"/>
        </w:rPr>
        <w:t>Sammanfattning</w:t>
      </w:r>
      <w:bookmarkEnd w:id="2"/>
    </w:p>
    <w:p w:rsidR="00372410" w:rsidRPr="00DC633E" w:rsidRDefault="002B170A" w:rsidP="00372410">
      <w:bookmarkStart w:id="3" w:name="TextStart"/>
      <w:bookmarkEnd w:id="3"/>
      <w:r w:rsidRPr="00DC633E">
        <w:t>Riksrevisionen har granskat regeringens styrning av informationssäkerhetsa</w:t>
      </w:r>
      <w:r w:rsidRPr="00DC633E">
        <w:t>r</w:t>
      </w:r>
      <w:r w:rsidRPr="00DC633E">
        <w:t xml:space="preserve">betet i den statliga förvaltningen. Resultatet av granskningen har presenterats i en rapport med samma namn: </w:t>
      </w:r>
      <w:r w:rsidRPr="00DC633E">
        <w:rPr>
          <w:i/>
        </w:rPr>
        <w:t>Regeringens styrning av informationssäke</w:t>
      </w:r>
      <w:r w:rsidRPr="00DC633E">
        <w:rPr>
          <w:i/>
        </w:rPr>
        <w:t>r</w:t>
      </w:r>
      <w:r w:rsidRPr="00DC633E">
        <w:rPr>
          <w:i/>
        </w:rPr>
        <w:t>hetsarbetet i den statliga förvaltningen</w:t>
      </w:r>
      <w:r w:rsidRPr="00DC633E">
        <w:t xml:space="preserve"> (RiR 2007:10). </w:t>
      </w:r>
    </w:p>
    <w:p w:rsidR="005F4363" w:rsidRPr="00DC633E" w:rsidRDefault="005F4363" w:rsidP="00691A13">
      <w:pPr>
        <w:pStyle w:val="Normaltindrag"/>
      </w:pPr>
      <w:r w:rsidRPr="00DC633E">
        <w:t xml:space="preserve">Riksrevisionen har tidigare granskat informationssäkerheten i elva statliga myndigheter med stora skyddsvärda informationstillgångar. </w:t>
      </w:r>
      <w:r w:rsidR="00FA188D" w:rsidRPr="00DC633E">
        <w:t xml:space="preserve">Härav framgår att </w:t>
      </w:r>
      <w:r w:rsidRPr="00DC633E">
        <w:t xml:space="preserve">myndigheterna inte arbetar systematiskt med sin interna styrning och kontroll </w:t>
      </w:r>
      <w:r w:rsidR="00FA188D" w:rsidRPr="00DC633E">
        <w:t>av informationssäkerheten.</w:t>
      </w:r>
      <w:r w:rsidRPr="00DC633E">
        <w:t xml:space="preserve"> Ett antal allvarliga incidenter har </w:t>
      </w:r>
      <w:r w:rsidR="00467F05" w:rsidRPr="00DC633E">
        <w:t xml:space="preserve">också </w:t>
      </w:r>
      <w:r w:rsidRPr="00DC633E">
        <w:t>inträffat. Riksrevisionens nu aktuella granskning visar att regeringen har vidtagit åtgä</w:t>
      </w:r>
      <w:r w:rsidRPr="00DC633E">
        <w:t>r</w:t>
      </w:r>
      <w:r w:rsidRPr="00DC633E">
        <w:t>der som rör tekniska förutsättningar för myndigheternas informationssäke</w:t>
      </w:r>
      <w:r w:rsidRPr="00DC633E">
        <w:t>r</w:t>
      </w:r>
      <w:r w:rsidRPr="00DC633E">
        <w:t>hetsa</w:t>
      </w:r>
      <w:r w:rsidRPr="00DC633E">
        <w:t>r</w:t>
      </w:r>
      <w:r w:rsidRPr="00DC633E">
        <w:t xml:space="preserve">bete. </w:t>
      </w:r>
      <w:r w:rsidR="00287B31" w:rsidRPr="00DC633E">
        <w:t xml:space="preserve"> </w:t>
      </w:r>
      <w:r w:rsidRPr="00DC633E">
        <w:t>Några åtgärder för att stödja myndigheternas interna styrning och kontroll av informationssäkerheten har dock inte vidt</w:t>
      </w:r>
      <w:r w:rsidRPr="00DC633E">
        <w:t>a</w:t>
      </w:r>
      <w:r w:rsidRPr="00DC633E">
        <w:t xml:space="preserve">gits. </w:t>
      </w:r>
    </w:p>
    <w:p w:rsidR="00FA188D" w:rsidRPr="00DC633E" w:rsidRDefault="005F4363" w:rsidP="00FA188D">
      <w:pPr>
        <w:pStyle w:val="Normaltindrag"/>
      </w:pPr>
      <w:r w:rsidRPr="00DC633E">
        <w:t>Styrelsen konstaterar att inslaget av IT-stöd i den statliga förvaltningen är betydande och att IT-beroendet blir allt större. Betydelsen av informations</w:t>
      </w:r>
      <w:r w:rsidRPr="00DC633E">
        <w:softHyphen/>
        <w:t>säkerhet tenderar att öka med tiden, i takt med att IT-systemen blir mer ko</w:t>
      </w:r>
      <w:r w:rsidRPr="00DC633E">
        <w:t>m</w:t>
      </w:r>
      <w:r w:rsidRPr="00DC633E">
        <w:t xml:space="preserve">plexa och integrerade med varandra samt tillgängliga via öppna nätverk. </w:t>
      </w:r>
    </w:p>
    <w:p w:rsidR="00372410" w:rsidRPr="00DC633E" w:rsidRDefault="00287B31" w:rsidP="00372410">
      <w:pPr>
        <w:pStyle w:val="Normaltindrag"/>
      </w:pPr>
      <w:r w:rsidRPr="00DC633E">
        <w:t>Styrelsen anser att informationssäkerheten i den statliga förvaltningen måste förbättras</w:t>
      </w:r>
      <w:r w:rsidR="00467F05" w:rsidRPr="00DC633E">
        <w:t xml:space="preserve"> och att detta kräver åtgärder från regeringens sida</w:t>
      </w:r>
      <w:r w:rsidRPr="00DC633E">
        <w:t>.</w:t>
      </w:r>
      <w:r w:rsidR="00467F05" w:rsidRPr="00DC633E">
        <w:t xml:space="preserve"> </w:t>
      </w:r>
      <w:r w:rsidRPr="00DC633E">
        <w:t xml:space="preserve"> Styrelsen anser att regeringen snarast bör genomföra en översyn av regleringen på området informationssäkerhet och återrappo</w:t>
      </w:r>
      <w:r w:rsidRPr="00DC633E">
        <w:t>r</w:t>
      </w:r>
      <w:r w:rsidRPr="00DC633E">
        <w:t xml:space="preserve">tera resultatet av översynen till riksdagen. </w:t>
      </w:r>
    </w:p>
    <w:p w:rsidR="00372410" w:rsidRPr="00DC633E" w:rsidRDefault="00372410" w:rsidP="00372410">
      <w:pPr>
        <w:pStyle w:val="Normaltindrag"/>
        <w:sectPr w:rsidR="00372410" w:rsidRPr="00DC633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72410" w:rsidRPr="00DC633E" w:rsidRDefault="00372410" w:rsidP="00372410">
      <w:pPr>
        <w:pStyle w:val="Rubrik1"/>
        <w:rPr>
          <w:noProof w:val="0"/>
        </w:rPr>
      </w:pPr>
      <w:bookmarkStart w:id="4" w:name="_Toc176071126"/>
      <w:r w:rsidRPr="00DC633E">
        <w:rPr>
          <w:noProof w:val="0"/>
        </w:rPr>
        <w:lastRenderedPageBreak/>
        <w:t>Innehållsförteckning</w:t>
      </w:r>
      <w:bookmarkEnd w:id="4"/>
    </w:p>
    <w:p w:rsidR="00D02139" w:rsidRPr="00DC633E" w:rsidRDefault="00D02139">
      <w:pPr>
        <w:pStyle w:val="Innehll1"/>
        <w:rPr>
          <w:sz w:val="24"/>
          <w:szCs w:val="24"/>
        </w:rPr>
      </w:pPr>
      <w:r w:rsidRPr="00DC633E">
        <w:t>Sammanfattning</w:t>
      </w:r>
      <w:r w:rsidRPr="00DC633E">
        <w:tab/>
        <w:t>1</w:t>
      </w:r>
    </w:p>
    <w:p w:rsidR="00D02139" w:rsidRPr="00DC633E" w:rsidRDefault="00D02139">
      <w:pPr>
        <w:pStyle w:val="Innehll1"/>
        <w:rPr>
          <w:sz w:val="24"/>
          <w:szCs w:val="24"/>
        </w:rPr>
      </w:pPr>
      <w:r w:rsidRPr="00DC633E">
        <w:t>Innehållsförteckning</w:t>
      </w:r>
      <w:r w:rsidRPr="00DC633E">
        <w:tab/>
        <w:t>2</w:t>
      </w:r>
    </w:p>
    <w:p w:rsidR="00D02139" w:rsidRPr="00DC633E" w:rsidRDefault="00D02139">
      <w:pPr>
        <w:pStyle w:val="Innehll1"/>
        <w:rPr>
          <w:sz w:val="24"/>
          <w:szCs w:val="24"/>
        </w:rPr>
      </w:pPr>
      <w:r w:rsidRPr="00DC633E">
        <w:t>Styrelsens förslag</w:t>
      </w:r>
      <w:r w:rsidRPr="00DC633E">
        <w:tab/>
        <w:t>3</w:t>
      </w:r>
    </w:p>
    <w:p w:rsidR="00D02139" w:rsidRPr="00DC633E" w:rsidRDefault="00D02139">
      <w:pPr>
        <w:pStyle w:val="Innehll1"/>
        <w:rPr>
          <w:sz w:val="24"/>
          <w:szCs w:val="24"/>
        </w:rPr>
      </w:pPr>
      <w:r w:rsidRPr="00DC633E">
        <w:t>Riksrevisionens granskning</w:t>
      </w:r>
      <w:r w:rsidRPr="00DC633E">
        <w:tab/>
        <w:t>4</w:t>
      </w:r>
    </w:p>
    <w:p w:rsidR="00D02139" w:rsidRPr="00DC633E" w:rsidRDefault="00D02139">
      <w:pPr>
        <w:pStyle w:val="Innehll2"/>
        <w:rPr>
          <w:sz w:val="24"/>
          <w:szCs w:val="24"/>
        </w:rPr>
      </w:pPr>
      <w:r w:rsidRPr="00DC633E">
        <w:t>Informationsberoendet i staten</w:t>
      </w:r>
      <w:r w:rsidRPr="00DC633E">
        <w:tab/>
        <w:t>4</w:t>
      </w:r>
    </w:p>
    <w:p w:rsidR="00D02139" w:rsidRPr="00DC633E" w:rsidRDefault="00D02139">
      <w:pPr>
        <w:pStyle w:val="Innehll3"/>
        <w:rPr>
          <w:sz w:val="24"/>
          <w:szCs w:val="24"/>
        </w:rPr>
      </w:pPr>
      <w:r w:rsidRPr="00DC633E">
        <w:t>Tidigare granskningar</w:t>
      </w:r>
      <w:r w:rsidRPr="00DC633E">
        <w:tab/>
        <w:t>4</w:t>
      </w:r>
    </w:p>
    <w:p w:rsidR="00D02139" w:rsidRPr="00DC633E" w:rsidRDefault="00D02139">
      <w:pPr>
        <w:pStyle w:val="Innehll2"/>
        <w:rPr>
          <w:sz w:val="24"/>
          <w:szCs w:val="24"/>
        </w:rPr>
      </w:pPr>
      <w:r w:rsidRPr="00DC633E">
        <w:t>Granskningens syfte och inriktning</w:t>
      </w:r>
      <w:r w:rsidRPr="00DC633E">
        <w:tab/>
        <w:t>5</w:t>
      </w:r>
    </w:p>
    <w:p w:rsidR="00D02139" w:rsidRPr="00DC633E" w:rsidRDefault="00D02139">
      <w:pPr>
        <w:pStyle w:val="Innehll3"/>
        <w:rPr>
          <w:sz w:val="24"/>
          <w:szCs w:val="24"/>
        </w:rPr>
      </w:pPr>
      <w:r w:rsidRPr="00DC633E">
        <w:t>Fokus på regeringens ansvar</w:t>
      </w:r>
      <w:r w:rsidRPr="00DC633E">
        <w:tab/>
        <w:t>5</w:t>
      </w:r>
    </w:p>
    <w:p w:rsidR="00D02139" w:rsidRPr="00DC633E" w:rsidRDefault="00D02139">
      <w:pPr>
        <w:pStyle w:val="Innehll3"/>
        <w:rPr>
          <w:sz w:val="24"/>
          <w:szCs w:val="24"/>
        </w:rPr>
      </w:pPr>
      <w:r w:rsidRPr="00DC633E">
        <w:t>Underlaget för granskningen</w:t>
      </w:r>
      <w:r w:rsidRPr="00DC633E">
        <w:tab/>
        <w:t>5</w:t>
      </w:r>
    </w:p>
    <w:p w:rsidR="00D02139" w:rsidRPr="00DC633E" w:rsidRDefault="00D02139">
      <w:pPr>
        <w:pStyle w:val="Innehll3"/>
        <w:rPr>
          <w:sz w:val="24"/>
          <w:szCs w:val="24"/>
        </w:rPr>
      </w:pPr>
      <w:r w:rsidRPr="00DC633E">
        <w:t>Fyra aspekter av informationssäkerhet</w:t>
      </w:r>
      <w:r w:rsidRPr="00DC633E">
        <w:tab/>
        <w:t>5</w:t>
      </w:r>
    </w:p>
    <w:p w:rsidR="00D02139" w:rsidRPr="00DC633E" w:rsidRDefault="00D02139">
      <w:pPr>
        <w:pStyle w:val="Innehll3"/>
        <w:rPr>
          <w:sz w:val="24"/>
          <w:szCs w:val="24"/>
        </w:rPr>
      </w:pPr>
      <w:r w:rsidRPr="00DC633E">
        <w:t>Bedömningsgrund för granskning av myndighetsledningarna</w:t>
      </w:r>
      <w:r w:rsidRPr="00DC633E">
        <w:tab/>
        <w:t>6</w:t>
      </w:r>
    </w:p>
    <w:p w:rsidR="00D02139" w:rsidRPr="00DC633E" w:rsidRDefault="00D02139">
      <w:pPr>
        <w:pStyle w:val="Innehll3"/>
        <w:rPr>
          <w:sz w:val="24"/>
          <w:szCs w:val="24"/>
        </w:rPr>
      </w:pPr>
      <w:r w:rsidRPr="00DC633E">
        <w:t>Bedömningsgrund för regeringens styrning</w:t>
      </w:r>
      <w:r w:rsidRPr="00DC633E">
        <w:tab/>
        <w:t>6</w:t>
      </w:r>
    </w:p>
    <w:p w:rsidR="00D02139" w:rsidRPr="00DC633E" w:rsidRDefault="00D02139">
      <w:pPr>
        <w:pStyle w:val="Innehll2"/>
        <w:rPr>
          <w:sz w:val="24"/>
          <w:szCs w:val="24"/>
        </w:rPr>
      </w:pPr>
      <w:r w:rsidRPr="00DC633E">
        <w:t>Den samlade problembilden</w:t>
      </w:r>
      <w:r w:rsidRPr="00DC633E">
        <w:tab/>
        <w:t>7</w:t>
      </w:r>
    </w:p>
    <w:p w:rsidR="00D02139" w:rsidRPr="00DC633E" w:rsidRDefault="00D02139">
      <w:pPr>
        <w:pStyle w:val="Innehll3"/>
        <w:rPr>
          <w:sz w:val="24"/>
          <w:szCs w:val="24"/>
        </w:rPr>
      </w:pPr>
      <w:r w:rsidRPr="00DC633E">
        <w:t>Elva myndigheter har granskats</w:t>
      </w:r>
      <w:r w:rsidRPr="00DC633E">
        <w:tab/>
        <w:t>7</w:t>
      </w:r>
    </w:p>
    <w:p w:rsidR="00D02139" w:rsidRPr="00DC633E" w:rsidRDefault="00D02139">
      <w:pPr>
        <w:pStyle w:val="Innehll3"/>
        <w:rPr>
          <w:sz w:val="24"/>
          <w:szCs w:val="24"/>
        </w:rPr>
      </w:pPr>
      <w:r w:rsidRPr="00DC633E">
        <w:t>Riksrevisionens bedömningar utifrån myndighetsgranskning</w:t>
      </w:r>
      <w:r w:rsidRPr="00DC633E">
        <w:softHyphen/>
        <w:t>arna</w:t>
      </w:r>
      <w:r w:rsidRPr="00DC633E">
        <w:tab/>
        <w:t>9</w:t>
      </w:r>
    </w:p>
    <w:p w:rsidR="00D02139" w:rsidRPr="00DC633E" w:rsidRDefault="00D02139">
      <w:pPr>
        <w:pStyle w:val="Innehll3"/>
        <w:rPr>
          <w:sz w:val="24"/>
          <w:szCs w:val="24"/>
        </w:rPr>
      </w:pPr>
      <w:r w:rsidRPr="00DC633E">
        <w:t>Problembilden har bekräftats på myndighetsnivå</w:t>
      </w:r>
      <w:r w:rsidRPr="00DC633E">
        <w:tab/>
        <w:t>9</w:t>
      </w:r>
    </w:p>
    <w:p w:rsidR="00D02139" w:rsidRPr="00DC633E" w:rsidRDefault="00D02139">
      <w:pPr>
        <w:pStyle w:val="Innehll3"/>
        <w:rPr>
          <w:sz w:val="24"/>
          <w:szCs w:val="24"/>
        </w:rPr>
      </w:pPr>
      <w:r w:rsidRPr="00DC633E">
        <w:t>Orsaker till problemen</w:t>
      </w:r>
      <w:r w:rsidRPr="00DC633E">
        <w:tab/>
        <w:t>9</w:t>
      </w:r>
    </w:p>
    <w:p w:rsidR="00D02139" w:rsidRPr="00DC633E" w:rsidRDefault="00D02139">
      <w:pPr>
        <w:pStyle w:val="Innehll3"/>
        <w:rPr>
          <w:sz w:val="24"/>
          <w:szCs w:val="24"/>
        </w:rPr>
      </w:pPr>
      <w:r w:rsidRPr="00DC633E">
        <w:t>Allvarliga incidenter har inträffat</w:t>
      </w:r>
      <w:r w:rsidRPr="00DC633E">
        <w:tab/>
        <w:t>10</w:t>
      </w:r>
    </w:p>
    <w:p w:rsidR="00D02139" w:rsidRPr="00DC633E" w:rsidRDefault="00D02139">
      <w:pPr>
        <w:pStyle w:val="Innehll3"/>
        <w:rPr>
          <w:sz w:val="24"/>
          <w:szCs w:val="24"/>
        </w:rPr>
      </w:pPr>
      <w:r w:rsidRPr="00DC633E">
        <w:t>Riksrevisionens slutsatser om myndigheternas ansvar</w:t>
      </w:r>
      <w:r w:rsidRPr="00DC633E">
        <w:tab/>
        <w:t>10</w:t>
      </w:r>
    </w:p>
    <w:p w:rsidR="00D02139" w:rsidRPr="00DC633E" w:rsidRDefault="00D02139">
      <w:pPr>
        <w:pStyle w:val="Innehll2"/>
        <w:rPr>
          <w:sz w:val="24"/>
          <w:szCs w:val="24"/>
        </w:rPr>
      </w:pPr>
      <w:r w:rsidRPr="00DC633E">
        <w:t>Granskningens slutsatser om regeringens ansvar</w:t>
      </w:r>
      <w:r w:rsidRPr="00DC633E">
        <w:tab/>
        <w:t>11</w:t>
      </w:r>
    </w:p>
    <w:p w:rsidR="00D02139" w:rsidRPr="00DC633E" w:rsidRDefault="00D02139">
      <w:pPr>
        <w:pStyle w:val="Innehll3"/>
        <w:rPr>
          <w:sz w:val="24"/>
          <w:szCs w:val="24"/>
        </w:rPr>
      </w:pPr>
      <w:r w:rsidRPr="00DC633E">
        <w:t>Bristerna på myndighetsnivå har konsekvenser för elektronisk förvaltning och nationell krishantering</w:t>
      </w:r>
      <w:r w:rsidRPr="00DC633E">
        <w:tab/>
        <w:t>11</w:t>
      </w:r>
    </w:p>
    <w:p w:rsidR="00D02139" w:rsidRPr="00DC633E" w:rsidRDefault="00D02139">
      <w:pPr>
        <w:pStyle w:val="Innehll3"/>
        <w:rPr>
          <w:sz w:val="24"/>
          <w:szCs w:val="24"/>
        </w:rPr>
      </w:pPr>
      <w:r w:rsidRPr="00DC633E">
        <w:t>Regeringens ansvar</w:t>
      </w:r>
      <w:r w:rsidRPr="00DC633E">
        <w:tab/>
        <w:t>11</w:t>
      </w:r>
    </w:p>
    <w:p w:rsidR="00D02139" w:rsidRPr="00DC633E" w:rsidRDefault="00D02139">
      <w:pPr>
        <w:pStyle w:val="Innehll3"/>
        <w:rPr>
          <w:sz w:val="24"/>
          <w:szCs w:val="24"/>
        </w:rPr>
      </w:pPr>
      <w:r w:rsidRPr="00DC633E">
        <w:t>Otydliga krav och mandat</w:t>
      </w:r>
      <w:r w:rsidRPr="00DC633E">
        <w:tab/>
        <w:t>11</w:t>
      </w:r>
    </w:p>
    <w:p w:rsidR="00D02139" w:rsidRPr="00DC633E" w:rsidRDefault="00D02139">
      <w:pPr>
        <w:pStyle w:val="Innehll3"/>
        <w:rPr>
          <w:sz w:val="24"/>
          <w:szCs w:val="24"/>
        </w:rPr>
      </w:pPr>
      <w:r w:rsidRPr="00DC633E">
        <w:t>Regeringen har inte följt upp myndigheternas arbete med informationssäkerhet</w:t>
      </w:r>
      <w:r w:rsidRPr="00DC633E">
        <w:tab/>
        <w:t>12</w:t>
      </w:r>
    </w:p>
    <w:p w:rsidR="00D02139" w:rsidRPr="00DC633E" w:rsidRDefault="00D02139">
      <w:pPr>
        <w:pStyle w:val="Innehll3"/>
        <w:rPr>
          <w:sz w:val="24"/>
          <w:szCs w:val="24"/>
        </w:rPr>
      </w:pPr>
      <w:r w:rsidRPr="00DC633E">
        <w:t>Brister i regeringens beredning av frågor om informationssäkerhet</w:t>
      </w:r>
      <w:r w:rsidRPr="00DC633E">
        <w:tab/>
        <w:t>13</w:t>
      </w:r>
    </w:p>
    <w:p w:rsidR="00D02139" w:rsidRPr="00DC633E" w:rsidRDefault="00D02139">
      <w:pPr>
        <w:pStyle w:val="Innehll2"/>
        <w:rPr>
          <w:sz w:val="24"/>
          <w:szCs w:val="24"/>
        </w:rPr>
      </w:pPr>
      <w:r w:rsidRPr="00DC633E">
        <w:t>Riksrevisionens rekommendationer</w:t>
      </w:r>
      <w:r w:rsidRPr="00DC633E">
        <w:tab/>
        <w:t>13</w:t>
      </w:r>
    </w:p>
    <w:p w:rsidR="00D02139" w:rsidRPr="00DC633E" w:rsidRDefault="00D02139">
      <w:pPr>
        <w:pStyle w:val="Innehll3"/>
        <w:rPr>
          <w:sz w:val="24"/>
          <w:szCs w:val="24"/>
        </w:rPr>
      </w:pPr>
      <w:r w:rsidRPr="00DC633E">
        <w:t>Regeringen bör tydligare fokusera på informationsfrågorna</w:t>
      </w:r>
      <w:r w:rsidRPr="00DC633E">
        <w:tab/>
        <w:t>13</w:t>
      </w:r>
    </w:p>
    <w:p w:rsidR="00D02139" w:rsidRPr="00DC633E" w:rsidRDefault="00D02139">
      <w:pPr>
        <w:pStyle w:val="Innehll3"/>
        <w:rPr>
          <w:sz w:val="24"/>
          <w:szCs w:val="24"/>
        </w:rPr>
      </w:pPr>
      <w:r w:rsidRPr="00DC633E">
        <w:t>Regeringen bör ge expertmyndigheterna tydliga mandat</w:t>
      </w:r>
      <w:r w:rsidRPr="00DC633E">
        <w:tab/>
        <w:t>14</w:t>
      </w:r>
    </w:p>
    <w:p w:rsidR="00D02139" w:rsidRPr="00DC633E" w:rsidRDefault="00D02139">
      <w:pPr>
        <w:pStyle w:val="Innehll3"/>
        <w:rPr>
          <w:sz w:val="24"/>
          <w:szCs w:val="24"/>
        </w:rPr>
      </w:pPr>
      <w:r w:rsidRPr="00DC633E">
        <w:t>Regeringen bör ge myndigheterna bättre förutsättningar och ställa tydligare krav på arbetet med informationssäkerhet</w:t>
      </w:r>
      <w:r w:rsidRPr="00DC633E">
        <w:tab/>
        <w:t>14</w:t>
      </w:r>
    </w:p>
    <w:p w:rsidR="00D02139" w:rsidRPr="00DC633E" w:rsidRDefault="00D02139">
      <w:pPr>
        <w:pStyle w:val="Innehll1"/>
        <w:rPr>
          <w:sz w:val="24"/>
          <w:szCs w:val="24"/>
        </w:rPr>
      </w:pPr>
      <w:r w:rsidRPr="00DC633E">
        <w:t>Styrelsens överväganden</w:t>
      </w:r>
      <w:r w:rsidRPr="00DC633E">
        <w:tab/>
        <w:t>15</w:t>
      </w:r>
    </w:p>
    <w:p w:rsidR="00D02139" w:rsidRPr="00DC633E" w:rsidRDefault="00D02139">
      <w:pPr>
        <w:pStyle w:val="Innehll2"/>
        <w:rPr>
          <w:sz w:val="24"/>
          <w:szCs w:val="24"/>
        </w:rPr>
      </w:pPr>
      <w:r w:rsidRPr="00DC633E">
        <w:t>En översyn av regleringen på området informationssäkerhet</w:t>
      </w:r>
      <w:r w:rsidRPr="00DC633E">
        <w:tab/>
        <w:t>15</w:t>
      </w:r>
    </w:p>
    <w:p w:rsidR="00D02139" w:rsidRPr="00DC633E" w:rsidRDefault="00D02139">
      <w:pPr>
        <w:pStyle w:val="Innehll2"/>
        <w:rPr>
          <w:sz w:val="24"/>
          <w:szCs w:val="24"/>
        </w:rPr>
      </w:pPr>
      <w:r w:rsidRPr="00DC633E">
        <w:t>Styrelsens förslag</w:t>
      </w:r>
      <w:r w:rsidRPr="00DC633E">
        <w:tab/>
        <w:t>16</w:t>
      </w:r>
    </w:p>
    <w:p w:rsidR="00372410" w:rsidRPr="00DC633E" w:rsidRDefault="00372410" w:rsidP="00372410"/>
    <w:p w:rsidR="00372410" w:rsidRPr="00DC633E" w:rsidRDefault="00372410" w:rsidP="00372410">
      <w:pPr>
        <w:pStyle w:val="Normaltindrag"/>
        <w:sectPr w:rsidR="00372410" w:rsidRPr="00DC633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72410" w:rsidRPr="00DC633E" w:rsidRDefault="00372410" w:rsidP="00372410">
      <w:pPr>
        <w:pStyle w:val="Rubrik1"/>
        <w:rPr>
          <w:noProof w:val="0"/>
        </w:rPr>
      </w:pPr>
      <w:bookmarkStart w:id="5" w:name="_Toc176071127"/>
      <w:r w:rsidRPr="00DC633E">
        <w:rPr>
          <w:noProof w:val="0"/>
        </w:rPr>
        <w:t>Styrelsens förslag</w:t>
      </w:r>
      <w:bookmarkEnd w:id="5"/>
    </w:p>
    <w:p w:rsidR="00372410" w:rsidRPr="00DC633E" w:rsidRDefault="00372410" w:rsidP="00372410">
      <w:r w:rsidRPr="00DC633E">
        <w:t xml:space="preserve">Med hänvisning till de motiveringar som framförs under </w:t>
      </w:r>
      <w:r w:rsidR="00033069" w:rsidRPr="00DC633E">
        <w:t>S</w:t>
      </w:r>
      <w:r w:rsidRPr="00DC633E">
        <w:t>tyrelse</w:t>
      </w:r>
      <w:r w:rsidR="00F2689F" w:rsidRPr="00DC633E">
        <w:t>n</w:t>
      </w:r>
      <w:r w:rsidRPr="00DC633E">
        <w:t>s öve</w:t>
      </w:r>
      <w:r w:rsidRPr="00DC633E">
        <w:t>r</w:t>
      </w:r>
      <w:r w:rsidRPr="00DC633E">
        <w:t>väganden föreslår Riksrevisionens styrelse följande:</w:t>
      </w:r>
    </w:p>
    <w:p w:rsidR="00372410" w:rsidRPr="00DC633E" w:rsidRDefault="00372410" w:rsidP="00372410">
      <w:pPr>
        <w:pStyle w:val="Normaltindrag"/>
      </w:pPr>
    </w:p>
    <w:p w:rsidR="00FC2001" w:rsidRPr="00DC633E" w:rsidRDefault="00FC2001" w:rsidP="0081359C">
      <w:pPr>
        <w:pStyle w:val="Frslagspunkt"/>
        <w:ind w:firstLine="0"/>
        <w:rPr>
          <w:noProof w:val="0"/>
        </w:rPr>
      </w:pPr>
      <w:r w:rsidRPr="00DC633E">
        <w:rPr>
          <w:noProof w:val="0"/>
        </w:rPr>
        <w:t>En översyn av regleringen på området informationssäkerhet</w:t>
      </w:r>
    </w:p>
    <w:p w:rsidR="00FC2001" w:rsidRPr="00DC633E" w:rsidRDefault="00FC2001" w:rsidP="00FC2001">
      <w:pPr>
        <w:pStyle w:val="Frslagstext"/>
      </w:pPr>
      <w:r w:rsidRPr="00DC633E">
        <w:t>Riksdagen tillkännager för regeringen som sin mening vad styrelsen a</w:t>
      </w:r>
      <w:r w:rsidRPr="00DC633E">
        <w:t>n</w:t>
      </w:r>
      <w:r w:rsidRPr="00DC633E">
        <w:t>fört om att regeringen snarast genomför en översyn av regleringen på området i</w:t>
      </w:r>
      <w:r w:rsidRPr="00DC633E">
        <w:t>n</w:t>
      </w:r>
      <w:r w:rsidRPr="00DC633E">
        <w:t>fo</w:t>
      </w:r>
      <w:r w:rsidR="004314C1" w:rsidRPr="00DC633E">
        <w:t>r</w:t>
      </w:r>
      <w:r w:rsidRPr="00DC633E">
        <w:t xml:space="preserve">mationssäkerhet och återrapporterar resultatet till riksdagen.        </w:t>
      </w:r>
      <w:bookmarkStart w:id="6" w:name="RESPARTI001"/>
      <w:bookmarkEnd w:id="6"/>
    </w:p>
    <w:p w:rsidR="00372410" w:rsidRPr="00DC633E" w:rsidRDefault="00372410" w:rsidP="00372410">
      <w:pPr>
        <w:pStyle w:val="Normaltindrag"/>
      </w:pPr>
      <w:bookmarkStart w:id="7" w:name="Nästa_Hpunkt"/>
      <w:bookmarkEnd w:id="7"/>
    </w:p>
    <w:p w:rsidR="00372410" w:rsidRPr="00DC633E" w:rsidRDefault="00372410" w:rsidP="00372410">
      <w:pPr>
        <w:pStyle w:val="Normaltindrag"/>
      </w:pPr>
    </w:p>
    <w:p w:rsidR="00372410" w:rsidRPr="00DC633E" w:rsidRDefault="00F2689F" w:rsidP="00372410">
      <w:pPr>
        <w:pStyle w:val="Utskriftsdatum"/>
      </w:pPr>
      <w:r w:rsidRPr="00DC633E">
        <w:t>Stockholm den 30 augusti 2007</w:t>
      </w:r>
    </w:p>
    <w:p w:rsidR="00372410" w:rsidRPr="00DC633E" w:rsidRDefault="00372410" w:rsidP="00372410">
      <w:r w:rsidRPr="00DC633E">
        <w:t>På Riksrevisionens styrelses vägnar</w:t>
      </w:r>
    </w:p>
    <w:p w:rsidR="00706F43" w:rsidRPr="00DC633E" w:rsidRDefault="00706F43" w:rsidP="00706F43">
      <w:pPr>
        <w:pStyle w:val="Normaltindrag"/>
      </w:pPr>
    </w:p>
    <w:p w:rsidR="00706F43" w:rsidRPr="00DC633E" w:rsidRDefault="00706F43" w:rsidP="00706F43">
      <w:pPr>
        <w:pStyle w:val="Normaltindrag"/>
      </w:pPr>
    </w:p>
    <w:p w:rsidR="00706F43" w:rsidRPr="00DC633E" w:rsidRDefault="00706F43" w:rsidP="00706F43">
      <w:pPr>
        <w:pStyle w:val="Normaltindrag"/>
      </w:pPr>
    </w:p>
    <w:p w:rsidR="00706F43" w:rsidRPr="00DC633E" w:rsidRDefault="00706F43" w:rsidP="00706F43">
      <w:pPr>
        <w:rPr>
          <w:i/>
        </w:rPr>
      </w:pPr>
      <w:r w:rsidRPr="00DC633E">
        <w:rPr>
          <w:i/>
        </w:rPr>
        <w:t>Eva Flyborg</w:t>
      </w:r>
    </w:p>
    <w:p w:rsidR="00706F43" w:rsidRPr="00DC633E" w:rsidRDefault="00706F43" w:rsidP="00706F43">
      <w:pPr>
        <w:pStyle w:val="Normaltindrag"/>
      </w:pPr>
    </w:p>
    <w:p w:rsidR="00706F43" w:rsidRPr="00DC633E" w:rsidRDefault="00706F43" w:rsidP="00706F43">
      <w:pPr>
        <w:pStyle w:val="Normaltindrag"/>
      </w:pPr>
      <w:r w:rsidRPr="00DC633E">
        <w:rPr>
          <w:i/>
        </w:rPr>
        <w:tab/>
      </w:r>
      <w:r w:rsidRPr="00DC633E">
        <w:rPr>
          <w:i/>
        </w:rPr>
        <w:tab/>
      </w:r>
      <w:r w:rsidRPr="00DC633E">
        <w:rPr>
          <w:i/>
        </w:rPr>
        <w:tab/>
        <w:t>Karin Rudberg</w:t>
      </w:r>
    </w:p>
    <w:p w:rsidR="00706F43" w:rsidRPr="00DC633E" w:rsidRDefault="00706F43" w:rsidP="00706F43">
      <w:pPr>
        <w:pStyle w:val="Normaltindrag"/>
      </w:pPr>
    </w:p>
    <w:p w:rsidR="00706F43" w:rsidRPr="00DC633E" w:rsidRDefault="00706F43" w:rsidP="00706F43">
      <w:pPr>
        <w:pStyle w:val="Normaltindrag"/>
      </w:pPr>
    </w:p>
    <w:p w:rsidR="00192002" w:rsidRPr="00DC633E" w:rsidRDefault="00192002" w:rsidP="005F393C">
      <w:pPr>
        <w:pStyle w:val="Deltagare"/>
        <w:rPr>
          <w:noProof w:val="0"/>
        </w:rPr>
      </w:pPr>
      <w:r w:rsidRPr="00DC633E">
        <w:rPr>
          <w:noProof w:val="0"/>
        </w:rPr>
        <w:t>Följande ledamöter har deltagit i beslutet: Eva Flyborg (fp), Tommy Waidelich (s), Anne-Marie Pålsson (m),</w:t>
      </w:r>
      <w:r w:rsidR="00EB4A47" w:rsidRPr="00DC633E">
        <w:rPr>
          <w:noProof w:val="0"/>
        </w:rPr>
        <w:t xml:space="preserve"> </w:t>
      </w:r>
      <w:r w:rsidRPr="00DC633E">
        <w:rPr>
          <w:noProof w:val="0"/>
        </w:rPr>
        <w:t>Ewa Th</w:t>
      </w:r>
      <w:r w:rsidRPr="00DC633E">
        <w:rPr>
          <w:noProof w:val="0"/>
        </w:rPr>
        <w:t>a</w:t>
      </w:r>
      <w:r w:rsidRPr="00DC633E">
        <w:rPr>
          <w:noProof w:val="0"/>
        </w:rPr>
        <w:t>lén Finné (m), Alf Eriksson (s), Per Rosengren (v), Björn Hami</w:t>
      </w:r>
      <w:r w:rsidRPr="00DC633E">
        <w:rPr>
          <w:noProof w:val="0"/>
        </w:rPr>
        <w:t>l</w:t>
      </w:r>
      <w:r w:rsidRPr="00DC633E">
        <w:rPr>
          <w:noProof w:val="0"/>
        </w:rPr>
        <w:t xml:space="preserve">ton (m), </w:t>
      </w:r>
      <w:r w:rsidR="003D26D9" w:rsidRPr="00DC633E">
        <w:rPr>
          <w:noProof w:val="0"/>
        </w:rPr>
        <w:t xml:space="preserve">Margareta Andersson (c), </w:t>
      </w:r>
      <w:r w:rsidRPr="00DC633E">
        <w:rPr>
          <w:noProof w:val="0"/>
        </w:rPr>
        <w:t>Helena Hillar Rosenqvist (mp)</w:t>
      </w:r>
      <w:r w:rsidR="00EB4A47" w:rsidRPr="00DC633E">
        <w:rPr>
          <w:noProof w:val="0"/>
        </w:rPr>
        <w:t xml:space="preserve"> och Helena Höij</w:t>
      </w:r>
      <w:r w:rsidRPr="00DC633E">
        <w:rPr>
          <w:noProof w:val="0"/>
        </w:rPr>
        <w:t xml:space="preserve"> (kd). </w:t>
      </w:r>
    </w:p>
    <w:p w:rsidR="00706F43" w:rsidRPr="00DC633E" w:rsidRDefault="00706F43" w:rsidP="00706F43">
      <w:pPr>
        <w:pStyle w:val="Normaltindrag"/>
      </w:pPr>
    </w:p>
    <w:p w:rsidR="00372410" w:rsidRPr="00DC633E" w:rsidRDefault="00372410" w:rsidP="00372410">
      <w:pPr>
        <w:pStyle w:val="Normaltindrag"/>
      </w:pPr>
      <w:bookmarkStart w:id="8" w:name="Ordförande"/>
      <w:bookmarkEnd w:id="8"/>
    </w:p>
    <w:p w:rsidR="00372410" w:rsidRPr="00DC633E" w:rsidRDefault="00372410" w:rsidP="00372410">
      <w:pPr>
        <w:pStyle w:val="Normaltindrag"/>
      </w:pPr>
      <w:bookmarkStart w:id="9" w:name="Deltagare"/>
      <w:bookmarkEnd w:id="9"/>
    </w:p>
    <w:p w:rsidR="00372410" w:rsidRPr="00DC633E" w:rsidRDefault="00372410" w:rsidP="00372410">
      <w:pPr>
        <w:pStyle w:val="Normaltindrag"/>
      </w:pPr>
    </w:p>
    <w:p w:rsidR="00372410" w:rsidRPr="00DC633E" w:rsidRDefault="00372410" w:rsidP="00372410">
      <w:pPr>
        <w:pStyle w:val="Normaltindrag"/>
        <w:sectPr w:rsidR="00372410" w:rsidRPr="00DC633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72410" w:rsidRPr="00DC633E" w:rsidRDefault="00372410" w:rsidP="00372410">
      <w:pPr>
        <w:pStyle w:val="Rubrik1"/>
        <w:rPr>
          <w:noProof w:val="0"/>
        </w:rPr>
      </w:pPr>
      <w:bookmarkStart w:id="10" w:name="_Toc176071128"/>
      <w:r w:rsidRPr="00DC633E">
        <w:rPr>
          <w:noProof w:val="0"/>
        </w:rPr>
        <w:t>Riksrevisionens granskning</w:t>
      </w:r>
      <w:bookmarkEnd w:id="10"/>
    </w:p>
    <w:p w:rsidR="00CE16DD" w:rsidRPr="00DC633E" w:rsidRDefault="00CE16DD" w:rsidP="00CE16DD">
      <w:r w:rsidRPr="00DC633E">
        <w:t>Riksrevisionen har granskat regeringens styrning av informa</w:t>
      </w:r>
      <w:r w:rsidRPr="00DC633E">
        <w:softHyphen/>
        <w:t>tions</w:t>
      </w:r>
      <w:r w:rsidRPr="00DC633E">
        <w:softHyphen/>
        <w:t>säker</w:t>
      </w:r>
      <w:r w:rsidRPr="00DC633E">
        <w:softHyphen/>
        <w:t>hetsarbetet i den statliga förvaltningen. Resultatet av granskningen har pr</w:t>
      </w:r>
      <w:r w:rsidRPr="00DC633E">
        <w:t>e</w:t>
      </w:r>
      <w:r w:rsidRPr="00DC633E">
        <w:t xml:space="preserve">senterats i en rapport med samma namn: </w:t>
      </w:r>
      <w:r w:rsidRPr="00DC633E">
        <w:rPr>
          <w:i/>
        </w:rPr>
        <w:t>Regeringens styrning av inform</w:t>
      </w:r>
      <w:r w:rsidRPr="00DC633E">
        <w:rPr>
          <w:i/>
        </w:rPr>
        <w:t>a</w:t>
      </w:r>
      <w:r w:rsidRPr="00DC633E">
        <w:rPr>
          <w:i/>
        </w:rPr>
        <w:t>tionssäkerhetsarbetet i den statliga förvaltningen</w:t>
      </w:r>
      <w:r w:rsidRPr="00DC633E">
        <w:t xml:space="preserve"> </w:t>
      </w:r>
      <w:r w:rsidR="002C544E" w:rsidRPr="00DC633E">
        <w:t xml:space="preserve">(RiR 2007:10). Rapporten </w:t>
      </w:r>
      <w:r w:rsidR="00374AE0" w:rsidRPr="00DC633E">
        <w:t>p</w:t>
      </w:r>
      <w:r w:rsidRPr="00DC633E">
        <w:t>ublicera</w:t>
      </w:r>
      <w:r w:rsidR="00374AE0" w:rsidRPr="00DC633E">
        <w:t>de</w:t>
      </w:r>
      <w:r w:rsidRPr="00DC633E">
        <w:t xml:space="preserve">s </w:t>
      </w:r>
      <w:r w:rsidR="00374AE0" w:rsidRPr="00DC633E">
        <w:t>i</w:t>
      </w:r>
      <w:r w:rsidRPr="00DC633E">
        <w:t xml:space="preserve"> juni 2007.</w:t>
      </w:r>
    </w:p>
    <w:p w:rsidR="00CE16DD" w:rsidRPr="00DC633E" w:rsidRDefault="00CE16DD" w:rsidP="00374AE0">
      <w:pPr>
        <w:pStyle w:val="Rubrik2"/>
      </w:pPr>
      <w:bookmarkStart w:id="11" w:name="_Toc176071129"/>
      <w:r w:rsidRPr="00DC633E">
        <w:t>Informationsberoendet i staten</w:t>
      </w:r>
      <w:bookmarkEnd w:id="11"/>
    </w:p>
    <w:p w:rsidR="00CE16DD" w:rsidRPr="00DC633E" w:rsidRDefault="00CE16DD" w:rsidP="00CE16DD">
      <w:r w:rsidRPr="00DC633E">
        <w:t>Inslaget av IT-stöd i den statliga förvaltningen är betydande och IT-bero</w:t>
      </w:r>
      <w:r w:rsidRPr="00DC633E">
        <w:softHyphen/>
        <w:t>en</w:t>
      </w:r>
      <w:r w:rsidRPr="00DC633E">
        <w:softHyphen/>
        <w:t xml:space="preserve">det har blivit allt större. Merparten av den statliga verksamheten skulle sannolikt inte fungera i dag utan IT-stöd för att hantera information och utföra tjänster för enskilda, företag och andra myndigheter. </w:t>
      </w:r>
    </w:p>
    <w:p w:rsidR="00CE16DD" w:rsidRPr="00DC633E" w:rsidRDefault="00CE16DD" w:rsidP="00374AE0">
      <w:pPr>
        <w:pStyle w:val="Normaltindrag"/>
      </w:pPr>
      <w:r w:rsidRPr="00DC633E">
        <w:t>Regeringen har i olika sammanhang, inte minst i samband med utvecklin</w:t>
      </w:r>
      <w:r w:rsidRPr="00DC633E">
        <w:t>g</w:t>
      </w:r>
      <w:r w:rsidRPr="00DC633E">
        <w:t>en av elek</w:t>
      </w:r>
      <w:r w:rsidRPr="00DC633E">
        <w:softHyphen/>
        <w:t>tro</w:t>
      </w:r>
      <w:r w:rsidRPr="00DC633E">
        <w:softHyphen/>
        <w:t>nis</w:t>
      </w:r>
      <w:r w:rsidRPr="00DC633E">
        <w:softHyphen/>
        <w:t>ka tjänster hos myndigheterna, påtalat vikten av att IT-stödet är s</w:t>
      </w:r>
      <w:r w:rsidRPr="00DC633E">
        <w:t>ä</w:t>
      </w:r>
      <w:r w:rsidRPr="00DC633E">
        <w:t xml:space="preserve">kert och att informationen skyddas. Om informationssäkerheten brister finns stora risker för att myndigheterna inte kan uppfylla sina skyldigheter – beslut kan bli felaktiga, medborgarnas möjligheter till insyn kan äventyras, hemliga uppgifter kan felaktigt röjas för obehöriga, etc. </w:t>
      </w:r>
    </w:p>
    <w:p w:rsidR="00CE16DD" w:rsidRPr="00DC633E" w:rsidRDefault="00CE16DD" w:rsidP="00374AE0">
      <w:pPr>
        <w:pStyle w:val="Rubrik3"/>
        <w:rPr>
          <w:noProof w:val="0"/>
        </w:rPr>
      </w:pPr>
      <w:bookmarkStart w:id="12" w:name="_Toc176071130"/>
      <w:r w:rsidRPr="00DC633E">
        <w:rPr>
          <w:noProof w:val="0"/>
        </w:rPr>
        <w:t>Tidigare granskningar</w:t>
      </w:r>
      <w:bookmarkEnd w:id="12"/>
    </w:p>
    <w:p w:rsidR="00CE16DD" w:rsidRPr="00DC633E" w:rsidRDefault="00CE16DD" w:rsidP="00CE16DD">
      <w:pPr>
        <w:tabs>
          <w:tab w:val="num" w:pos="360"/>
        </w:tabs>
      </w:pPr>
      <w:r w:rsidRPr="00DC633E">
        <w:t>Riksrevisionen har tidigare genomfört granskningar av elva olika myndig</w:t>
      </w:r>
      <w:r w:rsidRPr="00DC633E">
        <w:softHyphen/>
        <w:t>heters informationssäkerhetsarbete. Flera problem och incidenter har därvid påvisats. Det finns exempel på myndigheter som inte har lyckats avvärja virus</w:t>
      </w:r>
      <w:r w:rsidRPr="00DC633E">
        <w:softHyphen/>
        <w:t>attack</w:t>
      </w:r>
      <w:r w:rsidRPr="00DC633E">
        <w:softHyphen/>
        <w:t>er, vilket fått till följd att verksamheten inte fungerat. Allvarliga incidenter har också inträffat när myndigheter bytt IT-system eller infört nya IT-system. Vidare har brister i skyddet av myndig</w:t>
      </w:r>
      <w:r w:rsidRPr="00DC633E">
        <w:softHyphen/>
        <w:t>he</w:t>
      </w:r>
      <w:r w:rsidRPr="00DC633E">
        <w:softHyphen/>
        <w:t>ternas hemsidor lett till att obehöriga fått tillgång till integritetskänsli</w:t>
      </w:r>
      <w:r w:rsidRPr="00DC633E">
        <w:softHyphen/>
        <w:t xml:space="preserve">ga uppgifter och även kunnat ändra i dessa. </w:t>
      </w:r>
    </w:p>
    <w:p w:rsidR="00CE16DD" w:rsidRPr="00DC633E" w:rsidRDefault="00CE16DD" w:rsidP="00374AE0">
      <w:pPr>
        <w:pStyle w:val="Normaltindrag"/>
      </w:pPr>
      <w:r w:rsidRPr="00DC633E">
        <w:t>Riksrevisionen framhåller att staten måste kunna garantera allmänheten och företagen att de statliga myndigheternas IT-användning uppfyller kraven på s</w:t>
      </w:r>
      <w:r w:rsidRPr="00DC633E">
        <w:t>ä</w:t>
      </w:r>
      <w:r w:rsidRPr="00DC633E">
        <w:t>kerhet. Riksrevisionens granskning utgår från att regeringen är ansvarig för sina myndigheters verksamhet och därmed också för att de säker</w:t>
      </w:r>
      <w:r w:rsidRPr="00DC633E">
        <w:softHyphen/>
        <w:t>ställer sin inform</w:t>
      </w:r>
      <w:r w:rsidRPr="00DC633E">
        <w:t>a</w:t>
      </w:r>
      <w:r w:rsidRPr="00DC633E">
        <w:t>tionshantering. Att regeringen valt att delegera det mesta av detta ansvar till myndigheterna själva och till sina expert</w:t>
      </w:r>
      <w:r w:rsidRPr="00DC633E">
        <w:softHyphen/>
        <w:t>myndigheter inom omr</w:t>
      </w:r>
      <w:r w:rsidRPr="00DC633E">
        <w:t>å</w:t>
      </w:r>
      <w:r w:rsidRPr="00DC633E">
        <w:t xml:space="preserve">det förändrar enligt Riksrevisionen inte regeringens ansvar. </w:t>
      </w:r>
    </w:p>
    <w:p w:rsidR="00CE16DD" w:rsidRPr="00DC633E" w:rsidRDefault="00CE16DD" w:rsidP="00374AE0">
      <w:pPr>
        <w:pStyle w:val="Rubrik2"/>
      </w:pPr>
      <w:bookmarkStart w:id="13" w:name="_Toc176071131"/>
      <w:r w:rsidRPr="00DC633E">
        <w:t>Granskningens syfte och inriktning</w:t>
      </w:r>
      <w:bookmarkEnd w:id="13"/>
    </w:p>
    <w:p w:rsidR="00CE16DD" w:rsidRPr="00DC633E" w:rsidRDefault="00CE16DD" w:rsidP="00CE16DD">
      <w:r w:rsidRPr="00DC633E">
        <w:t>Granskningen har genomförts mot bakgrund av de problem som fram</w:t>
      </w:r>
      <w:r w:rsidRPr="00DC633E">
        <w:softHyphen/>
        <w:t>kom</w:t>
      </w:r>
      <w:r w:rsidRPr="00DC633E">
        <w:softHyphen/>
        <w:t>mit i Riksrevisionens granskningar av elva myndigheters informations</w:t>
      </w:r>
      <w:r w:rsidRPr="00DC633E">
        <w:softHyphen/>
        <w:t>säker</w:t>
      </w:r>
      <w:r w:rsidR="00374AE0" w:rsidRPr="00DC633E">
        <w:softHyphen/>
      </w:r>
      <w:r w:rsidRPr="00DC633E">
        <w:t>hets</w:t>
      </w:r>
      <w:r w:rsidR="00374AE0" w:rsidRPr="00DC633E">
        <w:softHyphen/>
      </w:r>
      <w:r w:rsidRPr="00DC633E">
        <w:t xml:space="preserve">arbete. En analys av </w:t>
      </w:r>
      <w:r w:rsidR="002C544E" w:rsidRPr="00DC633E">
        <w:t xml:space="preserve">dessa </w:t>
      </w:r>
      <w:r w:rsidRPr="00DC633E">
        <w:t>problem presenteras i ett senare avsnitt.</w:t>
      </w:r>
    </w:p>
    <w:p w:rsidR="00CE16DD" w:rsidRPr="00DC633E" w:rsidRDefault="00CE16DD" w:rsidP="00374AE0">
      <w:pPr>
        <w:pStyle w:val="Rubrik3"/>
        <w:rPr>
          <w:noProof w:val="0"/>
        </w:rPr>
      </w:pPr>
      <w:bookmarkStart w:id="14" w:name="_Toc176071132"/>
      <w:r w:rsidRPr="00DC633E">
        <w:rPr>
          <w:noProof w:val="0"/>
        </w:rPr>
        <w:t>Fokus på regeringens ansvar</w:t>
      </w:r>
      <w:bookmarkEnd w:id="14"/>
    </w:p>
    <w:p w:rsidR="00CE16DD" w:rsidRPr="00DC633E" w:rsidRDefault="00CE16DD" w:rsidP="00CE16DD">
      <w:r w:rsidRPr="00DC633E">
        <w:t>Ansvaret för styrning och ledning av statsförvaltningens informations</w:t>
      </w:r>
      <w:r w:rsidRPr="00DC633E">
        <w:softHyphen/>
        <w:t>säkerhet är fördelat mellan riksdagen, regeringen, de av regeringen utsedda tillsyns- och stödmyndigheterna samt de enskilda myndigheternas ledningar. Den s.k. ansvarsprincipen innebär att ansvaret för informationssäkerhet ska ligga hos de myndigheter, företag och organisationer som har det normala verksa</w:t>
      </w:r>
      <w:r w:rsidRPr="00DC633E">
        <w:t>m</w:t>
      </w:r>
      <w:r w:rsidRPr="00DC633E">
        <w:t>hetsansvaret</w:t>
      </w:r>
      <w:r w:rsidR="00033069" w:rsidRPr="00DC633E">
        <w:t>.</w:t>
      </w:r>
      <w:r w:rsidRPr="00DC633E">
        <w:rPr>
          <w:rStyle w:val="Fotnotsreferens"/>
        </w:rPr>
        <w:footnoteReference w:id="1"/>
      </w:r>
    </w:p>
    <w:p w:rsidR="00CE16DD" w:rsidRPr="00DC633E" w:rsidRDefault="00CE16DD" w:rsidP="00374AE0">
      <w:pPr>
        <w:pStyle w:val="Normaltindrag"/>
      </w:pPr>
      <w:r w:rsidRPr="00DC633E">
        <w:t>Riksrevisionen har i denna granskning valt att fokusera på regeringens a</w:t>
      </w:r>
      <w:r w:rsidRPr="00DC633E">
        <w:t>n</w:t>
      </w:r>
      <w:r w:rsidRPr="00DC633E">
        <w:t>svar för att följa upp förvaltningens arbete och ta initiativ till åtgärder för att förbät</w:t>
      </w:r>
      <w:r w:rsidRPr="00DC633E">
        <w:t>t</w:t>
      </w:r>
      <w:r w:rsidRPr="00DC633E">
        <w:t>ra förutsättningarna för förvaltningens arbete med informations</w:t>
      </w:r>
      <w:r w:rsidRPr="00DC633E">
        <w:softHyphen/>
        <w:t>säkerheten.</w:t>
      </w:r>
    </w:p>
    <w:p w:rsidR="00CE16DD" w:rsidRPr="00DC633E" w:rsidRDefault="00CE16DD" w:rsidP="00374AE0">
      <w:pPr>
        <w:pStyle w:val="Rubrik3"/>
        <w:rPr>
          <w:noProof w:val="0"/>
        </w:rPr>
      </w:pPr>
      <w:bookmarkStart w:id="15" w:name="_Toc176071133"/>
      <w:r w:rsidRPr="00DC633E">
        <w:rPr>
          <w:noProof w:val="0"/>
        </w:rPr>
        <w:t>Underlaget för granskningen</w:t>
      </w:r>
      <w:bookmarkEnd w:id="15"/>
    </w:p>
    <w:p w:rsidR="00CE16DD" w:rsidRPr="00DC633E" w:rsidRDefault="00CE16DD" w:rsidP="00CE16DD">
      <w:r w:rsidRPr="00DC633E">
        <w:t>Granskningen baseras på en syntes av tidigare genomförda och separat redo</w:t>
      </w:r>
      <w:r w:rsidRPr="00DC633E">
        <w:softHyphen/>
        <w:t>visade undersökningar av informationssäkerheten i elva myndigheter. Fem av dessa har redovisats i Riksrevisionens rapportserie</w:t>
      </w:r>
      <w:r w:rsidR="00033069" w:rsidRPr="00DC633E">
        <w:t>.</w:t>
      </w:r>
      <w:r w:rsidRPr="00DC633E">
        <w:rPr>
          <w:rStyle w:val="Fotnotsreferens"/>
        </w:rPr>
        <w:footnoteReference w:id="2"/>
      </w:r>
      <w:r w:rsidRPr="00DC633E">
        <w:t xml:space="preserve"> De övriga har offent</w:t>
      </w:r>
      <w:r w:rsidRPr="00DC633E">
        <w:softHyphen/>
        <w:t>liggjorts i annan form, men är i de flesta fall tillgängliga via Riksrevisionens hem</w:t>
      </w:r>
      <w:r w:rsidRPr="00DC633E">
        <w:softHyphen/>
        <w:t>sida. Det skriftliga källmaterialet för det samlade gransknings</w:t>
      </w:r>
      <w:r w:rsidRPr="00DC633E">
        <w:softHyphen/>
        <w:t>arbetet är omfat</w:t>
      </w:r>
      <w:r w:rsidRPr="00DC633E">
        <w:softHyphen/>
      </w:r>
      <w:r w:rsidRPr="00DC633E">
        <w:softHyphen/>
      </w:r>
      <w:r w:rsidRPr="00DC633E">
        <w:softHyphen/>
        <w:t>tande. Inför den här aktuella granskningen av regeringens ansvar på området har materialet kompletterats ytterligare. Vidare har inter</w:t>
      </w:r>
      <w:r w:rsidRPr="00DC633E">
        <w:softHyphen/>
      </w:r>
      <w:r w:rsidRPr="00DC633E">
        <w:softHyphen/>
        <w:t>vjuer genom</w:t>
      </w:r>
      <w:r w:rsidRPr="00DC633E">
        <w:softHyphen/>
        <w:t>förts med företrädare för Regeringskansliet (fem depar</w:t>
      </w:r>
      <w:r w:rsidRPr="00DC633E">
        <w:softHyphen/>
        <w:t>te</w:t>
      </w:r>
      <w:r w:rsidRPr="00DC633E">
        <w:softHyphen/>
        <w:t>ment) samt fyra av expert</w:t>
      </w:r>
      <w:r w:rsidRPr="00DC633E">
        <w:softHyphen/>
        <w:t>myn</w:t>
      </w:r>
      <w:r w:rsidRPr="00DC633E">
        <w:softHyphen/>
        <w:t>digheterna på området, nämligen Kris- och bered</w:t>
      </w:r>
      <w:r w:rsidRPr="00DC633E">
        <w:softHyphen/>
        <w:t>skaps</w:t>
      </w:r>
      <w:r w:rsidRPr="00DC633E">
        <w:softHyphen/>
        <w:t>myn</w:t>
      </w:r>
      <w:r w:rsidRPr="00DC633E">
        <w:softHyphen/>
      </w:r>
      <w:r w:rsidRPr="00DC633E">
        <w:softHyphen/>
        <w:t>digheten (KBM), Post- &amp; telestyrelsen (PTS), Säkerhets</w:t>
      </w:r>
      <w:r w:rsidRPr="00DC633E">
        <w:softHyphen/>
        <w:t>polisen (S</w:t>
      </w:r>
      <w:r w:rsidR="00033069" w:rsidRPr="00DC633E">
        <w:t>äpo</w:t>
      </w:r>
      <w:r w:rsidRPr="00DC633E">
        <w:t>) och Ve</w:t>
      </w:r>
      <w:r w:rsidRPr="00DC633E">
        <w:t>r</w:t>
      </w:r>
      <w:r w:rsidRPr="00DC633E">
        <w:t xml:space="preserve">ket för förvaltningsutveckling (Verva). </w:t>
      </w:r>
    </w:p>
    <w:p w:rsidR="00CE16DD" w:rsidRPr="00DC633E" w:rsidRDefault="00CE16DD" w:rsidP="00FC6EE1">
      <w:pPr>
        <w:pStyle w:val="Rubrik3"/>
        <w:rPr>
          <w:noProof w:val="0"/>
        </w:rPr>
      </w:pPr>
      <w:bookmarkStart w:id="16" w:name="_Toc176071134"/>
      <w:r w:rsidRPr="00DC633E">
        <w:rPr>
          <w:noProof w:val="0"/>
        </w:rPr>
        <w:t>Fyra aspekter av informationssäkerhet</w:t>
      </w:r>
      <w:bookmarkEnd w:id="16"/>
    </w:p>
    <w:p w:rsidR="00CE16DD" w:rsidRPr="00DC633E" w:rsidRDefault="00CE16DD" w:rsidP="00CE16DD">
      <w:r w:rsidRPr="00DC633E">
        <w:t>I Riksrevisionens rapport behandlas fyra olika aspekter av informations</w:t>
      </w:r>
      <w:r w:rsidRPr="00DC633E">
        <w:softHyphen/>
        <w:t>säkerhet</w:t>
      </w:r>
      <w:r w:rsidRPr="00DC633E">
        <w:rPr>
          <w:rStyle w:val="Fotnotsreferens"/>
          <w:sz w:val="20"/>
        </w:rPr>
        <w:footnoteReference w:id="3"/>
      </w:r>
      <w:r w:rsidRPr="00DC633E">
        <w:t>:</w:t>
      </w:r>
    </w:p>
    <w:p w:rsidR="00CE16DD" w:rsidRPr="00DC633E" w:rsidRDefault="00CE16DD" w:rsidP="00033069">
      <w:pPr>
        <w:numPr>
          <w:ilvl w:val="0"/>
          <w:numId w:val="5"/>
        </w:numPr>
        <w:tabs>
          <w:tab w:val="clear" w:pos="720"/>
          <w:tab w:val="num" w:pos="360"/>
        </w:tabs>
        <w:spacing w:before="125" w:line="240" w:lineRule="auto"/>
        <w:ind w:left="360"/>
        <w:rPr>
          <w:szCs w:val="19"/>
        </w:rPr>
      </w:pPr>
      <w:r w:rsidRPr="00DC633E">
        <w:rPr>
          <w:szCs w:val="19"/>
        </w:rPr>
        <w:t xml:space="preserve">Skydd av </w:t>
      </w:r>
      <w:r w:rsidRPr="00DC633E">
        <w:rPr>
          <w:i/>
          <w:szCs w:val="19"/>
        </w:rPr>
        <w:t>konfidentialitet/sekretess</w:t>
      </w:r>
      <w:r w:rsidRPr="00DC633E">
        <w:rPr>
          <w:szCs w:val="19"/>
        </w:rPr>
        <w:t>, dvs. att endast behöriga användare kommer åt informationen.</w:t>
      </w:r>
    </w:p>
    <w:p w:rsidR="00CE16DD" w:rsidRPr="00DC633E" w:rsidRDefault="00CE16DD" w:rsidP="00033069">
      <w:pPr>
        <w:numPr>
          <w:ilvl w:val="0"/>
          <w:numId w:val="5"/>
        </w:numPr>
        <w:tabs>
          <w:tab w:val="clear" w:pos="720"/>
          <w:tab w:val="num" w:pos="360"/>
        </w:tabs>
        <w:spacing w:before="125" w:line="240" w:lineRule="auto"/>
        <w:ind w:left="360"/>
        <w:rPr>
          <w:szCs w:val="19"/>
        </w:rPr>
      </w:pPr>
      <w:r w:rsidRPr="00DC633E">
        <w:rPr>
          <w:szCs w:val="19"/>
        </w:rPr>
        <w:t xml:space="preserve">Skydd av </w:t>
      </w:r>
      <w:r w:rsidRPr="00DC633E">
        <w:rPr>
          <w:i/>
          <w:szCs w:val="19"/>
        </w:rPr>
        <w:t>tillgänglighet</w:t>
      </w:r>
      <w:r w:rsidRPr="00DC633E">
        <w:rPr>
          <w:szCs w:val="19"/>
        </w:rPr>
        <w:t>, dvs. att behöriga användare har til</w:t>
      </w:r>
      <w:r w:rsidRPr="00DC633E">
        <w:rPr>
          <w:szCs w:val="19"/>
        </w:rPr>
        <w:t>l</w:t>
      </w:r>
      <w:r w:rsidRPr="00DC633E">
        <w:rPr>
          <w:szCs w:val="19"/>
        </w:rPr>
        <w:t>gång till den information och de funktioner de är behöriga till i rätt tid och omfattning för att kunna ge en god service.</w:t>
      </w:r>
    </w:p>
    <w:p w:rsidR="00CE16DD" w:rsidRPr="00DC633E" w:rsidRDefault="00CE16DD" w:rsidP="005F393C">
      <w:pPr>
        <w:numPr>
          <w:ilvl w:val="0"/>
          <w:numId w:val="5"/>
        </w:numPr>
        <w:tabs>
          <w:tab w:val="clear" w:pos="720"/>
          <w:tab w:val="num" w:pos="360"/>
        </w:tabs>
        <w:spacing w:before="0" w:line="240" w:lineRule="auto"/>
        <w:ind w:left="360"/>
        <w:rPr>
          <w:szCs w:val="19"/>
        </w:rPr>
      </w:pPr>
      <w:r w:rsidRPr="00DC633E">
        <w:rPr>
          <w:szCs w:val="19"/>
        </w:rPr>
        <w:t xml:space="preserve">Skydd av </w:t>
      </w:r>
      <w:r w:rsidRPr="00DC633E">
        <w:rPr>
          <w:i/>
          <w:szCs w:val="19"/>
        </w:rPr>
        <w:t>riktighet (informations- och datakvalitet)</w:t>
      </w:r>
      <w:r w:rsidRPr="00DC633E">
        <w:rPr>
          <w:szCs w:val="19"/>
        </w:rPr>
        <w:t>, dvs. så att obehöriga inte ändrar eller modifierar informationen samt att den uppfyller ver</w:t>
      </w:r>
      <w:r w:rsidRPr="00DC633E">
        <w:rPr>
          <w:szCs w:val="19"/>
        </w:rPr>
        <w:t>k</w:t>
      </w:r>
      <w:r w:rsidRPr="00DC633E">
        <w:rPr>
          <w:szCs w:val="19"/>
        </w:rPr>
        <w:t>sam</w:t>
      </w:r>
      <w:r w:rsidRPr="00DC633E">
        <w:rPr>
          <w:szCs w:val="19"/>
        </w:rPr>
        <w:softHyphen/>
        <w:t>hetens krav på kvalitet.</w:t>
      </w:r>
    </w:p>
    <w:p w:rsidR="00CE16DD" w:rsidRPr="00DC633E" w:rsidRDefault="00CE16DD" w:rsidP="005F393C">
      <w:pPr>
        <w:numPr>
          <w:ilvl w:val="0"/>
          <w:numId w:val="5"/>
        </w:numPr>
        <w:tabs>
          <w:tab w:val="clear" w:pos="720"/>
          <w:tab w:val="num" w:pos="360"/>
        </w:tabs>
        <w:spacing w:before="0" w:line="240" w:lineRule="auto"/>
        <w:ind w:left="360"/>
        <w:rPr>
          <w:szCs w:val="19"/>
        </w:rPr>
      </w:pPr>
      <w:r w:rsidRPr="00DC633E">
        <w:rPr>
          <w:szCs w:val="19"/>
        </w:rPr>
        <w:t xml:space="preserve">Skydd av </w:t>
      </w:r>
      <w:r w:rsidRPr="00DC633E">
        <w:rPr>
          <w:i/>
          <w:szCs w:val="19"/>
        </w:rPr>
        <w:t>spårbarhet</w:t>
      </w:r>
      <w:r w:rsidRPr="00DC633E">
        <w:rPr>
          <w:szCs w:val="19"/>
        </w:rPr>
        <w:t>, vilket innebär att man kan se vem som gjort vad med informationen och informationssystemen och vid vilken tidpunkt, t.ex. om informationen påverkats i strid med myndighetens regler.</w:t>
      </w:r>
    </w:p>
    <w:p w:rsidR="00CE16DD" w:rsidRPr="00DC633E" w:rsidRDefault="00CE16DD" w:rsidP="00FC6EE1">
      <w:pPr>
        <w:pStyle w:val="Rubrik3"/>
        <w:rPr>
          <w:noProof w:val="0"/>
        </w:rPr>
      </w:pPr>
      <w:bookmarkStart w:id="17" w:name="_Toc176071135"/>
      <w:r w:rsidRPr="00DC633E">
        <w:rPr>
          <w:noProof w:val="0"/>
        </w:rPr>
        <w:t>Bedömningsgrund för granskning av myndighetsledningarna</w:t>
      </w:r>
      <w:bookmarkEnd w:id="17"/>
    </w:p>
    <w:p w:rsidR="00CE16DD" w:rsidRPr="00DC633E" w:rsidRDefault="00CE16DD" w:rsidP="00CE16DD">
      <w:r w:rsidRPr="00DC633E">
        <w:t>Frågor om informationssäkerhet behandlas i ett stort antal statliga för</w:t>
      </w:r>
      <w:r w:rsidRPr="00DC633E">
        <w:softHyphen/>
        <w:t>fatt</w:t>
      </w:r>
      <w:r w:rsidRPr="00DC633E">
        <w:softHyphen/>
        <w:t>ningar</w:t>
      </w:r>
      <w:r w:rsidR="00033069" w:rsidRPr="00DC633E">
        <w:t>.</w:t>
      </w:r>
      <w:r w:rsidRPr="00DC633E">
        <w:rPr>
          <w:rStyle w:val="Fotnotsreferens"/>
        </w:rPr>
        <w:footnoteReference w:id="4"/>
      </w:r>
      <w:r w:rsidRPr="00DC633E">
        <w:t xml:space="preserve"> Regelverken tar bl.a. upp ledningens ansvar, hantering av hand</w:t>
      </w:r>
      <w:r w:rsidRPr="00DC633E">
        <w:softHyphen/>
        <w:t>lingar samt krav på risk- och säkerhetsanalyser. Ingen av de aktuella för</w:t>
      </w:r>
      <w:r w:rsidRPr="00DC633E">
        <w:softHyphen/>
        <w:t>fatt</w:t>
      </w:r>
      <w:r w:rsidRPr="00DC633E">
        <w:softHyphen/>
        <w:t>ningarna innehåller dock krav på ett systematiskt arbets</w:t>
      </w:r>
      <w:r w:rsidRPr="00DC633E">
        <w:softHyphen/>
        <w:t>sätt med informa</w:t>
      </w:r>
      <w:r w:rsidRPr="00DC633E">
        <w:softHyphen/>
        <w:t>tionssäker</w:t>
      </w:r>
      <w:r w:rsidRPr="00DC633E">
        <w:softHyphen/>
        <w:t>he</w:t>
      </w:r>
      <w:r w:rsidRPr="00DC633E">
        <w:softHyphen/>
        <w:t>ten. Riksrev</w:t>
      </w:r>
      <w:r w:rsidRPr="00DC633E">
        <w:t>i</w:t>
      </w:r>
      <w:r w:rsidRPr="00DC633E">
        <w:t>sio</w:t>
      </w:r>
      <w:r w:rsidRPr="00DC633E">
        <w:softHyphen/>
        <w:t>nen har därför utvecklat en revi</w:t>
      </w:r>
      <w:r w:rsidRPr="00DC633E">
        <w:softHyphen/>
        <w:t>sions</w:t>
      </w:r>
      <w:r w:rsidRPr="00DC633E">
        <w:softHyphen/>
        <w:t>norm för ända</w:t>
      </w:r>
      <w:r w:rsidRPr="00DC633E">
        <w:softHyphen/>
        <w:t>målet, vilken bygger på de fyra aspekter av informa</w:t>
      </w:r>
      <w:r w:rsidRPr="00DC633E">
        <w:softHyphen/>
        <w:t>tions</w:t>
      </w:r>
      <w:r w:rsidRPr="00DC633E">
        <w:softHyphen/>
        <w:t>säkerhet som beskrivits ovan tillsammans med ett etable</w:t>
      </w:r>
      <w:r w:rsidRPr="00DC633E">
        <w:softHyphen/>
        <w:t>rat synsätt på hur intern styrning och kontroll bör orga</w:t>
      </w:r>
      <w:r w:rsidRPr="00DC633E">
        <w:softHyphen/>
        <w:t>niseras (COSO</w:t>
      </w:r>
      <w:r w:rsidRPr="00DC633E">
        <w:rPr>
          <w:rStyle w:val="Fotnotsreferens"/>
        </w:rPr>
        <w:footnoteReference w:id="5"/>
      </w:r>
      <w:r w:rsidRPr="00DC633E">
        <w:t>). Nor</w:t>
      </w:r>
      <w:r w:rsidRPr="00DC633E">
        <w:softHyphen/>
      </w:r>
      <w:r w:rsidRPr="00DC633E">
        <w:softHyphen/>
      </w:r>
      <w:r w:rsidRPr="00DC633E">
        <w:softHyphen/>
        <w:t>men omfattar följande moment: ledningens kon</w:t>
      </w:r>
      <w:r w:rsidRPr="00DC633E">
        <w:softHyphen/>
        <w:t>troll</w:t>
      </w:r>
      <w:r w:rsidRPr="00DC633E">
        <w:softHyphen/>
        <w:t>miljö, risk</w:t>
      </w:r>
      <w:r w:rsidRPr="00DC633E">
        <w:softHyphen/>
        <w:t>analyser, kontroll</w:t>
      </w:r>
      <w:r w:rsidRPr="00DC633E">
        <w:softHyphen/>
        <w:t>funktioner, information och utbildning samt uppfölj</w:t>
      </w:r>
      <w:r w:rsidRPr="00DC633E">
        <w:softHyphen/>
        <w:t>ning, utvärde</w:t>
      </w:r>
      <w:r w:rsidRPr="00DC633E">
        <w:softHyphen/>
        <w:t>ring och vidare</w:t>
      </w:r>
      <w:r w:rsidRPr="00DC633E">
        <w:softHyphen/>
        <w:t>utveck</w:t>
      </w:r>
      <w:r w:rsidRPr="00DC633E">
        <w:softHyphen/>
        <w:t>ling (se figur 1). Normen har enligt Riks</w:t>
      </w:r>
      <w:r w:rsidRPr="00DC633E">
        <w:softHyphen/>
        <w:t>revisionen visat sig fungera väl i granskningsarbetet och har acce</w:t>
      </w:r>
      <w:r w:rsidRPr="00DC633E">
        <w:t>p</w:t>
      </w:r>
      <w:r w:rsidRPr="00DC633E">
        <w:t>terats av de myndigheter som varit föremål för granskning. Dess närmare innebörd beskrivs i granskningsrapporten.</w:t>
      </w:r>
    </w:p>
    <w:p w:rsidR="009A2519" w:rsidRPr="00DC633E" w:rsidRDefault="009A2519" w:rsidP="009A2519">
      <w:pPr>
        <w:pStyle w:val="Rubrik3"/>
        <w:rPr>
          <w:noProof w:val="0"/>
        </w:rPr>
      </w:pPr>
      <w:bookmarkStart w:id="18" w:name="_Toc176071136"/>
      <w:r w:rsidRPr="00DC633E">
        <w:rPr>
          <w:noProof w:val="0"/>
        </w:rPr>
        <w:t>Bedömningsgrund för regeringens styrning</w:t>
      </w:r>
      <w:bookmarkEnd w:id="18"/>
    </w:p>
    <w:p w:rsidR="009A2519" w:rsidRPr="00DC633E" w:rsidRDefault="009A2519" w:rsidP="009A2519">
      <w:r w:rsidRPr="00DC633E">
        <w:t>Det finns ingen av riksdagen eller regeringen beslutad norm för regeringens styrning av myndigheternas interna styrning och kontroll av informations</w:t>
      </w:r>
      <w:r w:rsidRPr="00DC633E">
        <w:softHyphen/>
        <w:t>säkerheten. Riksrevisionen har därför utgått från huvuddragen i de bedöm</w:t>
      </w:r>
      <w:r w:rsidRPr="00DC633E">
        <w:softHyphen/>
        <w:t>ningsgrunder som tillämpats i myndighetsgranskningarna. Det innebär bl.a. att regeringen förvä</w:t>
      </w:r>
      <w:r w:rsidRPr="00DC633E">
        <w:t>n</w:t>
      </w:r>
      <w:r w:rsidRPr="00DC633E">
        <w:t>tas ställa tydliga krav på myndigheternas styrning och interna kontroll, att regeringen följer upp förvaltningens arbete och att rege</w:t>
      </w:r>
      <w:r w:rsidRPr="00DC633E">
        <w:softHyphen/>
        <w:t>ringen samordnar frågor om informationssäkerhet inom Regeringskansliet. Regeringen förväntas också till</w:t>
      </w:r>
      <w:r w:rsidR="00033069" w:rsidRPr="00DC633E">
        <w:t>se</w:t>
      </w:r>
      <w:r w:rsidRPr="00DC633E">
        <w:t xml:space="preserve"> att utlovade eller beslutade åtgärder genom</w:t>
      </w:r>
      <w:r w:rsidRPr="00DC633E">
        <w:softHyphen/>
      </w:r>
      <w:r w:rsidRPr="00DC633E">
        <w:softHyphen/>
        <w:t xml:space="preserve">förs och att effekterna av dessa åtgärder följs upp. </w:t>
      </w:r>
    </w:p>
    <w:p w:rsidR="009A2519" w:rsidRPr="00DC633E" w:rsidRDefault="009A2519" w:rsidP="009A2519">
      <w:pPr>
        <w:pStyle w:val="Normaltindrag"/>
      </w:pPr>
    </w:p>
    <w:p w:rsidR="00CE16DD" w:rsidRPr="00DC633E" w:rsidRDefault="00CE16DD" w:rsidP="00CE16DD"/>
    <w:p w:rsidR="00CE16DD" w:rsidRPr="00DC633E" w:rsidRDefault="00FC6EE1" w:rsidP="004314C1">
      <w:pPr>
        <w:rPr>
          <w:b/>
        </w:rPr>
      </w:pPr>
      <w:r w:rsidRPr="00DC633E">
        <w:br w:type="page"/>
      </w:r>
      <w:r w:rsidR="00CE16DD" w:rsidRPr="00DC633E">
        <w:rPr>
          <w:b/>
        </w:rPr>
        <w:t>Figur 1. COSO-modellen</w:t>
      </w:r>
    </w:p>
    <w:p w:rsidR="00FC6EE1" w:rsidRPr="00DC633E" w:rsidRDefault="00FC6EE1" w:rsidP="00FC6EE1"/>
    <w:p w:rsidR="00CE16DD" w:rsidRPr="00DC633E" w:rsidRDefault="00DC633E" w:rsidP="00CE16DD">
      <w:r w:rsidRPr="00DC633E">
        <w:rPr>
          <w:noProof/>
        </w:rPr>
        <w:drawing>
          <wp:inline distT="0" distB="0" distL="0" distR="0">
            <wp:extent cx="3636010" cy="24657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36010" cy="2465705"/>
                    </a:xfrm>
                    <a:prstGeom prst="rect">
                      <a:avLst/>
                    </a:prstGeom>
                    <a:noFill/>
                    <a:ln>
                      <a:noFill/>
                    </a:ln>
                  </pic:spPr>
                </pic:pic>
              </a:graphicData>
            </a:graphic>
          </wp:inline>
        </w:drawing>
      </w:r>
    </w:p>
    <w:p w:rsidR="00CE16DD" w:rsidRPr="00DC633E" w:rsidRDefault="00CE16DD" w:rsidP="00CE16DD"/>
    <w:p w:rsidR="00CE16DD" w:rsidRPr="00DC633E" w:rsidRDefault="006329B6" w:rsidP="00FC6EE1">
      <w:pPr>
        <w:pStyle w:val="Rubrik2"/>
      </w:pPr>
      <w:bookmarkStart w:id="19" w:name="_Toc176071137"/>
      <w:r w:rsidRPr="00DC633E">
        <w:t>D</w:t>
      </w:r>
      <w:r w:rsidR="00CE16DD" w:rsidRPr="00DC633E">
        <w:t>en samlade problembilden</w:t>
      </w:r>
      <w:bookmarkEnd w:id="19"/>
    </w:p>
    <w:p w:rsidR="00CE16DD" w:rsidRPr="00DC633E" w:rsidRDefault="00CE16DD" w:rsidP="00FC6EE1">
      <w:pPr>
        <w:pStyle w:val="Rubrik3"/>
        <w:rPr>
          <w:noProof w:val="0"/>
        </w:rPr>
      </w:pPr>
      <w:bookmarkStart w:id="20" w:name="_Toc176071138"/>
      <w:r w:rsidRPr="00DC633E">
        <w:rPr>
          <w:noProof w:val="0"/>
        </w:rPr>
        <w:t>Elva myndigheter har granskats</w:t>
      </w:r>
      <w:bookmarkEnd w:id="20"/>
    </w:p>
    <w:p w:rsidR="00CE16DD" w:rsidRPr="00DC633E" w:rsidRDefault="00CE16DD" w:rsidP="00CE16DD">
      <w:r w:rsidRPr="00DC633E">
        <w:t>Under åren 2005 och 2006 har Riksrevisionen granskat och avrapporterat  hur myndighetsledningarna vid elva myndigheter styr och kontrollerar arbe</w:t>
      </w:r>
      <w:r w:rsidRPr="00DC633E">
        <w:softHyphen/>
        <w:t>tet med informationssäkerhet.  Samtliga granskade myndigheter är starkt beroe</w:t>
      </w:r>
      <w:r w:rsidRPr="00DC633E">
        <w:t>n</w:t>
      </w:r>
      <w:r w:rsidRPr="00DC633E">
        <w:t>de av sina IT-system och informationssäkerheten är en viktig förut</w:t>
      </w:r>
      <w:r w:rsidRPr="00DC633E">
        <w:softHyphen/>
        <w:t>sättning för de b</w:t>
      </w:r>
      <w:r w:rsidRPr="00DC633E">
        <w:t>e</w:t>
      </w:r>
      <w:r w:rsidRPr="00DC633E">
        <w:t xml:space="preserve">rörda verksamheterna. </w:t>
      </w:r>
    </w:p>
    <w:p w:rsidR="00CE16DD" w:rsidRPr="00DC633E" w:rsidRDefault="00CE16DD" w:rsidP="00FC6EE1">
      <w:pPr>
        <w:pStyle w:val="Normaltindrag"/>
      </w:pPr>
      <w:r w:rsidRPr="00DC633E">
        <w:t xml:space="preserve">De sex myndigheter som varit föremål för en mera ingående granskning var följande: </w:t>
      </w:r>
    </w:p>
    <w:p w:rsidR="00CE16DD" w:rsidRPr="00DC633E" w:rsidRDefault="00CE16DD" w:rsidP="00CE16DD"/>
    <w:tbl>
      <w:tblPr>
        <w:tblStyle w:val="Tabellrutnt"/>
        <w:tblW w:w="5000" w:type="pct"/>
        <w:tblLook w:val="01E0" w:firstRow="1" w:lastRow="1" w:firstColumn="1" w:lastColumn="1" w:noHBand="0" w:noVBand="0"/>
      </w:tblPr>
      <w:tblGrid>
        <w:gridCol w:w="5943"/>
      </w:tblGrid>
      <w:tr w:rsidR="00CE16DD" w:rsidRPr="00DC633E" w:rsidTr="00CE16DD">
        <w:tc>
          <w:tcPr>
            <w:tcW w:w="5000" w:type="pct"/>
          </w:tcPr>
          <w:p w:rsidR="00CE16DD" w:rsidRPr="00DC633E" w:rsidRDefault="00CE16DD" w:rsidP="00FC6EE1">
            <w:pPr>
              <w:spacing w:before="187"/>
              <w:rPr>
                <w:b/>
                <w:szCs w:val="19"/>
              </w:rPr>
            </w:pPr>
            <w:r w:rsidRPr="00DC633E">
              <w:rPr>
                <w:b/>
                <w:szCs w:val="19"/>
              </w:rPr>
              <w:t xml:space="preserve">Arbetsmarknadsverket (AMV) </w:t>
            </w:r>
          </w:p>
          <w:p w:rsidR="00CE16DD" w:rsidRPr="00DC633E" w:rsidRDefault="00CE16DD" w:rsidP="00614310">
            <w:pPr>
              <w:spacing w:before="0"/>
              <w:rPr>
                <w:szCs w:val="19"/>
              </w:rPr>
            </w:pPr>
            <w:r w:rsidRPr="00DC633E">
              <w:rPr>
                <w:szCs w:val="19"/>
              </w:rPr>
              <w:t>AMV:s cirka 10 000 medarbetare svarar för den offentliga arbetsförmedlin</w:t>
            </w:r>
            <w:r w:rsidRPr="00DC633E">
              <w:rPr>
                <w:szCs w:val="19"/>
              </w:rPr>
              <w:t>g</w:t>
            </w:r>
            <w:r w:rsidRPr="00DC633E">
              <w:rPr>
                <w:szCs w:val="19"/>
              </w:rPr>
              <w:t xml:space="preserve">en med 320 lokala arbetsförmedlingar samt webb-tjänster. </w:t>
            </w:r>
          </w:p>
        </w:tc>
      </w:tr>
      <w:tr w:rsidR="00CE16DD" w:rsidRPr="00DC633E" w:rsidTr="00CE16DD">
        <w:tc>
          <w:tcPr>
            <w:tcW w:w="5000" w:type="pct"/>
          </w:tcPr>
          <w:p w:rsidR="00CE16DD" w:rsidRPr="00DC633E" w:rsidRDefault="00CE16DD" w:rsidP="00FC6EE1">
            <w:pPr>
              <w:spacing w:before="187"/>
              <w:rPr>
                <w:b/>
                <w:szCs w:val="19"/>
              </w:rPr>
            </w:pPr>
            <w:r w:rsidRPr="00DC633E">
              <w:rPr>
                <w:b/>
                <w:szCs w:val="19"/>
              </w:rPr>
              <w:t xml:space="preserve">Försäkringskassan (FK) </w:t>
            </w:r>
          </w:p>
          <w:p w:rsidR="00CE16DD" w:rsidRPr="00DC633E" w:rsidRDefault="00CE16DD" w:rsidP="00614310">
            <w:pPr>
              <w:spacing w:before="0"/>
              <w:rPr>
                <w:szCs w:val="19"/>
              </w:rPr>
            </w:pPr>
            <w:r w:rsidRPr="00DC633E">
              <w:rPr>
                <w:szCs w:val="19"/>
              </w:rPr>
              <w:t>FK:s cirka 16 000 medarbetare på 330 försäkringskontor administrerar de försäkringar och bidrag som ingår i socialförsäkringen. FK initierar utb</w:t>
            </w:r>
            <w:r w:rsidRPr="00DC633E">
              <w:rPr>
                <w:szCs w:val="19"/>
              </w:rPr>
              <w:t>e</w:t>
            </w:r>
            <w:r w:rsidRPr="00DC633E">
              <w:rPr>
                <w:szCs w:val="19"/>
              </w:rPr>
              <w:t>tal</w:t>
            </w:r>
            <w:r w:rsidRPr="00DC633E">
              <w:rPr>
                <w:szCs w:val="19"/>
              </w:rPr>
              <w:softHyphen/>
              <w:t xml:space="preserve">ningar på cirka 1,5 miljarder kronor varje dygn, året om. </w:t>
            </w:r>
          </w:p>
        </w:tc>
      </w:tr>
    </w:tbl>
    <w:p w:rsidR="009A2519" w:rsidRPr="00DC633E" w:rsidRDefault="009A2519">
      <w:pPr>
        <w:rPr>
          <w:szCs w:val="19"/>
        </w:rPr>
      </w:pPr>
      <w:r w:rsidRPr="00DC633E">
        <w:rPr>
          <w:szCs w:val="19"/>
        </w:rPr>
        <w:br w:type="page"/>
      </w:r>
    </w:p>
    <w:tbl>
      <w:tblPr>
        <w:tblStyle w:val="Tabellrutnt"/>
        <w:tblW w:w="5000" w:type="pct"/>
        <w:tblLook w:val="01E0" w:firstRow="1" w:lastRow="1" w:firstColumn="1" w:lastColumn="1" w:noHBand="0" w:noVBand="0"/>
      </w:tblPr>
      <w:tblGrid>
        <w:gridCol w:w="5943"/>
      </w:tblGrid>
      <w:tr w:rsidR="00CE16DD" w:rsidRPr="00DC633E" w:rsidTr="00CE16DD">
        <w:tc>
          <w:tcPr>
            <w:tcW w:w="5000" w:type="pct"/>
          </w:tcPr>
          <w:p w:rsidR="00CE16DD" w:rsidRPr="00DC633E" w:rsidRDefault="00CE16DD" w:rsidP="00FC6EE1">
            <w:pPr>
              <w:spacing w:before="187"/>
              <w:rPr>
                <w:b/>
                <w:szCs w:val="19"/>
              </w:rPr>
            </w:pPr>
            <w:r w:rsidRPr="00DC633E">
              <w:rPr>
                <w:b/>
                <w:szCs w:val="19"/>
              </w:rPr>
              <w:t xml:space="preserve">Lantmäteriverket (LMV) </w:t>
            </w:r>
          </w:p>
          <w:p w:rsidR="00CE16DD" w:rsidRPr="00DC633E" w:rsidRDefault="00CE16DD" w:rsidP="00614310">
            <w:pPr>
              <w:spacing w:before="0"/>
              <w:rPr>
                <w:szCs w:val="19"/>
              </w:rPr>
            </w:pPr>
            <w:r w:rsidRPr="00DC633E">
              <w:rPr>
                <w:szCs w:val="19"/>
              </w:rPr>
              <w:t>LMV:s 2 000 medarbetare på 100 orter arbetar med fastighetsindelning och ger landskaps- och fastighetsinformation.</w:t>
            </w:r>
            <w:r w:rsidR="00FC6EE1" w:rsidRPr="00DC633E">
              <w:rPr>
                <w:szCs w:val="19"/>
              </w:rPr>
              <w:t xml:space="preserve"> </w:t>
            </w:r>
          </w:p>
        </w:tc>
      </w:tr>
      <w:tr w:rsidR="00CE16DD" w:rsidRPr="00DC633E" w:rsidTr="00CE16DD">
        <w:tc>
          <w:tcPr>
            <w:tcW w:w="5000" w:type="pct"/>
          </w:tcPr>
          <w:p w:rsidR="00CE16DD" w:rsidRPr="00DC633E" w:rsidRDefault="00CE16DD" w:rsidP="00FC6EE1">
            <w:pPr>
              <w:spacing w:before="187"/>
              <w:rPr>
                <w:b/>
                <w:szCs w:val="19"/>
              </w:rPr>
            </w:pPr>
            <w:r w:rsidRPr="00DC633E">
              <w:rPr>
                <w:b/>
                <w:szCs w:val="19"/>
              </w:rPr>
              <w:t xml:space="preserve">Migrationsverket (MV) </w:t>
            </w:r>
          </w:p>
          <w:p w:rsidR="00CE16DD" w:rsidRPr="00DC633E" w:rsidRDefault="00CE16DD" w:rsidP="00614310">
            <w:pPr>
              <w:spacing w:before="0"/>
              <w:rPr>
                <w:szCs w:val="19"/>
              </w:rPr>
            </w:pPr>
            <w:r w:rsidRPr="00DC633E">
              <w:rPr>
                <w:szCs w:val="19"/>
              </w:rPr>
              <w:t xml:space="preserve">MV:s cirka 3 000 medarbetare ansvarar bl.a. för behandling av tillstånd för besök och bosättning i Sverige samt medborgarskapsfrågor. </w:t>
            </w:r>
          </w:p>
        </w:tc>
      </w:tr>
      <w:tr w:rsidR="00CE16DD" w:rsidRPr="00DC633E" w:rsidTr="00CE16DD">
        <w:tc>
          <w:tcPr>
            <w:tcW w:w="5000" w:type="pct"/>
          </w:tcPr>
          <w:p w:rsidR="00CE16DD" w:rsidRPr="00DC633E" w:rsidRDefault="00CE16DD" w:rsidP="00FC6EE1">
            <w:pPr>
              <w:spacing w:before="187"/>
              <w:rPr>
                <w:b/>
                <w:szCs w:val="19"/>
              </w:rPr>
            </w:pPr>
            <w:r w:rsidRPr="00DC633E">
              <w:rPr>
                <w:b/>
                <w:szCs w:val="19"/>
              </w:rPr>
              <w:t xml:space="preserve">Statens pensionsverk (SPV) </w:t>
            </w:r>
          </w:p>
          <w:p w:rsidR="00CE16DD" w:rsidRPr="00DC633E" w:rsidRDefault="00CE16DD" w:rsidP="00614310">
            <w:pPr>
              <w:spacing w:before="0"/>
              <w:rPr>
                <w:szCs w:val="19"/>
              </w:rPr>
            </w:pPr>
            <w:r w:rsidRPr="00DC633E">
              <w:rPr>
                <w:szCs w:val="19"/>
              </w:rPr>
              <w:t>De 350 medarbetarna beräknar och utbetalar pensioner till 260 000 motta</w:t>
            </w:r>
            <w:r w:rsidR="00FC6EE1" w:rsidRPr="00DC633E">
              <w:rPr>
                <w:szCs w:val="19"/>
              </w:rPr>
              <w:softHyphen/>
            </w:r>
            <w:r w:rsidRPr="00DC633E">
              <w:rPr>
                <w:szCs w:val="19"/>
              </w:rPr>
              <w:t>gare – till ett värde av 10 miljarder kronor per år för främst statsanstäl</w:t>
            </w:r>
            <w:r w:rsidRPr="00DC633E">
              <w:rPr>
                <w:szCs w:val="19"/>
              </w:rPr>
              <w:t>l</w:t>
            </w:r>
            <w:r w:rsidRPr="00DC633E">
              <w:rPr>
                <w:szCs w:val="19"/>
              </w:rPr>
              <w:t xml:space="preserve">da. </w:t>
            </w:r>
          </w:p>
        </w:tc>
      </w:tr>
      <w:tr w:rsidR="00CE16DD" w:rsidRPr="00DC633E" w:rsidTr="00CE16DD">
        <w:tc>
          <w:tcPr>
            <w:tcW w:w="5000" w:type="pct"/>
          </w:tcPr>
          <w:p w:rsidR="00CE16DD" w:rsidRPr="00DC633E" w:rsidRDefault="00CE16DD" w:rsidP="00FC6EE1">
            <w:pPr>
              <w:spacing w:before="187"/>
              <w:rPr>
                <w:b/>
                <w:szCs w:val="19"/>
              </w:rPr>
            </w:pPr>
            <w:r w:rsidRPr="00DC633E">
              <w:rPr>
                <w:b/>
                <w:szCs w:val="19"/>
              </w:rPr>
              <w:t xml:space="preserve">Sjöfartsverket (SjöV) </w:t>
            </w:r>
          </w:p>
          <w:p w:rsidR="00CE16DD" w:rsidRPr="00DC633E" w:rsidRDefault="00CE16DD" w:rsidP="00614310">
            <w:pPr>
              <w:spacing w:before="0"/>
              <w:rPr>
                <w:szCs w:val="19"/>
              </w:rPr>
            </w:pPr>
            <w:r w:rsidRPr="00DC633E">
              <w:rPr>
                <w:szCs w:val="19"/>
              </w:rPr>
              <w:t>SjöV är ett affärsverk. De 1 300 medarbetarna svarar för bl.a. lotsning, is</w:t>
            </w:r>
            <w:r w:rsidR="00FC6EE1" w:rsidRPr="00DC633E">
              <w:rPr>
                <w:szCs w:val="19"/>
              </w:rPr>
              <w:softHyphen/>
            </w:r>
            <w:r w:rsidRPr="00DC633E">
              <w:rPr>
                <w:szCs w:val="19"/>
              </w:rPr>
              <w:t>bryt</w:t>
            </w:r>
            <w:r w:rsidR="00FC6EE1" w:rsidRPr="00DC633E">
              <w:rPr>
                <w:szCs w:val="19"/>
              </w:rPr>
              <w:softHyphen/>
            </w:r>
            <w:r w:rsidRPr="00DC633E">
              <w:rPr>
                <w:szCs w:val="19"/>
              </w:rPr>
              <w:t xml:space="preserve">ning, sjöräddning och sjökartering. </w:t>
            </w:r>
          </w:p>
        </w:tc>
      </w:tr>
    </w:tbl>
    <w:p w:rsidR="00CE16DD" w:rsidRPr="00DC633E" w:rsidRDefault="00CE16DD" w:rsidP="00CE16DD">
      <w:r w:rsidRPr="00DC633E">
        <w:t xml:space="preserve"> </w:t>
      </w:r>
    </w:p>
    <w:p w:rsidR="00F56DCC" w:rsidRPr="00DC633E" w:rsidRDefault="00CE16DD" w:rsidP="00F56DCC">
      <w:r w:rsidRPr="00DC633E">
        <w:t xml:space="preserve">De </w:t>
      </w:r>
      <w:r w:rsidR="009A2519" w:rsidRPr="00DC633E">
        <w:t xml:space="preserve">fem </w:t>
      </w:r>
      <w:r w:rsidRPr="00DC633E">
        <w:t>myndigheter som Riksrevisionen granskat mer översiktligt är följa</w:t>
      </w:r>
      <w:r w:rsidRPr="00DC633E">
        <w:t>n</w:t>
      </w:r>
      <w:r w:rsidRPr="00DC633E">
        <w:t>de:</w:t>
      </w:r>
      <w:r w:rsidR="00F56DCC" w:rsidRPr="00DC633E">
        <w:t xml:space="preserve"> </w:t>
      </w:r>
    </w:p>
    <w:tbl>
      <w:tblPr>
        <w:tblStyle w:val="Tabellrutnt"/>
        <w:tblW w:w="5000" w:type="pct"/>
        <w:tblLook w:val="01E0" w:firstRow="1" w:lastRow="1" w:firstColumn="1" w:lastColumn="1" w:noHBand="0" w:noVBand="0"/>
      </w:tblPr>
      <w:tblGrid>
        <w:gridCol w:w="5943"/>
      </w:tblGrid>
      <w:tr w:rsidR="00CE16DD" w:rsidRPr="00DC633E" w:rsidTr="00CE16DD">
        <w:tc>
          <w:tcPr>
            <w:tcW w:w="5000" w:type="pct"/>
          </w:tcPr>
          <w:p w:rsidR="00CE16DD" w:rsidRPr="00DC633E" w:rsidRDefault="00CE16DD" w:rsidP="00F56DCC">
            <w:pPr>
              <w:spacing w:before="187"/>
              <w:rPr>
                <w:b/>
                <w:szCs w:val="19"/>
              </w:rPr>
            </w:pPr>
            <w:r w:rsidRPr="00DC633E">
              <w:rPr>
                <w:b/>
                <w:szCs w:val="19"/>
              </w:rPr>
              <w:t xml:space="preserve">Bolagsverket (BV) </w:t>
            </w:r>
          </w:p>
          <w:p w:rsidR="00CE16DD" w:rsidRPr="00DC633E" w:rsidRDefault="00CE16DD" w:rsidP="00614310">
            <w:pPr>
              <w:spacing w:before="0"/>
              <w:rPr>
                <w:szCs w:val="19"/>
              </w:rPr>
            </w:pPr>
            <w:r w:rsidRPr="00DC633E">
              <w:rPr>
                <w:szCs w:val="19"/>
              </w:rPr>
              <w:t>BV:s cirka 530 medarbetare registrerar nya företag, tar emot årsredovi</w:t>
            </w:r>
            <w:r w:rsidRPr="00DC633E">
              <w:rPr>
                <w:szCs w:val="19"/>
              </w:rPr>
              <w:t>s</w:t>
            </w:r>
            <w:r w:rsidRPr="00DC633E">
              <w:rPr>
                <w:szCs w:val="19"/>
              </w:rPr>
              <w:t>ningar och registrerar företagsinteckningar.</w:t>
            </w:r>
            <w:r w:rsidR="00FC6EE1" w:rsidRPr="00DC633E">
              <w:rPr>
                <w:szCs w:val="19"/>
              </w:rPr>
              <w:t xml:space="preserve"> </w:t>
            </w:r>
          </w:p>
        </w:tc>
      </w:tr>
      <w:tr w:rsidR="00CE16DD" w:rsidRPr="00DC633E" w:rsidTr="00CE16DD">
        <w:tc>
          <w:tcPr>
            <w:tcW w:w="5000" w:type="pct"/>
          </w:tcPr>
          <w:p w:rsidR="00CE16DD" w:rsidRPr="00DC633E" w:rsidRDefault="00CE16DD" w:rsidP="009A2519">
            <w:pPr>
              <w:spacing w:before="187"/>
              <w:rPr>
                <w:b/>
                <w:szCs w:val="19"/>
              </w:rPr>
            </w:pPr>
            <w:r w:rsidRPr="00DC633E">
              <w:rPr>
                <w:b/>
                <w:szCs w:val="19"/>
              </w:rPr>
              <w:t xml:space="preserve">Försvarsmakten (FM) </w:t>
            </w:r>
          </w:p>
          <w:p w:rsidR="00CE16DD" w:rsidRPr="00DC633E" w:rsidRDefault="00CE16DD" w:rsidP="00614310">
            <w:pPr>
              <w:spacing w:before="0"/>
              <w:rPr>
                <w:b/>
                <w:szCs w:val="19"/>
              </w:rPr>
            </w:pPr>
            <w:r w:rsidRPr="00DC633E">
              <w:rPr>
                <w:szCs w:val="19"/>
              </w:rPr>
              <w:t>FM:s cirka 17 000 medarbetare utvecklar och använder operativa insats</w:t>
            </w:r>
            <w:r w:rsidRPr="00DC633E">
              <w:rPr>
                <w:szCs w:val="19"/>
              </w:rPr>
              <w:softHyphen/>
              <w:t xml:space="preserve">förband, nationella skyddsstyrkor och utlandsstyrkan. </w:t>
            </w:r>
          </w:p>
        </w:tc>
      </w:tr>
      <w:tr w:rsidR="00CE16DD" w:rsidRPr="00DC633E" w:rsidTr="00CE16DD">
        <w:tc>
          <w:tcPr>
            <w:tcW w:w="5000" w:type="pct"/>
          </w:tcPr>
          <w:p w:rsidR="00CE16DD" w:rsidRPr="00DC633E" w:rsidRDefault="00CE16DD" w:rsidP="009A2519">
            <w:pPr>
              <w:spacing w:before="187"/>
              <w:rPr>
                <w:b/>
                <w:szCs w:val="19"/>
              </w:rPr>
            </w:pPr>
            <w:r w:rsidRPr="00DC633E">
              <w:rPr>
                <w:b/>
                <w:szCs w:val="19"/>
              </w:rPr>
              <w:t xml:space="preserve">Post- och telestyrelsen (PTS) </w:t>
            </w:r>
          </w:p>
          <w:p w:rsidR="00CE16DD" w:rsidRPr="00DC633E" w:rsidRDefault="00CE16DD" w:rsidP="00614310">
            <w:pPr>
              <w:spacing w:before="0"/>
              <w:rPr>
                <w:szCs w:val="19"/>
              </w:rPr>
            </w:pPr>
            <w:r w:rsidRPr="00DC633E">
              <w:rPr>
                <w:szCs w:val="19"/>
              </w:rPr>
              <w:t>Styrelsens 250 medarbetare arbetar med tillsyn och föreskrifter inom områd</w:t>
            </w:r>
            <w:r w:rsidRPr="00DC633E">
              <w:rPr>
                <w:szCs w:val="19"/>
              </w:rPr>
              <w:t>e</w:t>
            </w:r>
            <w:r w:rsidRPr="00DC633E">
              <w:rPr>
                <w:szCs w:val="19"/>
              </w:rPr>
              <w:t>na elektronisk kommunikation (tele, IToch radio) och post.</w:t>
            </w:r>
            <w:r w:rsidR="00FC6EE1" w:rsidRPr="00DC633E">
              <w:rPr>
                <w:szCs w:val="19"/>
              </w:rPr>
              <w:t xml:space="preserve"> </w:t>
            </w:r>
          </w:p>
        </w:tc>
      </w:tr>
      <w:tr w:rsidR="00CE16DD" w:rsidRPr="00DC633E" w:rsidTr="00CE16DD">
        <w:tc>
          <w:tcPr>
            <w:tcW w:w="5000" w:type="pct"/>
          </w:tcPr>
          <w:p w:rsidR="00CE16DD" w:rsidRPr="00DC633E" w:rsidRDefault="00CE16DD" w:rsidP="009A2519">
            <w:pPr>
              <w:spacing w:before="187"/>
              <w:rPr>
                <w:b/>
                <w:szCs w:val="19"/>
              </w:rPr>
            </w:pPr>
            <w:r w:rsidRPr="00DC633E">
              <w:rPr>
                <w:b/>
                <w:szCs w:val="19"/>
              </w:rPr>
              <w:t xml:space="preserve">Statens räddningsverk (SRV) </w:t>
            </w:r>
          </w:p>
          <w:p w:rsidR="00CE16DD" w:rsidRPr="00DC633E" w:rsidRDefault="00CE16DD" w:rsidP="00614310">
            <w:pPr>
              <w:spacing w:before="0"/>
              <w:rPr>
                <w:szCs w:val="19"/>
              </w:rPr>
            </w:pPr>
            <w:r w:rsidRPr="00DC633E">
              <w:rPr>
                <w:szCs w:val="19"/>
              </w:rPr>
              <w:t>Verkets 800 medarbetare arbetar med räddningsinsatser samt råd och stöd för att minska antalet olyckor i samhället och deras effekter.</w:t>
            </w:r>
            <w:r w:rsidR="00FC6EE1" w:rsidRPr="00DC633E">
              <w:rPr>
                <w:szCs w:val="19"/>
              </w:rPr>
              <w:t xml:space="preserve"> </w:t>
            </w:r>
          </w:p>
        </w:tc>
      </w:tr>
      <w:tr w:rsidR="00CE16DD" w:rsidRPr="00DC633E" w:rsidTr="00CE16DD">
        <w:tc>
          <w:tcPr>
            <w:tcW w:w="5000" w:type="pct"/>
          </w:tcPr>
          <w:p w:rsidR="00CE16DD" w:rsidRPr="00DC633E" w:rsidRDefault="00CE16DD" w:rsidP="009A2519">
            <w:pPr>
              <w:spacing w:before="187"/>
              <w:rPr>
                <w:b/>
                <w:szCs w:val="19"/>
              </w:rPr>
            </w:pPr>
            <w:r w:rsidRPr="00DC633E">
              <w:rPr>
                <w:b/>
                <w:szCs w:val="19"/>
              </w:rPr>
              <w:t xml:space="preserve">Svenska kraftnät (SK) </w:t>
            </w:r>
          </w:p>
          <w:p w:rsidR="00CE16DD" w:rsidRPr="00DC633E" w:rsidRDefault="00CE16DD" w:rsidP="00614310">
            <w:pPr>
              <w:spacing w:before="0"/>
              <w:rPr>
                <w:szCs w:val="19"/>
              </w:rPr>
            </w:pPr>
            <w:r w:rsidRPr="00DC633E">
              <w:rPr>
                <w:szCs w:val="19"/>
              </w:rPr>
              <w:t xml:space="preserve">De cirka 260 medarbetarna vid affärsverket sköter stamnätet för elkraft och har systemansvaret för den svenska elförsörjningen. </w:t>
            </w:r>
          </w:p>
        </w:tc>
      </w:tr>
    </w:tbl>
    <w:p w:rsidR="00F56DCC" w:rsidRPr="00DC633E" w:rsidRDefault="00F56DCC" w:rsidP="00CE16DD"/>
    <w:p w:rsidR="00CE16DD" w:rsidRPr="00DC633E" w:rsidRDefault="00CE16DD" w:rsidP="00CE16DD">
      <w:r w:rsidRPr="00DC633E">
        <w:t>Riksrevisionen framhåller att de granskade myndigheterna tillhör stats</w:t>
      </w:r>
      <w:r w:rsidRPr="00DC633E">
        <w:softHyphen/>
        <w:t>för</w:t>
      </w:r>
      <w:r w:rsidR="00614310" w:rsidRPr="00DC633E">
        <w:softHyphen/>
      </w:r>
      <w:r w:rsidRPr="00DC633E">
        <w:t>valt</w:t>
      </w:r>
      <w:r w:rsidR="00614310" w:rsidRPr="00DC633E">
        <w:softHyphen/>
      </w:r>
      <w:r w:rsidRPr="00DC633E">
        <w:t>ningens största myndigheter och har omfattande skyddsvärda informa</w:t>
      </w:r>
      <w:r w:rsidRPr="00DC633E">
        <w:softHyphen/>
        <w:t>tionstillgångar. Riksrevisionen har alltså granskat myndigheter för vilka i</w:t>
      </w:r>
      <w:r w:rsidRPr="00DC633E">
        <w:t>n</w:t>
      </w:r>
      <w:r w:rsidRPr="00DC633E">
        <w:t>formationssäkerhet borde vara en väsentlig fråga för myndighets</w:t>
      </w:r>
      <w:r w:rsidRPr="00DC633E">
        <w:softHyphen/>
        <w:t xml:space="preserve">ledningen. </w:t>
      </w:r>
    </w:p>
    <w:p w:rsidR="00CE16DD" w:rsidRPr="00DC633E" w:rsidRDefault="00CE16DD" w:rsidP="00FC6EE1">
      <w:pPr>
        <w:pStyle w:val="Rubrik3"/>
        <w:rPr>
          <w:noProof w:val="0"/>
        </w:rPr>
      </w:pPr>
      <w:bookmarkStart w:id="21" w:name="_Toc176071139"/>
      <w:r w:rsidRPr="00DC633E">
        <w:rPr>
          <w:noProof w:val="0"/>
        </w:rPr>
        <w:t xml:space="preserve">Riksrevisionens bedömningar utifrån </w:t>
      </w:r>
      <w:r w:rsidR="004314C1" w:rsidRPr="00DC633E">
        <w:rPr>
          <w:noProof w:val="0"/>
        </w:rPr>
        <w:t>m</w:t>
      </w:r>
      <w:r w:rsidRPr="00DC633E">
        <w:rPr>
          <w:noProof w:val="0"/>
        </w:rPr>
        <w:t>yndighets</w:t>
      </w:r>
      <w:r w:rsidR="00FC6EE1" w:rsidRPr="00DC633E">
        <w:rPr>
          <w:noProof w:val="0"/>
        </w:rPr>
        <w:softHyphen/>
      </w:r>
      <w:r w:rsidRPr="00DC633E">
        <w:rPr>
          <w:noProof w:val="0"/>
        </w:rPr>
        <w:t>gransk</w:t>
      </w:r>
      <w:r w:rsidR="00FC6EE1" w:rsidRPr="00DC633E">
        <w:rPr>
          <w:noProof w:val="0"/>
        </w:rPr>
        <w:softHyphen/>
      </w:r>
      <w:r w:rsidRPr="00DC633E">
        <w:rPr>
          <w:noProof w:val="0"/>
        </w:rPr>
        <w:t>ning</w:t>
      </w:r>
      <w:r w:rsidR="00FC6EE1" w:rsidRPr="00DC633E">
        <w:rPr>
          <w:noProof w:val="0"/>
        </w:rPr>
        <w:softHyphen/>
      </w:r>
      <w:r w:rsidRPr="00DC633E">
        <w:rPr>
          <w:noProof w:val="0"/>
        </w:rPr>
        <w:t>ar</w:t>
      </w:r>
      <w:r w:rsidR="009A2519" w:rsidRPr="00DC633E">
        <w:rPr>
          <w:noProof w:val="0"/>
        </w:rPr>
        <w:t>na</w:t>
      </w:r>
      <w:bookmarkEnd w:id="21"/>
    </w:p>
    <w:p w:rsidR="00CE16DD" w:rsidRPr="00DC633E" w:rsidRDefault="009A2519" w:rsidP="00CE16DD">
      <w:r w:rsidRPr="00DC633E">
        <w:t>Riksrevisionens undersökningar</w:t>
      </w:r>
      <w:r w:rsidR="00CE16DD" w:rsidRPr="00DC633E">
        <w:t xml:space="preserve"> visar att </w:t>
      </w:r>
      <w:r w:rsidRPr="00DC633E">
        <w:t xml:space="preserve">de granskade </w:t>
      </w:r>
      <w:r w:rsidR="00CE16DD" w:rsidRPr="00DC633E">
        <w:t>myndigheterna med ett par undantag hade allvarliga brister i sina ledningssystem för informationss</w:t>
      </w:r>
      <w:r w:rsidR="00CE16DD" w:rsidRPr="00DC633E">
        <w:t>ä</w:t>
      </w:r>
      <w:r w:rsidR="00CE16DD" w:rsidRPr="00DC633E">
        <w:t>ke</w:t>
      </w:r>
      <w:r w:rsidR="00CE16DD" w:rsidRPr="00DC633E">
        <w:t>r</w:t>
      </w:r>
      <w:r w:rsidR="00CE16DD" w:rsidRPr="00DC633E">
        <w:t>het. Exem</w:t>
      </w:r>
      <w:r w:rsidR="00CE16DD" w:rsidRPr="00DC633E">
        <w:softHyphen/>
        <w:t>pel på sådana brister är att myndighetsledningarna inte ägnade dessa säke</w:t>
      </w:r>
      <w:r w:rsidR="00CE16DD" w:rsidRPr="00DC633E">
        <w:t>r</w:t>
      </w:r>
      <w:r w:rsidR="00CE16DD" w:rsidRPr="00DC633E">
        <w:t>hetsfrågor tillräcklig uppmärksamhet och att ledningarna inte utformat sina egna le</w:t>
      </w:r>
      <w:r w:rsidR="00CE16DD" w:rsidRPr="00DC633E">
        <w:t>d</w:t>
      </w:r>
      <w:r w:rsidR="00CE16DD" w:rsidRPr="00DC633E">
        <w:t>ningsuppgifter på ett bra sätt. Frågor som borde vara förbe</w:t>
      </w:r>
      <w:r w:rsidR="00CE16DD" w:rsidRPr="00DC633E">
        <w:softHyphen/>
        <w:t>hållna ledningen visade sig inte behandlas av vare sig myndighetsled</w:t>
      </w:r>
      <w:r w:rsidR="00CE16DD" w:rsidRPr="00DC633E">
        <w:softHyphen/>
        <w:t>ning</w:t>
      </w:r>
      <w:r w:rsidR="00CE16DD" w:rsidRPr="00DC633E">
        <w:softHyphen/>
        <w:t>arna eller någon annan. Som exempel på sådant som enligt Riksrevisi</w:t>
      </w:r>
      <w:r w:rsidR="00CE16DD" w:rsidRPr="00DC633E">
        <w:t>o</w:t>
      </w:r>
      <w:r w:rsidR="00CE16DD" w:rsidRPr="00DC633E">
        <w:t>nen borde vara väsen</w:t>
      </w:r>
      <w:r w:rsidR="00CE16DD" w:rsidRPr="00DC633E">
        <w:t>t</w:t>
      </w:r>
      <w:r w:rsidR="00CE16DD" w:rsidRPr="00DC633E">
        <w:t xml:space="preserve">liga ledningsfrågor kan nämnas </w:t>
      </w:r>
    </w:p>
    <w:p w:rsidR="00CE16DD" w:rsidRPr="00DC633E" w:rsidRDefault="00CE16DD" w:rsidP="00FC6EE1">
      <w:pPr>
        <w:numPr>
          <w:ilvl w:val="0"/>
          <w:numId w:val="11"/>
        </w:numPr>
        <w:spacing w:before="0"/>
      </w:pPr>
      <w:r w:rsidRPr="00DC633E">
        <w:t xml:space="preserve">vilka risker myndigheten vid en viss tidpunkt saknar skydd mot, </w:t>
      </w:r>
    </w:p>
    <w:p w:rsidR="00CE16DD" w:rsidRPr="00DC633E" w:rsidRDefault="00CE16DD" w:rsidP="00FC6EE1">
      <w:pPr>
        <w:numPr>
          <w:ilvl w:val="0"/>
          <w:numId w:val="11"/>
        </w:numPr>
      </w:pPr>
      <w:r w:rsidRPr="00DC633E">
        <w:t>om kostnaderna för säkerhet är rimliga i förhållande till det ökade IT-bero</w:t>
      </w:r>
      <w:r w:rsidR="00FC6EE1" w:rsidRPr="00DC633E">
        <w:softHyphen/>
      </w:r>
      <w:r w:rsidRPr="00DC633E">
        <w:t>en</w:t>
      </w:r>
      <w:r w:rsidR="00FC6EE1" w:rsidRPr="00DC633E">
        <w:softHyphen/>
      </w:r>
      <w:r w:rsidRPr="00DC633E">
        <w:t xml:space="preserve">det och </w:t>
      </w:r>
    </w:p>
    <w:p w:rsidR="00CE16DD" w:rsidRPr="00DC633E" w:rsidRDefault="00CE16DD" w:rsidP="00FC6EE1">
      <w:pPr>
        <w:numPr>
          <w:ilvl w:val="0"/>
          <w:numId w:val="11"/>
        </w:numPr>
      </w:pPr>
      <w:r w:rsidRPr="00DC633E">
        <w:t>om delegationerna inom säkerhetsområdet fungerar.</w:t>
      </w:r>
    </w:p>
    <w:p w:rsidR="00CE16DD" w:rsidRPr="00DC633E" w:rsidRDefault="00CE16DD" w:rsidP="00EB7E32">
      <w:r w:rsidRPr="00DC633E">
        <w:t>Granskningarna visade att det fanns en föreställning om att informations</w:t>
      </w:r>
      <w:r w:rsidRPr="00DC633E">
        <w:softHyphen/>
        <w:t>säkerhetsfrågorna är av teknisk natur och att de därför inte hör hemma på ledningens agenda. Detta har medfört en mycket långtgående delegering, vilket – med undantag av ovan nämna ledningsuppgifter – inte i sig utgör något problem om le</w:t>
      </w:r>
      <w:r w:rsidRPr="00DC633E">
        <w:t>d</w:t>
      </w:r>
      <w:r w:rsidRPr="00DC633E">
        <w:t>ningen följer upp de uppgifter som delegerats. Några sådana uppföljningar har dock inte g</w:t>
      </w:r>
      <w:r w:rsidR="009A2519" w:rsidRPr="00DC633E">
        <w:t>jorts.</w:t>
      </w:r>
      <w:r w:rsidR="00EB7E32" w:rsidRPr="00DC633E">
        <w:t xml:space="preserve"> </w:t>
      </w:r>
      <w:r w:rsidR="00B84788" w:rsidRPr="00DC633E">
        <w:t xml:space="preserve">Riksrevisionens granskningar </w:t>
      </w:r>
      <w:r w:rsidR="00EB7E32" w:rsidRPr="00DC633E">
        <w:t>vis</w:t>
      </w:r>
      <w:r w:rsidR="00EB7E32" w:rsidRPr="00DC633E">
        <w:t>a</w:t>
      </w:r>
      <w:r w:rsidR="00EB7E32" w:rsidRPr="00DC633E">
        <w:t>de att arbetet med att genomföra beslutade säkerhetsåtgärder i flera fall släp</w:t>
      </w:r>
      <w:r w:rsidR="00EB7E32" w:rsidRPr="00DC633E">
        <w:t>a</w:t>
      </w:r>
      <w:r w:rsidR="00EB7E32" w:rsidRPr="00DC633E">
        <w:t>de efter eller inte hade genomförts.  Detta förhållande var ofta inte känt hos myndighetsledning och säkerhetschefer. Ä</w:t>
      </w:r>
      <w:r w:rsidRPr="00DC633E">
        <w:t>ven andra allvarliga brister</w:t>
      </w:r>
      <w:r w:rsidR="00EB7E32" w:rsidRPr="00DC633E">
        <w:t xml:space="preserve"> uppd</w:t>
      </w:r>
      <w:r w:rsidR="00EB7E32" w:rsidRPr="00DC633E">
        <w:t>a</w:t>
      </w:r>
      <w:r w:rsidR="00EB7E32" w:rsidRPr="00DC633E">
        <w:t>gades i Riksrevisionens granskningar av de elva myndigheterna.</w:t>
      </w:r>
      <w:r w:rsidR="00D54440" w:rsidRPr="00DC633E">
        <w:t xml:space="preserve"> </w:t>
      </w:r>
      <w:r w:rsidRPr="00DC633E">
        <w:t>Sam</w:t>
      </w:r>
      <w:r w:rsidRPr="00DC633E">
        <w:softHyphen/>
        <w:t>man</w:t>
      </w:r>
      <w:r w:rsidRPr="00DC633E">
        <w:softHyphen/>
        <w:t>taget sa</w:t>
      </w:r>
      <w:r w:rsidRPr="00DC633E">
        <w:t>k</w:t>
      </w:r>
      <w:r w:rsidRPr="00DC633E">
        <w:t>nades tillräckligt underlag för att ledningarna skulle kunna ha en till</w:t>
      </w:r>
      <w:r w:rsidR="00F56DCC" w:rsidRPr="00DC633E">
        <w:softHyphen/>
      </w:r>
      <w:r w:rsidRPr="00DC633E">
        <w:t>räcklig överblick över vilka risker som beaktats och vilka risker som kva</w:t>
      </w:r>
      <w:r w:rsidRPr="00DC633E">
        <w:t>r</w:t>
      </w:r>
      <w:r w:rsidRPr="00DC633E">
        <w:t xml:space="preserve">stod. </w:t>
      </w:r>
    </w:p>
    <w:p w:rsidR="00CE16DD" w:rsidRPr="00DC633E" w:rsidRDefault="00CE16DD" w:rsidP="00FC6EE1">
      <w:pPr>
        <w:pStyle w:val="Rubrik3"/>
        <w:rPr>
          <w:noProof w:val="0"/>
        </w:rPr>
      </w:pPr>
      <w:bookmarkStart w:id="22" w:name="_Toc176071140"/>
      <w:r w:rsidRPr="00DC633E">
        <w:rPr>
          <w:noProof w:val="0"/>
        </w:rPr>
        <w:t>Problembilden har bekräftats på myndighetsnivå</w:t>
      </w:r>
      <w:bookmarkEnd w:id="22"/>
    </w:p>
    <w:p w:rsidR="00CE16DD" w:rsidRPr="00DC633E" w:rsidRDefault="00CE16DD" w:rsidP="00CE16DD">
      <w:r w:rsidRPr="00DC633E">
        <w:t>En uppföljning av vad tio av de granskade myndigheterna gjort efter gransk</w:t>
      </w:r>
      <w:r w:rsidRPr="00DC633E">
        <w:softHyphen/>
        <w:t>ningen visade i samtliga fall att myndigheterna hade tagit till sig Riksrevi</w:t>
      </w:r>
      <w:r w:rsidRPr="00DC633E">
        <w:softHyphen/>
        <w:t>sio</w:t>
      </w:r>
      <w:r w:rsidRPr="00DC633E">
        <w:softHyphen/>
        <w:t>nens iakttagelser av problem samt rekommen</w:t>
      </w:r>
      <w:r w:rsidRPr="00DC633E">
        <w:softHyphen/>
        <w:t>da</w:t>
      </w:r>
      <w:r w:rsidRPr="00DC633E">
        <w:softHyphen/>
        <w:t xml:space="preserve">tioner. </w:t>
      </w:r>
    </w:p>
    <w:p w:rsidR="00CE16DD" w:rsidRPr="00DC633E" w:rsidRDefault="00CE16DD" w:rsidP="00FC6EE1">
      <w:pPr>
        <w:pStyle w:val="Normaltindrag"/>
      </w:pPr>
      <w:r w:rsidRPr="00DC633E">
        <w:t>Riksrevisionens undersökning visar även att problembilden på en öv</w:t>
      </w:r>
      <w:r w:rsidR="009A2519" w:rsidRPr="00DC633E">
        <w:t>er</w:t>
      </w:r>
      <w:r w:rsidR="009A2519" w:rsidRPr="00DC633E">
        <w:softHyphen/>
        <w:t>gri</w:t>
      </w:r>
      <w:r w:rsidR="009A2519" w:rsidRPr="00DC633E">
        <w:softHyphen/>
        <w:t>pan</w:t>
      </w:r>
      <w:r w:rsidR="009A2519" w:rsidRPr="00DC633E">
        <w:softHyphen/>
        <w:t>de nivå är känd av</w:t>
      </w:r>
      <w:r w:rsidRPr="00DC633E">
        <w:t xml:space="preserve"> de fyra expertmyn</w:t>
      </w:r>
      <w:r w:rsidRPr="00DC633E">
        <w:softHyphen/>
        <w:t>dig</w:t>
      </w:r>
      <w:r w:rsidRPr="00DC633E">
        <w:softHyphen/>
        <w:t>he</w:t>
      </w:r>
      <w:r w:rsidRPr="00DC633E">
        <w:softHyphen/>
        <w:t>ter som intervjuats. Enligt Kris</w:t>
      </w:r>
      <w:r w:rsidRPr="00DC633E">
        <w:softHyphen/>
        <w:t>bered</w:t>
      </w:r>
      <w:r w:rsidRPr="00DC633E">
        <w:softHyphen/>
        <w:t>skapsmyndigheten har problembilden varit den</w:t>
      </w:r>
      <w:r w:rsidRPr="00DC633E">
        <w:softHyphen/>
        <w:t>sam</w:t>
      </w:r>
      <w:r w:rsidRPr="00DC633E">
        <w:softHyphen/>
        <w:t>ma i tio års tid. Ku</w:t>
      </w:r>
      <w:r w:rsidRPr="00DC633E">
        <w:t>n</w:t>
      </w:r>
      <w:r w:rsidRPr="00DC633E">
        <w:t>skapen inom Regerings</w:t>
      </w:r>
      <w:r w:rsidRPr="00DC633E">
        <w:softHyphen/>
        <w:t xml:space="preserve">kansliet om de problem som Riksrevisionen funnit visade sig dock vara högst varierande.  </w:t>
      </w:r>
    </w:p>
    <w:p w:rsidR="00CE16DD" w:rsidRPr="00DC633E" w:rsidRDefault="00CE16DD" w:rsidP="00FC6EE1">
      <w:pPr>
        <w:pStyle w:val="Rubrik3"/>
        <w:rPr>
          <w:noProof w:val="0"/>
        </w:rPr>
      </w:pPr>
      <w:bookmarkStart w:id="23" w:name="_Toc176071141"/>
      <w:r w:rsidRPr="00DC633E">
        <w:rPr>
          <w:noProof w:val="0"/>
        </w:rPr>
        <w:t>Orsaker till problemen</w:t>
      </w:r>
      <w:bookmarkEnd w:id="23"/>
      <w:r w:rsidRPr="00DC633E">
        <w:rPr>
          <w:noProof w:val="0"/>
        </w:rPr>
        <w:t xml:space="preserve"> </w:t>
      </w:r>
    </w:p>
    <w:p w:rsidR="00CE16DD" w:rsidRPr="00DC633E" w:rsidRDefault="00CE16DD" w:rsidP="00CE16DD">
      <w:r w:rsidRPr="00DC633E">
        <w:t>Expertmyndigheterna framför flera tänkbara orsaker till de konstaterade bri</w:t>
      </w:r>
      <w:r w:rsidRPr="00DC633E">
        <w:t>s</w:t>
      </w:r>
      <w:r w:rsidRPr="00DC633E">
        <w:t>terna i myndighetsled</w:t>
      </w:r>
      <w:r w:rsidRPr="00DC633E">
        <w:softHyphen/>
        <w:t>ning</w:t>
      </w:r>
      <w:r w:rsidRPr="00DC633E">
        <w:softHyphen/>
        <w:t>ar</w:t>
      </w:r>
      <w:r w:rsidRPr="00DC633E">
        <w:softHyphen/>
        <w:t>nas styrning av informationssäkerheten. Vid intervjuerna nämns bl</w:t>
      </w:r>
      <w:r w:rsidR="00F56DCC" w:rsidRPr="00DC633E">
        <w:t>.</w:t>
      </w:r>
      <w:r w:rsidRPr="00DC633E">
        <w:t>a</w:t>
      </w:r>
      <w:r w:rsidR="00F56DCC" w:rsidRPr="00DC633E">
        <w:t>. a</w:t>
      </w:r>
      <w:r w:rsidRPr="00DC633E">
        <w:t>tt det inte finns någon förordning eller för</w:t>
      </w:r>
      <w:r w:rsidRPr="00DC633E">
        <w:t>e</w:t>
      </w:r>
      <w:r w:rsidRPr="00DC633E">
        <w:t>skrift som regle</w:t>
      </w:r>
      <w:r w:rsidRPr="00DC633E">
        <w:softHyphen/>
        <w:t>rar myn</w:t>
      </w:r>
      <w:r w:rsidRPr="00DC633E">
        <w:softHyphen/>
        <w:t>dig</w:t>
      </w:r>
      <w:r w:rsidRPr="00DC633E">
        <w:softHyphen/>
      </w:r>
      <w:r w:rsidRPr="00DC633E">
        <w:softHyphen/>
        <w:t>heternas interna kontroll inom informations</w:t>
      </w:r>
      <w:r w:rsidRPr="00DC633E">
        <w:softHyphen/>
        <w:t>säkerhets</w:t>
      </w:r>
      <w:r w:rsidRPr="00DC633E">
        <w:softHyphen/>
        <w:t>området, att led</w:t>
      </w:r>
      <w:r w:rsidRPr="00DC633E">
        <w:softHyphen/>
        <w:t>ning</w:t>
      </w:r>
      <w:r w:rsidRPr="00DC633E">
        <w:softHyphen/>
        <w:t>ens engage</w:t>
      </w:r>
      <w:r w:rsidRPr="00DC633E">
        <w:softHyphen/>
        <w:t>mang i dessa frågor är otillräckligt och att risk</w:t>
      </w:r>
      <w:r w:rsidRPr="00DC633E">
        <w:softHyphen/>
        <w:t>analysen för informa</w:t>
      </w:r>
      <w:r w:rsidRPr="00DC633E">
        <w:softHyphen/>
        <w:t>tions</w:t>
      </w:r>
      <w:r w:rsidRPr="00DC633E">
        <w:softHyphen/>
        <w:t>säkerhet inte är en naturlig del av my</w:t>
      </w:r>
      <w:r w:rsidRPr="00DC633E">
        <w:t>n</w:t>
      </w:r>
      <w:r w:rsidRPr="00DC633E">
        <w:t>dig</w:t>
      </w:r>
      <w:r w:rsidRPr="00DC633E">
        <w:softHyphen/>
        <w:t>hetens samlade risk</w:t>
      </w:r>
      <w:r w:rsidRPr="00DC633E">
        <w:softHyphen/>
        <w:t>analys. Dessutom</w:t>
      </w:r>
      <w:r w:rsidR="007C61F8" w:rsidRPr="00DC633E">
        <w:t xml:space="preserve"> finns orsaker av teknisk natur:  </w:t>
      </w:r>
      <w:r w:rsidR="00F56DCC" w:rsidRPr="00DC633E">
        <w:t>S</w:t>
      </w:r>
      <w:r w:rsidRPr="00DC633E">
        <w:t>nabba förän</w:t>
      </w:r>
      <w:r w:rsidRPr="00DC633E">
        <w:t>d</w:t>
      </w:r>
      <w:r w:rsidRPr="00DC633E">
        <w:t>ringar i praxis för infor</w:t>
      </w:r>
      <w:r w:rsidRPr="00DC633E">
        <w:softHyphen/>
        <w:t>ma</w:t>
      </w:r>
      <w:r w:rsidRPr="00DC633E">
        <w:softHyphen/>
      </w:r>
      <w:r w:rsidRPr="00DC633E">
        <w:softHyphen/>
        <w:t>tions</w:t>
      </w:r>
      <w:r w:rsidRPr="00DC633E">
        <w:softHyphen/>
        <w:t>säker</w:t>
      </w:r>
      <w:r w:rsidRPr="00DC633E">
        <w:softHyphen/>
        <w:t>he</w:t>
      </w:r>
      <w:r w:rsidRPr="00DC633E">
        <w:softHyphen/>
        <w:t>ten kan ha lett till os</w:t>
      </w:r>
      <w:r w:rsidRPr="00DC633E">
        <w:t>ä</w:t>
      </w:r>
      <w:r w:rsidRPr="00DC633E">
        <w:t>kerhet om vad som gäller på området. Vidare betonas att övergången från slutna IT-miljöer i myndigheterna till öppna miljöer med e-tjänster på Internet är en ovan situ</w:t>
      </w:r>
      <w:r w:rsidRPr="00DC633E">
        <w:t>a</w:t>
      </w:r>
      <w:r w:rsidRPr="00DC633E">
        <w:t>tion för my</w:t>
      </w:r>
      <w:r w:rsidRPr="00DC633E">
        <w:t>n</w:t>
      </w:r>
      <w:r w:rsidRPr="00DC633E">
        <w:t>dighe</w:t>
      </w:r>
      <w:r w:rsidRPr="00DC633E">
        <w:softHyphen/>
        <w:t>terna. De har svårt att hinna med att se över säker</w:t>
      </w:r>
      <w:r w:rsidRPr="00DC633E">
        <w:softHyphen/>
        <w:t>hetsåtgärderna. Komplexi</w:t>
      </w:r>
      <w:r w:rsidRPr="00DC633E">
        <w:softHyphen/>
        <w:t>teten i IT-systemen ökar, liksom integrationen me</w:t>
      </w:r>
      <w:r w:rsidRPr="00DC633E">
        <w:t>l</w:t>
      </w:r>
      <w:r w:rsidRPr="00DC633E">
        <w:t>lan systemen. Ku</w:t>
      </w:r>
      <w:r w:rsidRPr="00DC633E">
        <w:t>n</w:t>
      </w:r>
      <w:r w:rsidRPr="00DC633E">
        <w:t xml:space="preserve">skapen om detta och den sårbarhet som det innebär anses otillräcklig.   </w:t>
      </w:r>
    </w:p>
    <w:p w:rsidR="00CE16DD" w:rsidRPr="00DC633E" w:rsidRDefault="00CE16DD" w:rsidP="00FC6EE1">
      <w:pPr>
        <w:pStyle w:val="Rubrik3"/>
        <w:rPr>
          <w:noProof w:val="0"/>
        </w:rPr>
      </w:pPr>
      <w:bookmarkStart w:id="24" w:name="_Toc176071142"/>
      <w:r w:rsidRPr="00DC633E">
        <w:rPr>
          <w:noProof w:val="0"/>
        </w:rPr>
        <w:t>Allvarliga incidenter har inträffat</w:t>
      </w:r>
      <w:bookmarkEnd w:id="24"/>
    </w:p>
    <w:p w:rsidR="00CE16DD" w:rsidRPr="00DC633E" w:rsidRDefault="00CE16DD" w:rsidP="00CE16DD">
      <w:r w:rsidRPr="00DC633E">
        <w:t>Riksrevisionens slutsatser utifrån de genomförda elva granskningarna är att myndigheterna inte utifrån gängse normer arbetar systematiskt med sin inte</w:t>
      </w:r>
      <w:r w:rsidRPr="00DC633E">
        <w:t>r</w:t>
      </w:r>
      <w:r w:rsidRPr="00DC633E">
        <w:t>na styrning och kontroll. Följande allvarliga incidenter i myndigheter</w:t>
      </w:r>
      <w:r w:rsidRPr="00DC633E">
        <w:softHyphen/>
        <w:t xml:space="preserve">nas verksamheter har framkommit i granskningarna: </w:t>
      </w:r>
    </w:p>
    <w:p w:rsidR="00CE16DD" w:rsidRPr="00DC633E" w:rsidRDefault="00CE16DD" w:rsidP="00FC6EE1">
      <w:pPr>
        <w:numPr>
          <w:ilvl w:val="0"/>
          <w:numId w:val="12"/>
        </w:numPr>
        <w:spacing w:before="125"/>
      </w:pPr>
      <w:r w:rsidRPr="00DC633E">
        <w:t>Det finns exempel på myndigheter som inte har lyckats avvärja virus</w:t>
      </w:r>
      <w:r w:rsidRPr="00DC633E">
        <w:softHyphen/>
        <w:t>attacker, vilket fått till följd att verksamheten inte fungerat. Handläggar</w:t>
      </w:r>
      <w:r w:rsidRPr="00DC633E">
        <w:softHyphen/>
        <w:t>na hade exempe</w:t>
      </w:r>
      <w:r w:rsidRPr="00DC633E">
        <w:t>l</w:t>
      </w:r>
      <w:r w:rsidRPr="00DC633E">
        <w:t>vis inte tillgång till nödvändig information.</w:t>
      </w:r>
    </w:p>
    <w:p w:rsidR="00CE16DD" w:rsidRPr="00DC633E" w:rsidRDefault="00CE16DD" w:rsidP="00BA480C">
      <w:pPr>
        <w:numPr>
          <w:ilvl w:val="0"/>
          <w:numId w:val="12"/>
        </w:numPr>
      </w:pPr>
      <w:r w:rsidRPr="00DC633E">
        <w:t>Allvarliga incidenter har inträffat när myndigheter bytt IT-system eller infört nya IT-system. Handläggare fick svårt att genomföra sina uppgif</w:t>
      </w:r>
      <w:r w:rsidRPr="00DC633E">
        <w:softHyphen/>
        <w:t>ter i ett nytt system. Viktiga samhällstjänster för medborgare och företag på I</w:t>
      </w:r>
      <w:r w:rsidRPr="00DC633E">
        <w:t>n</w:t>
      </w:r>
      <w:r w:rsidRPr="00DC633E">
        <w:t xml:space="preserve">ternet fick stängas ned upp till två veckor. </w:t>
      </w:r>
    </w:p>
    <w:p w:rsidR="00CE16DD" w:rsidRPr="00DC633E" w:rsidRDefault="00CE16DD" w:rsidP="00BA480C">
      <w:pPr>
        <w:numPr>
          <w:ilvl w:val="0"/>
          <w:numId w:val="12"/>
        </w:numPr>
      </w:pPr>
      <w:r w:rsidRPr="00DC633E">
        <w:t>Brister i skyddet av myndigheternas hemsidor har lett till att obehöriga fått tillgång till integritetskänsliga uppgifter och även kunnat ändra i de</w:t>
      </w:r>
      <w:r w:rsidRPr="00DC633E">
        <w:t>s</w:t>
      </w:r>
      <w:r w:rsidRPr="00DC633E">
        <w:t xml:space="preserve">sa. </w:t>
      </w:r>
    </w:p>
    <w:p w:rsidR="00CE16DD" w:rsidRPr="00DC633E" w:rsidRDefault="00CE16DD" w:rsidP="00FC6EE1">
      <w:pPr>
        <w:pStyle w:val="Rubrik3"/>
        <w:rPr>
          <w:noProof w:val="0"/>
        </w:rPr>
      </w:pPr>
      <w:bookmarkStart w:id="25" w:name="_Toc176071143"/>
      <w:r w:rsidRPr="00DC633E">
        <w:rPr>
          <w:noProof w:val="0"/>
        </w:rPr>
        <w:t>Riksrevisionens slutsatser om myndigheternas ansvar</w:t>
      </w:r>
      <w:bookmarkEnd w:id="25"/>
    </w:p>
    <w:p w:rsidR="00CE16DD" w:rsidRPr="00DC633E" w:rsidRDefault="00CE16DD" w:rsidP="00CE16DD">
      <w:r w:rsidRPr="00DC633E">
        <w:t>Enligt Riksrevisionens analys har dessa incidenter delvis sin grund i brister i myndighetsledningarnas arbete med informationssäkerheten. De viktigaste ledning</w:t>
      </w:r>
      <w:r w:rsidRPr="00DC633E">
        <w:t>s</w:t>
      </w:r>
      <w:r w:rsidRPr="00DC633E">
        <w:t xml:space="preserve">problemen är enligt Riksrevisionen följande: </w:t>
      </w:r>
    </w:p>
    <w:p w:rsidR="00CE16DD" w:rsidRPr="00DC633E" w:rsidRDefault="00CE16DD" w:rsidP="00614310">
      <w:pPr>
        <w:numPr>
          <w:ilvl w:val="0"/>
          <w:numId w:val="14"/>
        </w:numPr>
        <w:tabs>
          <w:tab w:val="clear" w:pos="720"/>
          <w:tab w:val="num" w:pos="360"/>
        </w:tabs>
        <w:spacing w:before="125"/>
        <w:ind w:left="360"/>
      </w:pPr>
      <w:r w:rsidRPr="00DC633E">
        <w:t>Ledningen är osäker på vilka uppgifter den har i informations</w:t>
      </w:r>
      <w:r w:rsidRPr="00DC633E">
        <w:softHyphen/>
        <w:t>säkerhets</w:t>
      </w:r>
      <w:r w:rsidRPr="00DC633E">
        <w:softHyphen/>
        <w:t xml:space="preserve">arbetet och hur dessa uppgifter ska utföras. </w:t>
      </w:r>
    </w:p>
    <w:p w:rsidR="00CE16DD" w:rsidRPr="00DC633E" w:rsidRDefault="00CE16DD" w:rsidP="005F393C">
      <w:pPr>
        <w:numPr>
          <w:ilvl w:val="0"/>
          <w:numId w:val="14"/>
        </w:numPr>
        <w:tabs>
          <w:tab w:val="clear" w:pos="720"/>
          <w:tab w:val="num" w:pos="360"/>
        </w:tabs>
        <w:spacing w:before="0"/>
        <w:ind w:left="360"/>
      </w:pPr>
      <w:r w:rsidRPr="00DC633E">
        <w:t>Ledningen begär inte något tydligt underlag om vilka risker och hot som finns för verksamheten. Ledningen får därmed inte tillräcklig insikt i vi</w:t>
      </w:r>
      <w:r w:rsidRPr="00DC633E">
        <w:t>l</w:t>
      </w:r>
      <w:r w:rsidRPr="00DC633E">
        <w:t>ka åtgärder som ska prioriteras för att skydda verksamh</w:t>
      </w:r>
      <w:r w:rsidRPr="00DC633E">
        <w:t>e</w:t>
      </w:r>
      <w:r w:rsidRPr="00DC633E">
        <w:t xml:space="preserve">ten. </w:t>
      </w:r>
    </w:p>
    <w:p w:rsidR="00CE16DD" w:rsidRPr="00DC633E" w:rsidRDefault="00CE16DD" w:rsidP="005F393C">
      <w:pPr>
        <w:numPr>
          <w:ilvl w:val="0"/>
          <w:numId w:val="14"/>
        </w:numPr>
        <w:tabs>
          <w:tab w:val="clear" w:pos="720"/>
          <w:tab w:val="num" w:pos="360"/>
        </w:tabs>
        <w:spacing w:before="0"/>
        <w:ind w:left="360"/>
      </w:pPr>
      <w:r w:rsidRPr="00DC633E">
        <w:t>Ledningens beslut om säkerhetsåtgärder fullföljs inte. Ledningen följer inte heller upp om säkerheten uppfyller ledningens krav. Ledningen är inte medveten om att viktiga åtgärder som kontinuitet</w:t>
      </w:r>
      <w:r w:rsidRPr="00DC633E">
        <w:t>s</w:t>
      </w:r>
      <w:r w:rsidRPr="00DC633E">
        <w:t>planer</w:t>
      </w:r>
      <w:r w:rsidRPr="00DC633E">
        <w:rPr>
          <w:rStyle w:val="Fotnotsreferens"/>
        </w:rPr>
        <w:footnoteReference w:id="6"/>
      </w:r>
      <w:r w:rsidRPr="00DC633E">
        <w:t>, rapporte</w:t>
      </w:r>
      <w:r w:rsidRPr="00DC633E">
        <w:softHyphen/>
        <w:t>ring och hantering av incidenter inte fungerar.</w:t>
      </w:r>
    </w:p>
    <w:p w:rsidR="00CE16DD" w:rsidRPr="00DC633E" w:rsidRDefault="00CE16DD" w:rsidP="00614310">
      <w:pPr>
        <w:numPr>
          <w:ilvl w:val="0"/>
          <w:numId w:val="14"/>
        </w:numPr>
        <w:tabs>
          <w:tab w:val="clear" w:pos="720"/>
          <w:tab w:val="num" w:pos="360"/>
        </w:tabs>
        <w:spacing w:before="187"/>
        <w:ind w:left="360"/>
      </w:pPr>
      <w:r w:rsidRPr="00DC633E">
        <w:t>Ledningen underskattar betydelsen av utbildning och information till pe</w:t>
      </w:r>
      <w:r w:rsidRPr="00DC633E">
        <w:t>r</w:t>
      </w:r>
      <w:r w:rsidRPr="00DC633E">
        <w:t xml:space="preserve">sonalen, inklusive sin ledningspersonal och styrelsen. </w:t>
      </w:r>
    </w:p>
    <w:p w:rsidR="00CE16DD" w:rsidRPr="00DC633E" w:rsidRDefault="00CE16DD" w:rsidP="00FC6EE1">
      <w:pPr>
        <w:pStyle w:val="Rubrik2"/>
      </w:pPr>
      <w:bookmarkStart w:id="26" w:name="_Toc176071144"/>
      <w:r w:rsidRPr="00DC633E">
        <w:t>Granskningens slutsatser om regeringens ansvar</w:t>
      </w:r>
      <w:bookmarkEnd w:id="26"/>
    </w:p>
    <w:p w:rsidR="00CE16DD" w:rsidRPr="00DC633E" w:rsidRDefault="00CE16DD" w:rsidP="00CE16DD">
      <w:r w:rsidRPr="00DC633E">
        <w:t>Riksrevisionen bedömer att de ovan beskrivna problemen är allvarliga och att de innebär risk för betydande negativa konsekvenser för statliga åtagan</w:t>
      </w:r>
      <w:r w:rsidRPr="00DC633E">
        <w:softHyphen/>
        <w:t xml:space="preserve">den som elektronisk förvaltning och nationell krishantering. </w:t>
      </w:r>
    </w:p>
    <w:p w:rsidR="00CE16DD" w:rsidRPr="00DC633E" w:rsidRDefault="00CE16DD" w:rsidP="00FC6EE1">
      <w:pPr>
        <w:pStyle w:val="Rubrik3"/>
        <w:rPr>
          <w:noProof w:val="0"/>
        </w:rPr>
      </w:pPr>
      <w:bookmarkStart w:id="27" w:name="_Toc176071145"/>
      <w:r w:rsidRPr="00DC633E">
        <w:rPr>
          <w:noProof w:val="0"/>
        </w:rPr>
        <w:t>Bristerna på myndighetsnivå har konsekvenser för elektronisk för</w:t>
      </w:r>
      <w:r w:rsidRPr="00DC633E">
        <w:rPr>
          <w:noProof w:val="0"/>
        </w:rPr>
        <w:softHyphen/>
        <w:t>valt</w:t>
      </w:r>
      <w:r w:rsidRPr="00DC633E">
        <w:rPr>
          <w:noProof w:val="0"/>
        </w:rPr>
        <w:softHyphen/>
        <w:t>ning och nationell krishantering</w:t>
      </w:r>
      <w:bookmarkEnd w:id="27"/>
    </w:p>
    <w:p w:rsidR="00CE16DD" w:rsidRPr="00DC633E" w:rsidRDefault="00CE16DD" w:rsidP="00CE16DD">
      <w:r w:rsidRPr="00DC633E">
        <w:t>Regeringens satsning på elektronisk förvaltning innebär att alltfler myndi</w:t>
      </w:r>
      <w:r w:rsidRPr="00DC633E">
        <w:t>g</w:t>
      </w:r>
      <w:r w:rsidRPr="00DC633E">
        <w:t>hetstjänster blir tillgängliga på Internet, att flera myndigheter tillsam</w:t>
      </w:r>
      <w:r w:rsidRPr="00DC633E">
        <w:softHyphen/>
        <w:t>mans skapar sa</w:t>
      </w:r>
      <w:r w:rsidRPr="00DC633E">
        <w:t>m</w:t>
      </w:r>
      <w:r w:rsidRPr="00DC633E">
        <w:t>verkande e-tjänster samt att det IT-baserade utvecklings</w:t>
      </w:r>
      <w:r w:rsidRPr="00DC633E">
        <w:softHyphen/>
        <w:t>arbetet ökar även i övrigt. För att denna reform av förvaltningen ska lyckas måste medborgare och företag ha förtroende för de e-tjänster som finns på Internet, framhåller Riksrevisionen. Förtroendet för myndigheternas e-tjänster riskerar att minska om i</w:t>
      </w:r>
      <w:r w:rsidRPr="00DC633E">
        <w:t>n</w:t>
      </w:r>
      <w:r w:rsidRPr="00DC633E">
        <w:t>formationen inte kan skyddas. Detta kan hända om obehöriga får åtkomst till känslig information, om de kan för</w:t>
      </w:r>
      <w:r w:rsidRPr="00DC633E">
        <w:softHyphen/>
        <w:t>ändra data eller på annat sätt agera så att tjän</w:t>
      </w:r>
      <w:r w:rsidRPr="00DC633E">
        <w:t>s</w:t>
      </w:r>
      <w:r w:rsidRPr="00DC633E">
        <w:t>terna inte kan an</w:t>
      </w:r>
      <w:r w:rsidRPr="00DC633E">
        <w:softHyphen/>
        <w:t>vän</w:t>
      </w:r>
      <w:r w:rsidRPr="00DC633E">
        <w:softHyphen/>
        <w:t xml:space="preserve">das. Då finns enligt Riksrevisionen en betydande risk för att hela satsningen på e-förvaltning äventyras. </w:t>
      </w:r>
    </w:p>
    <w:p w:rsidR="00CE16DD" w:rsidRPr="00DC633E" w:rsidRDefault="00CE16DD" w:rsidP="00FC6EE1">
      <w:pPr>
        <w:pStyle w:val="Normaltindrag"/>
      </w:pPr>
      <w:r w:rsidRPr="00DC633E">
        <w:t>Brister i informationssäkerheten kan även påverka den nationella kris</w:t>
      </w:r>
      <w:r w:rsidRPr="00DC633E">
        <w:softHyphen/>
        <w:t>han</w:t>
      </w:r>
      <w:r w:rsidRPr="00DC633E">
        <w:softHyphen/>
        <w:t>te</w:t>
      </w:r>
      <w:r w:rsidRPr="00DC633E">
        <w:softHyphen/>
        <w:t>ringen. Statliga myndigheter har som regel viktiga roller i samhällets för</w:t>
      </w:r>
      <w:r w:rsidRPr="00DC633E">
        <w:softHyphen/>
        <w:t>må</w:t>
      </w:r>
      <w:r w:rsidRPr="00DC633E">
        <w:softHyphen/>
        <w:t>ga att förebygga, förhindra och hantera kriser. Myn</w:t>
      </w:r>
      <w:r w:rsidRPr="00DC633E">
        <w:softHyphen/>
        <w:t>digheterna förutsätts dä</w:t>
      </w:r>
      <w:r w:rsidRPr="00DC633E">
        <w:t>r</w:t>
      </w:r>
      <w:r w:rsidRPr="00DC633E">
        <w:t>för ha en viss s</w:t>
      </w:r>
      <w:r w:rsidR="00BA480C" w:rsidRPr="00DC633E">
        <w:t>.</w:t>
      </w:r>
      <w:r w:rsidRPr="00DC633E">
        <w:t xml:space="preserve"> k</w:t>
      </w:r>
      <w:r w:rsidR="00BA480C" w:rsidRPr="00DC633E">
        <w:t xml:space="preserve">. </w:t>
      </w:r>
      <w:r w:rsidRPr="00DC633E">
        <w:t>basförmåga för att kunna uppfylla sin roll och bidra till samhällets förmåga att klara kriser. Basförmågan är beroende av hur väl ut</w:t>
      </w:r>
      <w:r w:rsidR="00FC6EE1" w:rsidRPr="00DC633E">
        <w:softHyphen/>
      </w:r>
      <w:r w:rsidR="00FC6EE1" w:rsidRPr="00DC633E">
        <w:softHyphen/>
      </w:r>
      <w:r w:rsidRPr="00DC633E">
        <w:t xml:space="preserve">formad myndighetens informationssäkerhet är. </w:t>
      </w:r>
    </w:p>
    <w:p w:rsidR="00CE16DD" w:rsidRPr="00DC633E" w:rsidRDefault="00CE16DD" w:rsidP="00FC6EE1">
      <w:pPr>
        <w:pStyle w:val="Rubrik3"/>
        <w:rPr>
          <w:noProof w:val="0"/>
        </w:rPr>
      </w:pPr>
      <w:bookmarkStart w:id="28" w:name="_Toc176071146"/>
      <w:r w:rsidRPr="00DC633E">
        <w:rPr>
          <w:noProof w:val="0"/>
        </w:rPr>
        <w:t>Regeringens ansvar</w:t>
      </w:r>
      <w:bookmarkEnd w:id="28"/>
      <w:r w:rsidRPr="00DC633E">
        <w:rPr>
          <w:noProof w:val="0"/>
        </w:rPr>
        <w:t xml:space="preserve"> </w:t>
      </w:r>
    </w:p>
    <w:p w:rsidR="00CE16DD" w:rsidRPr="00DC633E" w:rsidRDefault="00CE16DD" w:rsidP="00CE16DD">
      <w:r w:rsidRPr="00DC633E">
        <w:t>Enligt Riksrevisionen har de statliga myndigheterna ett eget ansvar för sin informa</w:t>
      </w:r>
      <w:r w:rsidRPr="00DC633E">
        <w:softHyphen/>
        <w:t>tions</w:t>
      </w:r>
      <w:r w:rsidRPr="00DC633E">
        <w:softHyphen/>
      </w:r>
      <w:r w:rsidRPr="00DC633E">
        <w:softHyphen/>
        <w:t>säkerhet enligt ansvarsprincipen. Regeringen har samtidigt ett ansvar för att ställa krav på och följa upp statsförvaltningens arbete med informa</w:t>
      </w:r>
      <w:r w:rsidRPr="00DC633E">
        <w:softHyphen/>
        <w:t>tions</w:t>
      </w:r>
      <w:r w:rsidRPr="00DC633E">
        <w:softHyphen/>
        <w:t>säkerheten samt ta initiativ till åtgärder för att förbättra förut</w:t>
      </w:r>
      <w:r w:rsidRPr="00DC633E">
        <w:softHyphen/>
        <w:t>sättningarna för förval</w:t>
      </w:r>
      <w:r w:rsidRPr="00DC633E">
        <w:t>t</w:t>
      </w:r>
      <w:r w:rsidRPr="00DC633E">
        <w:t xml:space="preserve">ningens arbete inom detta område. </w:t>
      </w:r>
    </w:p>
    <w:p w:rsidR="00CE16DD" w:rsidRPr="00DC633E" w:rsidRDefault="00CE16DD" w:rsidP="00FC6EE1">
      <w:pPr>
        <w:pStyle w:val="Normaltindrag"/>
      </w:pPr>
      <w:r w:rsidRPr="00DC633E">
        <w:t>Riksrevisionens samlade bedöm</w:t>
      </w:r>
      <w:r w:rsidRPr="00DC633E">
        <w:softHyphen/>
        <w:t>ning är att regeringen inte följt upp om den interna styrningen och kontrol</w:t>
      </w:r>
      <w:r w:rsidRPr="00DC633E">
        <w:softHyphen/>
        <w:t>len av informationssäkerheten i statsförvalt</w:t>
      </w:r>
      <w:r w:rsidRPr="00DC633E">
        <w:softHyphen/>
        <w:t>ning</w:t>
      </w:r>
      <w:r w:rsidRPr="00DC633E">
        <w:softHyphen/>
      </w:r>
      <w:r w:rsidRPr="00DC633E">
        <w:softHyphen/>
        <w:t>en varit tillfredsställande. Regeringen har inte heller tagit tillräckliga initiativ för att förbättra förutsättningarna för förvaltningens arbete med i</w:t>
      </w:r>
      <w:r w:rsidRPr="00DC633E">
        <w:t>n</w:t>
      </w:r>
      <w:r w:rsidRPr="00DC633E">
        <w:t>formationssäkerh</w:t>
      </w:r>
      <w:r w:rsidRPr="00DC633E">
        <w:t>e</w:t>
      </w:r>
      <w:r w:rsidRPr="00DC633E">
        <w:t xml:space="preserve">ten. </w:t>
      </w:r>
    </w:p>
    <w:p w:rsidR="00CE16DD" w:rsidRPr="00DC633E" w:rsidRDefault="00CE16DD" w:rsidP="00FC6EE1">
      <w:pPr>
        <w:pStyle w:val="Rubrik3"/>
        <w:rPr>
          <w:noProof w:val="0"/>
        </w:rPr>
      </w:pPr>
      <w:bookmarkStart w:id="29" w:name="_Toc176071147"/>
      <w:r w:rsidRPr="00DC633E">
        <w:rPr>
          <w:noProof w:val="0"/>
        </w:rPr>
        <w:t>Otydliga krav och mandat</w:t>
      </w:r>
      <w:bookmarkEnd w:id="29"/>
    </w:p>
    <w:p w:rsidR="00CE16DD" w:rsidRPr="00DC633E" w:rsidRDefault="00CE16DD" w:rsidP="00CE16DD">
      <w:r w:rsidRPr="00DC633E">
        <w:t>Riksrevisionen konstaterar att regeringen har vidtagit åtgärder som rör tekni</w:t>
      </w:r>
      <w:r w:rsidRPr="00DC633E">
        <w:t>s</w:t>
      </w:r>
      <w:r w:rsidRPr="00DC633E">
        <w:t>ka förutsättningar för myndigheternas informationssäkerhetsarbete, t.ex. e-signaturer, e-legitimati</w:t>
      </w:r>
      <w:r w:rsidR="000019C0" w:rsidRPr="00DC633E">
        <w:t>o</w:t>
      </w:r>
      <w:r w:rsidRPr="00DC633E">
        <w:t>ner, säkert Internet etc. Däremot har ännu inga åtgä</w:t>
      </w:r>
      <w:r w:rsidRPr="00DC633E">
        <w:t>r</w:t>
      </w:r>
      <w:r w:rsidRPr="00DC633E">
        <w:t>der vidtagits för att stödja myndigheternas interna styrning och kontroll av inform</w:t>
      </w:r>
      <w:r w:rsidRPr="00DC633E">
        <w:t>a</w:t>
      </w:r>
      <w:r w:rsidRPr="00DC633E">
        <w:t>tionssäkerheten.</w:t>
      </w:r>
    </w:p>
    <w:p w:rsidR="00CE16DD" w:rsidRPr="00DC633E" w:rsidRDefault="00CE16DD" w:rsidP="00FC6EE1">
      <w:pPr>
        <w:pStyle w:val="Normaltindrag"/>
      </w:pPr>
      <w:r w:rsidRPr="00DC633E">
        <w:t>De granskade myndighetsledningarna uppfattar inte tydligt vilka krav och regler som gäller för deras informationssäkerhetsarbete, exempelvis när det gäller ledningens ansvar och myndigheternas riskanalyser. Detta kan enligt Riksrevisionens bedömning orsakas bl.a. av att författningarna på området inte ger någon tydlig och samlad vägledning</w:t>
      </w:r>
      <w:r w:rsidR="00852AB5" w:rsidRPr="00DC633E">
        <w:t>.</w:t>
      </w:r>
      <w:r w:rsidRPr="00DC633E">
        <w:rPr>
          <w:rStyle w:val="Fotnotsreferens"/>
        </w:rPr>
        <w:footnoteReference w:id="7"/>
      </w:r>
      <w:r w:rsidRPr="00DC633E">
        <w:t xml:space="preserve"> Regeringen utlovade år 2001 en översyn av regleringen inom informationssäkerhetsområdet</w:t>
      </w:r>
      <w:r w:rsidR="00852AB5" w:rsidRPr="00DC633E">
        <w:t>.</w:t>
      </w:r>
      <w:r w:rsidRPr="00DC633E">
        <w:rPr>
          <w:rStyle w:val="Fotnotsreferens"/>
        </w:rPr>
        <w:footnoteReference w:id="8"/>
      </w:r>
      <w:r w:rsidRPr="00DC633E">
        <w:t xml:space="preserve"> Översynen har ännu inte geno</w:t>
      </w:r>
      <w:r w:rsidRPr="00DC633E">
        <w:t>m</w:t>
      </w:r>
      <w:r w:rsidRPr="00DC633E">
        <w:t>förts. Riksrevisionen bedömer att översynen av regle</w:t>
      </w:r>
      <w:r w:rsidRPr="00DC633E">
        <w:softHyphen/>
        <w:t>ring</w:t>
      </w:r>
      <w:r w:rsidRPr="00DC633E">
        <w:softHyphen/>
        <w:t xml:space="preserve">en är angelägen, särskilt mot bakgrund av satsningen på e-förvaltning.    </w:t>
      </w:r>
    </w:p>
    <w:p w:rsidR="00CE16DD" w:rsidRPr="00DC633E" w:rsidRDefault="00CE16DD" w:rsidP="00FC6EE1">
      <w:pPr>
        <w:pStyle w:val="Normaltindrag"/>
      </w:pPr>
      <w:r w:rsidRPr="00DC633E">
        <w:t>Regeringens strategi för informationssäkerhet ger enligt Riksrevisionen inte heller någon tydlig vägledning. Den är inriktad på samhället som helhet och pr</w:t>
      </w:r>
      <w:r w:rsidRPr="00DC633E">
        <w:t>e</w:t>
      </w:r>
      <w:r w:rsidRPr="00DC633E">
        <w:t xml:space="preserve">ciserar inte kraven på myndigheterna. </w:t>
      </w:r>
    </w:p>
    <w:p w:rsidR="00CE16DD" w:rsidRPr="00DC633E" w:rsidRDefault="00CE16DD" w:rsidP="00FC6EE1">
      <w:pPr>
        <w:pStyle w:val="Normaltindrag"/>
      </w:pPr>
      <w:r w:rsidRPr="00DC633E">
        <w:t>Regeringen har utsett sju olika expertmyndigheter med ansvar för olika frågor inom informationssäkerhetsområdet</w:t>
      </w:r>
      <w:r w:rsidR="00852AB5" w:rsidRPr="00DC633E">
        <w:t>.</w:t>
      </w:r>
      <w:r w:rsidRPr="00DC633E">
        <w:rPr>
          <w:rStyle w:val="Fotnotsreferens"/>
        </w:rPr>
        <w:footnoteReference w:id="9"/>
      </w:r>
      <w:r w:rsidRPr="00DC633E">
        <w:t xml:space="preserve"> Expertmyndigheterna har dock inte fått tydliga mandat av regeringen, något som enligt Riksrevisionen inne</w:t>
      </w:r>
      <w:r w:rsidRPr="00DC633E">
        <w:softHyphen/>
        <w:t>burit svårigheter för dem att ge regeringen en samlad bild av de statliga myn</w:t>
      </w:r>
      <w:r w:rsidRPr="00DC633E">
        <w:softHyphen/>
        <w:t>digheternas problem med informationssäkerhet. Tydliga mandat krävs också för att expert</w:t>
      </w:r>
      <w:r w:rsidRPr="00DC633E">
        <w:softHyphen/>
        <w:t>myn</w:t>
      </w:r>
      <w:r w:rsidRPr="00DC633E">
        <w:softHyphen/>
        <w:t>dig</w:t>
      </w:r>
      <w:r w:rsidRPr="00DC633E">
        <w:softHyphen/>
      </w:r>
      <w:r w:rsidRPr="00DC633E">
        <w:softHyphen/>
        <w:t>heterna ska kunna utfärda lämpliga föreskrifter som preciserar regeringens krav på myndigheternas arbete med informa</w:t>
      </w:r>
      <w:r w:rsidRPr="00DC633E">
        <w:softHyphen/>
        <w:t>tions</w:t>
      </w:r>
      <w:r w:rsidRPr="00DC633E">
        <w:softHyphen/>
        <w:t>säkerhet.</w:t>
      </w:r>
    </w:p>
    <w:p w:rsidR="00CE16DD" w:rsidRPr="00DC633E" w:rsidRDefault="00CE16DD" w:rsidP="00FC6EE1">
      <w:pPr>
        <w:pStyle w:val="Rubrik3"/>
        <w:rPr>
          <w:noProof w:val="0"/>
        </w:rPr>
      </w:pPr>
      <w:bookmarkStart w:id="30" w:name="_Toc176071148"/>
      <w:r w:rsidRPr="00DC633E">
        <w:rPr>
          <w:noProof w:val="0"/>
        </w:rPr>
        <w:t>Regeringen har inte följt upp myndigheternas arbete med infor</w:t>
      </w:r>
      <w:r w:rsidR="00FC6EE1" w:rsidRPr="00DC633E">
        <w:rPr>
          <w:noProof w:val="0"/>
        </w:rPr>
        <w:softHyphen/>
      </w:r>
      <w:r w:rsidRPr="00DC633E">
        <w:rPr>
          <w:noProof w:val="0"/>
        </w:rPr>
        <w:t>ma</w:t>
      </w:r>
      <w:r w:rsidR="00FC6EE1" w:rsidRPr="00DC633E">
        <w:rPr>
          <w:noProof w:val="0"/>
        </w:rPr>
        <w:softHyphen/>
      </w:r>
      <w:r w:rsidRPr="00DC633E">
        <w:rPr>
          <w:noProof w:val="0"/>
        </w:rPr>
        <w:softHyphen/>
      </w:r>
      <w:r w:rsidR="00FC6EE1" w:rsidRPr="00DC633E">
        <w:rPr>
          <w:noProof w:val="0"/>
        </w:rPr>
        <w:softHyphen/>
      </w:r>
      <w:r w:rsidRPr="00DC633E">
        <w:rPr>
          <w:noProof w:val="0"/>
        </w:rPr>
        <w:t>tions</w:t>
      </w:r>
      <w:r w:rsidRPr="00DC633E">
        <w:rPr>
          <w:noProof w:val="0"/>
        </w:rPr>
        <w:softHyphen/>
        <w:t>säkerhet</w:t>
      </w:r>
      <w:bookmarkEnd w:id="30"/>
    </w:p>
    <w:p w:rsidR="00CE16DD" w:rsidRPr="00DC633E" w:rsidRDefault="00CE16DD" w:rsidP="00CE16DD">
      <w:r w:rsidRPr="00DC633E">
        <w:t>Granskningen visar att regeringen under de senaste tio åren i stora drag har varit medveten om vissa ledningsproblem på informationssäkerhetsområdet. Bilden har dock varit otydlig vad gäller statliga myndigheter och någon sa</w:t>
      </w:r>
      <w:r w:rsidRPr="00DC633E">
        <w:t>m</w:t>
      </w:r>
      <w:r w:rsidRPr="00DC633E">
        <w:t>lad problembild avseende statsförvaltningen finns inte. Regeringen har, enligt Riksrevisi</w:t>
      </w:r>
      <w:r w:rsidRPr="00DC633E">
        <w:t>o</w:t>
      </w:r>
      <w:r w:rsidRPr="00DC633E">
        <w:t>nen, inte ställt några krav på de statliga myndigheterna att rappor</w:t>
      </w:r>
      <w:r w:rsidRPr="00DC633E">
        <w:softHyphen/>
      </w:r>
      <w:r w:rsidRPr="00DC633E">
        <w:softHyphen/>
      </w:r>
      <w:r w:rsidRPr="00DC633E">
        <w:softHyphen/>
        <w:t>tera om de huvudsakliga problemen när det gäller informations</w:t>
      </w:r>
      <w:r w:rsidRPr="00DC633E">
        <w:softHyphen/>
        <w:t>säker</w:t>
      </w:r>
      <w:r w:rsidRPr="00DC633E">
        <w:softHyphen/>
        <w:t>he</w:t>
      </w:r>
      <w:r w:rsidRPr="00DC633E">
        <w:softHyphen/>
      </w:r>
      <w:r w:rsidRPr="00DC633E">
        <w:softHyphen/>
        <w:t>t. De lägesbedömningar om informations</w:t>
      </w:r>
      <w:r w:rsidRPr="00DC633E">
        <w:softHyphen/>
        <w:t>säkerhet som görs av Kris</w:t>
      </w:r>
      <w:r w:rsidRPr="00DC633E">
        <w:softHyphen/>
        <w:t>bered</w:t>
      </w:r>
      <w:r w:rsidRPr="00DC633E">
        <w:softHyphen/>
      </w:r>
      <w:r w:rsidRPr="00DC633E">
        <w:softHyphen/>
        <w:t>skaps</w:t>
      </w:r>
      <w:r w:rsidR="00FC6EE1" w:rsidRPr="00DC633E">
        <w:softHyphen/>
      </w:r>
      <w:r w:rsidRPr="00DC633E">
        <w:t>myndig</w:t>
      </w:r>
      <w:r w:rsidR="00FC6EE1" w:rsidRPr="00DC633E">
        <w:softHyphen/>
      </w:r>
      <w:r w:rsidRPr="00DC633E">
        <w:t>heten är enligt Riksrevisionen en viktig källa för rege</w:t>
      </w:r>
      <w:r w:rsidRPr="00DC633E">
        <w:softHyphen/>
        <w:t>ringens bedöm</w:t>
      </w:r>
      <w:r w:rsidRPr="00DC633E">
        <w:softHyphen/>
        <w:t>ningar på detta område. Regeringen har dock inte ställt krav på Krisbere</w:t>
      </w:r>
      <w:r w:rsidRPr="00DC633E">
        <w:t>d</w:t>
      </w:r>
      <w:r w:rsidRPr="00DC633E">
        <w:t>skapsmyndigheten att lämna informationen i sådan form att förhå</w:t>
      </w:r>
      <w:r w:rsidRPr="00DC633E">
        <w:t>l</w:t>
      </w:r>
      <w:r w:rsidRPr="00DC633E">
        <w:t>landen som avser statliga myn</w:t>
      </w:r>
      <w:r w:rsidRPr="00DC633E">
        <w:softHyphen/>
        <w:t>digheter tydligt kan urskiljas från exempel</w:t>
      </w:r>
      <w:r w:rsidRPr="00DC633E">
        <w:softHyphen/>
        <w:t>vis komm</w:t>
      </w:r>
      <w:r w:rsidRPr="00DC633E">
        <w:t>u</w:t>
      </w:r>
      <w:r w:rsidRPr="00DC633E">
        <w:t>ner och landsting. Det framgår också att K</w:t>
      </w:r>
      <w:r w:rsidR="001E3ECB" w:rsidRPr="00DC633E">
        <w:t xml:space="preserve">risberedskapsmyndigheten </w:t>
      </w:r>
      <w:r w:rsidRPr="00DC633E">
        <w:t>inte anser sig ha ett sådant mandat att utöva tillsyn över myndigheternas informations</w:t>
      </w:r>
      <w:r w:rsidRPr="00DC633E">
        <w:softHyphen/>
        <w:t>säker</w:t>
      </w:r>
      <w:r w:rsidRPr="00DC633E">
        <w:softHyphen/>
        <w:t>hets</w:t>
      </w:r>
      <w:r w:rsidRPr="00DC633E">
        <w:softHyphen/>
        <w:t>arbete som man behöver för att kunna ge regeringen ett bra under</w:t>
      </w:r>
      <w:r w:rsidRPr="00DC633E">
        <w:softHyphen/>
        <w:t>lag för dess sty</w:t>
      </w:r>
      <w:r w:rsidRPr="00DC633E">
        <w:t>r</w:t>
      </w:r>
      <w:r w:rsidRPr="00DC633E">
        <w:t xml:space="preserve">ning av den statliga förvaltningen. </w:t>
      </w:r>
    </w:p>
    <w:p w:rsidR="00CE16DD" w:rsidRPr="00DC633E" w:rsidRDefault="00CE16DD" w:rsidP="00FC6EE1">
      <w:pPr>
        <w:pStyle w:val="Normaltindrag"/>
      </w:pPr>
      <w:r w:rsidRPr="00DC633E">
        <w:t>Riksrevisionen noterar också att ledningsfrågorna i de statliga myndig</w:t>
      </w:r>
      <w:r w:rsidRPr="00DC633E">
        <w:softHyphen/>
        <w:t>heter</w:t>
      </w:r>
      <w:r w:rsidRPr="00DC633E">
        <w:softHyphen/>
        <w:t>na inte har berörts i regeringens direk</w:t>
      </w:r>
      <w:r w:rsidRPr="00DC633E">
        <w:softHyphen/>
        <w:t>tiv till de statliga utredningar som avsett fr</w:t>
      </w:r>
      <w:r w:rsidRPr="00DC633E">
        <w:t>å</w:t>
      </w:r>
      <w:r w:rsidRPr="00DC633E">
        <w:t>gor om informations</w:t>
      </w:r>
      <w:r w:rsidRPr="00DC633E">
        <w:softHyphen/>
        <w:t>säker</w:t>
      </w:r>
      <w:r w:rsidRPr="00DC633E">
        <w:softHyphen/>
        <w:t xml:space="preserve">het.  </w:t>
      </w:r>
    </w:p>
    <w:p w:rsidR="00CE16DD" w:rsidRPr="00DC633E" w:rsidRDefault="00CE16DD" w:rsidP="008C702E">
      <w:pPr>
        <w:pStyle w:val="Rubrik3"/>
        <w:rPr>
          <w:noProof w:val="0"/>
        </w:rPr>
      </w:pPr>
      <w:bookmarkStart w:id="31" w:name="_Toc176071149"/>
      <w:r w:rsidRPr="00DC633E">
        <w:rPr>
          <w:noProof w:val="0"/>
        </w:rPr>
        <w:t>Brister i regeringens beredning av frågor om informations</w:t>
      </w:r>
      <w:r w:rsidR="008C702E" w:rsidRPr="00DC633E">
        <w:rPr>
          <w:noProof w:val="0"/>
        </w:rPr>
        <w:softHyphen/>
      </w:r>
      <w:r w:rsidRPr="00DC633E">
        <w:rPr>
          <w:noProof w:val="0"/>
        </w:rPr>
        <w:t>säkerhet</w:t>
      </w:r>
      <w:bookmarkEnd w:id="31"/>
    </w:p>
    <w:p w:rsidR="00CE16DD" w:rsidRPr="00DC633E" w:rsidRDefault="00CE16DD" w:rsidP="00CE16DD">
      <w:r w:rsidRPr="00DC633E">
        <w:t>Regeringens organisering av Regeringskansliets arbete med informations</w:t>
      </w:r>
      <w:r w:rsidRPr="00DC633E">
        <w:softHyphen/>
        <w:t>säkerhetsfrågorna och dess styrning av expert</w:t>
      </w:r>
      <w:r w:rsidRPr="00DC633E">
        <w:softHyphen/>
        <w:t>myn</w:t>
      </w:r>
      <w:r w:rsidRPr="00DC633E">
        <w:softHyphen/>
        <w:t>dig</w:t>
      </w:r>
      <w:r w:rsidRPr="00DC633E">
        <w:softHyphen/>
        <w:t>heterna är enligt Riksr</w:t>
      </w:r>
      <w:r w:rsidRPr="00DC633E">
        <w:t>e</w:t>
      </w:r>
      <w:r w:rsidRPr="00DC633E">
        <w:t>visionen otillräckliga för att hantera myndigheternas problem med inform</w:t>
      </w:r>
      <w:r w:rsidRPr="00DC633E">
        <w:t>a</w:t>
      </w:r>
      <w:r w:rsidRPr="00DC633E">
        <w:t>tionssäkerhet. Inget departement har ett uttalat ansvar för att göra en samlad bedömning av myndigheternas interna styrning och kontroll av information</w:t>
      </w:r>
      <w:r w:rsidRPr="00DC633E">
        <w:t>s</w:t>
      </w:r>
      <w:r w:rsidRPr="00DC633E">
        <w:t xml:space="preserve">säkerheten. </w:t>
      </w:r>
    </w:p>
    <w:p w:rsidR="00CE16DD" w:rsidRPr="00DC633E" w:rsidRDefault="00CE16DD" w:rsidP="008C702E">
      <w:pPr>
        <w:pStyle w:val="Normaltindrag"/>
      </w:pPr>
      <w:r w:rsidRPr="00DC633E">
        <w:t>Granskningen visar att principerna för att fördela ansvar och bereda frågor inom Regeringskansliet innebär att det krävs starka signaler – exempelvis all</w:t>
      </w:r>
      <w:r w:rsidRPr="00DC633E">
        <w:softHyphen/>
        <w:t>varliga säkerhetsincidenter – för att Regeringskansliet ska uppmärk</w:t>
      </w:r>
      <w:r w:rsidRPr="00DC633E">
        <w:softHyphen/>
        <w:t>sam</w:t>
      </w:r>
      <w:r w:rsidRPr="00DC633E">
        <w:softHyphen/>
        <w:t>ma bris</w:t>
      </w:r>
      <w:r w:rsidRPr="00DC633E">
        <w:softHyphen/>
        <w:t>ter i enskilda myndigheter. Starka signaler krävs också för att identi</w:t>
      </w:r>
      <w:r w:rsidRPr="00DC633E">
        <w:softHyphen/>
        <w:t>fiera genere</w:t>
      </w:r>
      <w:r w:rsidRPr="00DC633E">
        <w:t>l</w:t>
      </w:r>
      <w:r w:rsidRPr="00DC633E">
        <w:t>la problem i den statliga förvaltningen. Regeringen har dock inte nåtts av någon sådan signal, t</w:t>
      </w:r>
      <w:r w:rsidR="00D6600E" w:rsidRPr="00DC633E">
        <w:t xml:space="preserve">. </w:t>
      </w:r>
      <w:r w:rsidRPr="00DC633E">
        <w:t>ex</w:t>
      </w:r>
      <w:r w:rsidR="00D6600E" w:rsidRPr="00DC633E">
        <w:t xml:space="preserve">. </w:t>
      </w:r>
      <w:r w:rsidRPr="00DC633E">
        <w:t>via Krisberedskapsmyndig</w:t>
      </w:r>
      <w:r w:rsidRPr="00DC633E">
        <w:softHyphen/>
        <w:t>he</w:t>
      </w:r>
      <w:r w:rsidRPr="00DC633E">
        <w:softHyphen/>
        <w:t>tens årliga lägesb</w:t>
      </w:r>
      <w:r w:rsidRPr="00DC633E">
        <w:t>e</w:t>
      </w:r>
      <w:r w:rsidRPr="00DC633E">
        <w:t>döm</w:t>
      </w:r>
      <w:r w:rsidR="00686D58" w:rsidRPr="00DC633E">
        <w:softHyphen/>
      </w:r>
      <w:r w:rsidRPr="00DC633E">
        <w:t>ning, och har alltså inte uppfattat att det föreligger ett behov av att åtgä</w:t>
      </w:r>
      <w:r w:rsidRPr="00DC633E">
        <w:t>r</w:t>
      </w:r>
      <w:r w:rsidRPr="00DC633E">
        <w:t>da problem i myndigheternas arbete med informations</w:t>
      </w:r>
      <w:r w:rsidRPr="00DC633E">
        <w:softHyphen/>
        <w:t>säker</w:t>
      </w:r>
      <w:r w:rsidRPr="00DC633E">
        <w:softHyphen/>
        <w:t xml:space="preserve">het. </w:t>
      </w:r>
    </w:p>
    <w:p w:rsidR="00CE16DD" w:rsidRPr="00DC633E" w:rsidRDefault="00CE16DD" w:rsidP="008C702E">
      <w:pPr>
        <w:pStyle w:val="Normaltindrag"/>
      </w:pPr>
      <w:r w:rsidRPr="00DC633E">
        <w:t>Riksrevisionen konstaterar vidare att inte heller de elva myndighets</w:t>
      </w:r>
      <w:r w:rsidRPr="00DC633E">
        <w:softHyphen/>
        <w:t>gransk</w:t>
      </w:r>
      <w:r w:rsidRPr="00DC633E">
        <w:softHyphen/>
        <w:t xml:space="preserve">ningar som gjorts under en period </w:t>
      </w:r>
      <w:r w:rsidR="00D6600E" w:rsidRPr="00DC633E">
        <w:t xml:space="preserve">av </w:t>
      </w:r>
      <w:r w:rsidRPr="00DC633E">
        <w:t>två år har utgjort en tillräckligt stark si</w:t>
      </w:r>
      <w:r w:rsidRPr="00DC633E">
        <w:t>g</w:t>
      </w:r>
      <w:r w:rsidRPr="00DC633E">
        <w:t>nal för att regeringen skulle dra slutsatsen att det finns generella pro</w:t>
      </w:r>
      <w:r w:rsidRPr="00DC633E">
        <w:softHyphen/>
        <w:t>blem i stats</w:t>
      </w:r>
      <w:r w:rsidR="008C702E" w:rsidRPr="00DC633E">
        <w:softHyphen/>
      </w:r>
      <w:r w:rsidRPr="00DC633E">
        <w:t>förvaltningen.</w:t>
      </w:r>
    </w:p>
    <w:p w:rsidR="00CE16DD" w:rsidRPr="00DC633E" w:rsidRDefault="00CE16DD" w:rsidP="008C702E">
      <w:pPr>
        <w:pStyle w:val="Rubrik2"/>
      </w:pPr>
      <w:bookmarkStart w:id="32" w:name="_Toc176071150"/>
      <w:r w:rsidRPr="00DC633E">
        <w:t>Riksrevisionens rekommendationer</w:t>
      </w:r>
      <w:bookmarkEnd w:id="32"/>
    </w:p>
    <w:p w:rsidR="00CE16DD" w:rsidRPr="00DC633E" w:rsidRDefault="00CE16DD" w:rsidP="00CE16DD">
      <w:r w:rsidRPr="00DC633E">
        <w:t>Av granskningen framgår att regeringen under senare tid har vidtagit flera åtgärder i syfte att ge förvaltningen och samhället i övrigt bättre förutsätt</w:t>
      </w:r>
      <w:r w:rsidRPr="00DC633E">
        <w:softHyphen/>
        <w:t>ning</w:t>
      </w:r>
      <w:r w:rsidRPr="00DC633E">
        <w:softHyphen/>
        <w:t>ar att upprätthålla en god informationssäkerhet. Enligt Riksrevisionens b</w:t>
      </w:r>
      <w:r w:rsidRPr="00DC633E">
        <w:t>e</w:t>
      </w:r>
      <w:r w:rsidRPr="00DC633E">
        <w:t>dömning är dessa åtgärder dock inte tillräckliga för att lösa de problem som myndighetsle</w:t>
      </w:r>
      <w:r w:rsidRPr="00DC633E">
        <w:t>d</w:t>
      </w:r>
      <w:r w:rsidRPr="00DC633E">
        <w:t>ningarna har med informationssäkerhetsarbetet. Riks</w:t>
      </w:r>
      <w:r w:rsidRPr="00DC633E">
        <w:softHyphen/>
        <w:t>revi</w:t>
      </w:r>
      <w:r w:rsidRPr="00DC633E">
        <w:softHyphen/>
        <w:t xml:space="preserve">sionen har därför rekommenderat regeringen att vidta följande åtgärder. </w:t>
      </w:r>
    </w:p>
    <w:p w:rsidR="00CE16DD" w:rsidRPr="00DC633E" w:rsidRDefault="00CE16DD" w:rsidP="009A2519">
      <w:pPr>
        <w:pStyle w:val="Rubrik3"/>
        <w:rPr>
          <w:noProof w:val="0"/>
        </w:rPr>
      </w:pPr>
      <w:bookmarkStart w:id="33" w:name="_Toc176071151"/>
      <w:r w:rsidRPr="00DC633E">
        <w:rPr>
          <w:noProof w:val="0"/>
        </w:rPr>
        <w:t>Regeringen bör tydligare fokusera på informationsfrågorna</w:t>
      </w:r>
      <w:bookmarkEnd w:id="33"/>
    </w:p>
    <w:p w:rsidR="00CE16DD" w:rsidRPr="00DC633E" w:rsidRDefault="00CE16DD" w:rsidP="00CE16DD">
      <w:r w:rsidRPr="00DC633E">
        <w:t>Riksrevisionens elva granskningar av myndigheternas informations</w:t>
      </w:r>
      <w:r w:rsidRPr="00DC633E">
        <w:softHyphen/>
        <w:t>säker</w:t>
      </w:r>
      <w:r w:rsidRPr="00DC633E">
        <w:softHyphen/>
        <w:t>hets</w:t>
      </w:r>
      <w:r w:rsidRPr="00DC633E">
        <w:softHyphen/>
        <w:t>arbete har av regeringen inte uppfattats som en signal på ett mer gene</w:t>
      </w:r>
      <w:r w:rsidRPr="00DC633E">
        <w:softHyphen/>
        <w:t>rellt problem. I och med regeringens satsning på e-förvaltning krävs, enligt Rik</w:t>
      </w:r>
      <w:r w:rsidRPr="00DC633E">
        <w:t>s</w:t>
      </w:r>
      <w:r w:rsidRPr="00DC633E">
        <w:t>revisionen, att regeringen också vidtar åtgärder för att fokusera infor</w:t>
      </w:r>
      <w:r w:rsidRPr="00DC633E">
        <w:softHyphen/>
        <w:t>ma</w:t>
      </w:r>
      <w:r w:rsidRPr="00DC633E">
        <w:softHyphen/>
        <w:t>tionssäkerhetsfrågorna. Särskilt Försvarsdepartementet och Finansdepar</w:t>
      </w:r>
      <w:r w:rsidRPr="00DC633E">
        <w:softHyphen/>
        <w:t>tementet bör närmare samordna sitt arbete i frågor som rör myndigheternas inform</w:t>
      </w:r>
      <w:r w:rsidRPr="00DC633E">
        <w:t>a</w:t>
      </w:r>
      <w:r w:rsidRPr="00DC633E">
        <w:t>tionssäkerhet.</w:t>
      </w:r>
    </w:p>
    <w:p w:rsidR="009A2519" w:rsidRPr="00DC633E" w:rsidRDefault="00CE16DD" w:rsidP="009A2519">
      <w:pPr>
        <w:pStyle w:val="Rubrik3"/>
        <w:rPr>
          <w:noProof w:val="0"/>
        </w:rPr>
      </w:pPr>
      <w:bookmarkStart w:id="34" w:name="_Toc176071152"/>
      <w:r w:rsidRPr="00DC633E">
        <w:rPr>
          <w:noProof w:val="0"/>
        </w:rPr>
        <w:t>Regeringen bö</w:t>
      </w:r>
      <w:r w:rsidR="009A2519" w:rsidRPr="00DC633E">
        <w:rPr>
          <w:noProof w:val="0"/>
        </w:rPr>
        <w:t>r ge expertmyndigheterna tydliga</w:t>
      </w:r>
      <w:r w:rsidRPr="00DC633E">
        <w:rPr>
          <w:noProof w:val="0"/>
        </w:rPr>
        <w:t xml:space="preserve"> mandat</w:t>
      </w:r>
      <w:bookmarkEnd w:id="34"/>
      <w:r w:rsidRPr="00DC633E">
        <w:rPr>
          <w:noProof w:val="0"/>
        </w:rPr>
        <w:t xml:space="preserve"> </w:t>
      </w:r>
    </w:p>
    <w:p w:rsidR="00CE16DD" w:rsidRPr="00DC633E" w:rsidRDefault="00CE16DD" w:rsidP="00CE16DD">
      <w:r w:rsidRPr="00DC633E">
        <w:t>Expertmyndigheterna har hittills inte kunnat förse regeringen med sådan infor</w:t>
      </w:r>
      <w:r w:rsidRPr="00DC633E">
        <w:softHyphen/>
        <w:t>mation att regeringen fått en tillräcklig inblick i de väsentliga problem som finns i myndigheternas arbete med informationssäkerhet. Regeringen bör därför, enligt Riksrevisionen, tydliggöra dessa myndigheters uppdrag så att någon av expert</w:t>
      </w:r>
      <w:r w:rsidRPr="00DC633E">
        <w:softHyphen/>
        <w:t>myndigheterna får ett tydligt mandat att följa upp och rap</w:t>
      </w:r>
      <w:r w:rsidRPr="00DC633E">
        <w:softHyphen/>
        <w:t>portera om myn</w:t>
      </w:r>
      <w:r w:rsidRPr="00DC633E">
        <w:softHyphen/>
        <w:t>dig</w:t>
      </w:r>
      <w:r w:rsidRPr="00DC633E">
        <w:softHyphen/>
        <w:t>heternas styrning och kontroll av informations</w:t>
      </w:r>
      <w:r w:rsidRPr="00DC633E">
        <w:softHyphen/>
        <w:t>säker</w:t>
      </w:r>
      <w:r w:rsidRPr="00DC633E">
        <w:softHyphen/>
        <w:t xml:space="preserve">hetsarbetet. Regeringen bör i samband med detta precisera syftet med de årliga lägesbedömningar som görs av Krisberedskapsmyndigheten. </w:t>
      </w:r>
    </w:p>
    <w:p w:rsidR="00CE16DD" w:rsidRPr="00DC633E" w:rsidRDefault="00CE16DD" w:rsidP="009A2519">
      <w:pPr>
        <w:pStyle w:val="Rubrik3"/>
        <w:rPr>
          <w:noProof w:val="0"/>
        </w:rPr>
      </w:pPr>
      <w:bookmarkStart w:id="35" w:name="_Toc176071153"/>
      <w:r w:rsidRPr="00DC633E">
        <w:rPr>
          <w:noProof w:val="0"/>
        </w:rPr>
        <w:t>Regeringen bör ge myndigheterna bättre förutsättningar och ställa tydl</w:t>
      </w:r>
      <w:r w:rsidRPr="00DC633E">
        <w:rPr>
          <w:noProof w:val="0"/>
        </w:rPr>
        <w:t>i</w:t>
      </w:r>
      <w:r w:rsidRPr="00DC633E">
        <w:rPr>
          <w:noProof w:val="0"/>
        </w:rPr>
        <w:t>gare krav på arbetet med informationssäkerhet</w:t>
      </w:r>
      <w:bookmarkEnd w:id="35"/>
    </w:p>
    <w:p w:rsidR="00CE16DD" w:rsidRPr="00DC633E" w:rsidRDefault="00CE16DD" w:rsidP="00CE16DD">
      <w:r w:rsidRPr="00DC633E">
        <w:t>Myndigheterna har själva ansvaret för sin informationssäkerhet. Riksre</w:t>
      </w:r>
      <w:r w:rsidRPr="00DC633E">
        <w:softHyphen/>
        <w:t>vi</w:t>
      </w:r>
      <w:r w:rsidRPr="00DC633E">
        <w:softHyphen/>
        <w:t>sio</w:t>
      </w:r>
      <w:r w:rsidRPr="00DC633E">
        <w:softHyphen/>
        <w:t>nens granskningar har dock visat att myndighetsledningarna är osäkra på hur de ska hantera frågor om informationssäkerhet. Detta kan enligt Riks</w:t>
      </w:r>
      <w:r w:rsidRPr="00DC633E">
        <w:softHyphen/>
        <w:t>re</w:t>
      </w:r>
      <w:r w:rsidRPr="00DC633E">
        <w:softHyphen/>
        <w:t>vi</w:t>
      </w:r>
      <w:r w:rsidRPr="00DC633E">
        <w:softHyphen/>
        <w:t>sionens bedömning bl</w:t>
      </w:r>
      <w:r w:rsidR="00686D58" w:rsidRPr="00DC633E">
        <w:t>.</w:t>
      </w:r>
      <w:r w:rsidRPr="00DC633E">
        <w:t>a</w:t>
      </w:r>
      <w:r w:rsidR="00686D58" w:rsidRPr="00DC633E">
        <w:t xml:space="preserve">. </w:t>
      </w:r>
      <w:r w:rsidRPr="00DC633E">
        <w:t>bero på att det saknas tillräckligt tydliga krav från regeringen. Regeringen utlovade år 2001 en översyn av regle</w:t>
      </w:r>
      <w:r w:rsidRPr="00DC633E">
        <w:softHyphen/>
        <w:t>ring</w:t>
      </w:r>
      <w:r w:rsidRPr="00DC633E">
        <w:softHyphen/>
        <w:t>en inom informationssäkerhetsområdet. Informations</w:t>
      </w:r>
      <w:r w:rsidRPr="00DC633E">
        <w:softHyphen/>
        <w:t xml:space="preserve">säkerhetsutredningen förde år </w:t>
      </w:r>
      <w:r w:rsidR="00D91276" w:rsidRPr="00DC633E">
        <w:t xml:space="preserve"> 2005 fram förslag på en förordning inom informationssäkerhetsomr</w:t>
      </w:r>
      <w:r w:rsidR="00D91276" w:rsidRPr="00DC633E">
        <w:t>å</w:t>
      </w:r>
      <w:r w:rsidR="00D91276" w:rsidRPr="00DC633E">
        <w:t>det.</w:t>
      </w:r>
      <w:r w:rsidR="008F791E" w:rsidRPr="00DC633E">
        <w:rPr>
          <w:rStyle w:val="Fotnotsreferens"/>
        </w:rPr>
        <w:footnoteReference w:id="10"/>
      </w:r>
      <w:r w:rsidR="00D91276" w:rsidRPr="00DC633E">
        <w:t xml:space="preserve"> </w:t>
      </w:r>
      <w:r w:rsidRPr="00DC633E">
        <w:t xml:space="preserve"> Regerin</w:t>
      </w:r>
      <w:r w:rsidRPr="00DC633E">
        <w:t>g</w:t>
      </w:r>
      <w:r w:rsidRPr="00DC633E">
        <w:t>en har ännu inte genomfört översynen av regleringen och inte heller tagit ställ</w:t>
      </w:r>
      <w:r w:rsidRPr="00DC633E">
        <w:softHyphen/>
        <w:t>ning till utredningens förslag. Riksrevisionen bedömer att en öve</w:t>
      </w:r>
      <w:r w:rsidRPr="00DC633E">
        <w:t>r</w:t>
      </w:r>
      <w:r w:rsidRPr="00DC633E">
        <w:t>syn av regle</w:t>
      </w:r>
      <w:r w:rsidRPr="00DC633E">
        <w:softHyphen/>
        <w:t>ringen är angelägen särskilt mot ba</w:t>
      </w:r>
      <w:r w:rsidRPr="00DC633E">
        <w:t>k</w:t>
      </w:r>
      <w:r w:rsidRPr="00DC633E">
        <w:t>grund av satsningen på e-förvalt</w:t>
      </w:r>
      <w:r w:rsidRPr="00DC633E">
        <w:softHyphen/>
        <w:t xml:space="preserve">ning. </w:t>
      </w:r>
    </w:p>
    <w:p w:rsidR="00CE16DD" w:rsidRPr="00DC633E" w:rsidRDefault="00CE16DD" w:rsidP="008C702E">
      <w:pPr>
        <w:pStyle w:val="Normaltindrag"/>
      </w:pPr>
      <w:r w:rsidRPr="00DC633E">
        <w:t>Riksrevisionen rekommenderar att regeringen tydliggör sin strategi inom informationssäkerhetsområdet, så att regeringen får en bättre grund för sin styrning av informationssäkerhetsfrågor</w:t>
      </w:r>
      <w:r w:rsidRPr="00DC633E">
        <w:rPr>
          <w:i/>
        </w:rPr>
        <w:t xml:space="preserve"> </w:t>
      </w:r>
      <w:r w:rsidRPr="00DC633E">
        <w:t>inom statsförvaltningen och så att myndig</w:t>
      </w:r>
      <w:r w:rsidRPr="00DC633E">
        <w:softHyphen/>
        <w:t>he</w:t>
      </w:r>
      <w:r w:rsidRPr="00DC633E">
        <w:softHyphen/>
        <w:t>ter</w:t>
      </w:r>
      <w:r w:rsidRPr="00DC633E">
        <w:softHyphen/>
        <w:t xml:space="preserve">na får bättre information om politikens innehåll. </w:t>
      </w:r>
    </w:p>
    <w:p w:rsidR="00CE16DD" w:rsidRPr="00DC633E" w:rsidRDefault="00CE16DD" w:rsidP="008C702E">
      <w:pPr>
        <w:pStyle w:val="Normaltindrag"/>
      </w:pPr>
      <w:r w:rsidRPr="00DC633E">
        <w:t>Krisberedskapsmyndigheten har av regeringen fått uppdraget att ta fram en handlingsplan för genomförandet av regeringens strategi. Detta uppdrag bör e</w:t>
      </w:r>
      <w:r w:rsidRPr="00DC633E">
        <w:t>n</w:t>
      </w:r>
      <w:r w:rsidRPr="00DC633E">
        <w:t>ligt Riksrevisionens mening även omfatta myndigheternas interna styr</w:t>
      </w:r>
      <w:r w:rsidRPr="00DC633E">
        <w:softHyphen/>
        <w:t>ning och kontroll av informations</w:t>
      </w:r>
      <w:r w:rsidRPr="00DC633E">
        <w:softHyphen/>
        <w:t>säker</w:t>
      </w:r>
      <w:r w:rsidRPr="00DC633E">
        <w:softHyphen/>
        <w:t>hets</w:t>
      </w:r>
      <w:r w:rsidRPr="00DC633E">
        <w:softHyphen/>
        <w:t>arbetet.</w:t>
      </w:r>
    </w:p>
    <w:p w:rsidR="00CE16DD" w:rsidRPr="00DC633E" w:rsidRDefault="00CE16DD" w:rsidP="008C702E">
      <w:pPr>
        <w:pStyle w:val="Normaltindrag"/>
      </w:pPr>
      <w:r w:rsidRPr="00DC633E">
        <w:t xml:space="preserve">I mål- och resultatstyrningen av de enskilda myndigheterna bör regeringen ta upp informationssäkerhetsarbetet. Kraven på de enskilda myndigheterna bör därvid anpassas efter deras skilda förutsättningar. </w:t>
      </w:r>
    </w:p>
    <w:p w:rsidR="00372410" w:rsidRPr="00DC633E" w:rsidRDefault="00372410" w:rsidP="00372410"/>
    <w:p w:rsidR="00372410" w:rsidRPr="00DC633E" w:rsidRDefault="00372410" w:rsidP="00372410">
      <w:pPr>
        <w:pStyle w:val="Normaltindrag"/>
        <w:sectPr w:rsidR="00372410" w:rsidRPr="00DC633E">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372410" w:rsidRPr="00DC633E" w:rsidRDefault="00372410" w:rsidP="00372410">
      <w:pPr>
        <w:pStyle w:val="Rubrik1"/>
        <w:rPr>
          <w:noProof w:val="0"/>
        </w:rPr>
      </w:pPr>
      <w:bookmarkStart w:id="36" w:name="_Toc176071154"/>
      <w:r w:rsidRPr="00DC633E">
        <w:rPr>
          <w:noProof w:val="0"/>
        </w:rPr>
        <w:t>Styrelsens överväganden</w:t>
      </w:r>
      <w:bookmarkEnd w:id="36"/>
    </w:p>
    <w:p w:rsidR="00CC4013" w:rsidRPr="00DC633E" w:rsidRDefault="00263DC0" w:rsidP="00CC4013">
      <w:r w:rsidRPr="00DC633E">
        <w:t>Styrelsen överlämnar härmed en framställning till riksdagen med anledning av Riksrevisionens granskning av regeringens styrning av informationssäke</w:t>
      </w:r>
      <w:r w:rsidRPr="00DC633E">
        <w:t>r</w:t>
      </w:r>
      <w:r w:rsidRPr="00DC633E">
        <w:t>hetsarbetet i den statliga förvaltningen. I anslutning härtill vill styrelsen anf</w:t>
      </w:r>
      <w:r w:rsidRPr="00DC633E">
        <w:t>ö</w:t>
      </w:r>
      <w:r w:rsidRPr="00DC633E">
        <w:t xml:space="preserve">ra följande. </w:t>
      </w:r>
    </w:p>
    <w:p w:rsidR="00372410" w:rsidRPr="00DC633E" w:rsidRDefault="00710E46" w:rsidP="00710E46">
      <w:pPr>
        <w:pStyle w:val="Rubrik2"/>
      </w:pPr>
      <w:bookmarkStart w:id="37" w:name="_Toc176071155"/>
      <w:r w:rsidRPr="00DC633E">
        <w:t>En översyn av regleringen på området informations</w:t>
      </w:r>
      <w:r w:rsidRPr="00DC633E">
        <w:softHyphen/>
        <w:t>säkerhet</w:t>
      </w:r>
      <w:bookmarkEnd w:id="37"/>
    </w:p>
    <w:p w:rsidR="00C77B4A" w:rsidRPr="00DC633E" w:rsidRDefault="00C22F4C" w:rsidP="00A36FF8">
      <w:r w:rsidRPr="00DC633E">
        <w:t>Styrelsen konstaterar att i</w:t>
      </w:r>
      <w:r w:rsidR="00A36FF8" w:rsidRPr="00DC633E">
        <w:t xml:space="preserve">nslaget av IT-stöd i den statliga förvaltningen är betydande och </w:t>
      </w:r>
      <w:r w:rsidRPr="00DC633E">
        <w:t xml:space="preserve">att </w:t>
      </w:r>
      <w:r w:rsidR="00A36FF8" w:rsidRPr="00DC633E">
        <w:t xml:space="preserve">IT-beroendet har blivit allt större. </w:t>
      </w:r>
      <w:r w:rsidRPr="00DC633E">
        <w:t xml:space="preserve">Många myndigheter förfogar över mycket stora informationstillgångar. </w:t>
      </w:r>
      <w:r w:rsidR="00A36FF8" w:rsidRPr="00DC633E">
        <w:t>Informationssäkerhet i olika bemärkelser – dvs. skydd av informationen vad gäller konfidential</w:t>
      </w:r>
      <w:r w:rsidR="00A36FF8" w:rsidRPr="00DC633E">
        <w:t>i</w:t>
      </w:r>
      <w:r w:rsidR="00A36FF8" w:rsidRPr="00DC633E">
        <w:t>tet/sekretess,  tillgän</w:t>
      </w:r>
      <w:r w:rsidR="00A36FF8" w:rsidRPr="00DC633E">
        <w:t>g</w:t>
      </w:r>
      <w:r w:rsidR="00A36FF8" w:rsidRPr="00DC633E">
        <w:t>lighet, riktighet och spårbarhet  –  utgör en förutsättning  för en mängd olika verksamheter av stor betydelse för medborgarna och fö</w:t>
      </w:r>
      <w:r w:rsidR="00A36FF8" w:rsidRPr="00DC633E">
        <w:t>r</w:t>
      </w:r>
      <w:r w:rsidR="00A36FF8" w:rsidRPr="00DC633E">
        <w:t xml:space="preserve">valtningens funktionssätt.  </w:t>
      </w:r>
      <w:r w:rsidR="00C77B4A" w:rsidRPr="00DC633E">
        <w:t xml:space="preserve">Betydelsen av informationssäkerhet tenderar </w:t>
      </w:r>
      <w:r w:rsidRPr="00DC633E">
        <w:t xml:space="preserve">också </w:t>
      </w:r>
      <w:r w:rsidR="00C77B4A" w:rsidRPr="00DC633E">
        <w:t>att öka med tiden, i takt med att IT-systemen blir mer komplexa och integr</w:t>
      </w:r>
      <w:r w:rsidR="00C77B4A" w:rsidRPr="00DC633E">
        <w:t>e</w:t>
      </w:r>
      <w:r w:rsidR="00C77B4A" w:rsidRPr="00DC633E">
        <w:t xml:space="preserve">rade med varandra samt tillgängliga via öppna nätverk. </w:t>
      </w:r>
      <w:r w:rsidR="00A36FF8" w:rsidRPr="00DC633E">
        <w:t>Styrelsen vill framhå</w:t>
      </w:r>
      <w:r w:rsidR="00A36FF8" w:rsidRPr="00DC633E">
        <w:t>l</w:t>
      </w:r>
      <w:r w:rsidR="00A36FF8" w:rsidRPr="00DC633E">
        <w:t>la de risker som är förknippade med denna utvec</w:t>
      </w:r>
      <w:r w:rsidR="00A36FF8" w:rsidRPr="00DC633E">
        <w:t>k</w:t>
      </w:r>
      <w:r w:rsidR="00A36FF8" w:rsidRPr="00DC633E">
        <w:t>ling.</w:t>
      </w:r>
      <w:r w:rsidR="00C77B4A" w:rsidRPr="00DC633E">
        <w:t xml:space="preserve"> </w:t>
      </w:r>
    </w:p>
    <w:p w:rsidR="00A36FF8" w:rsidRPr="00DC633E" w:rsidRDefault="00A36FF8" w:rsidP="00A36FF8">
      <w:pPr>
        <w:pStyle w:val="Normaltindrag"/>
      </w:pPr>
      <w:r w:rsidRPr="00DC633E">
        <w:t>Frågor om informationssäkerhet behandlas i ett stort antal statliga förfat</w:t>
      </w:r>
      <w:r w:rsidRPr="00DC633E">
        <w:t>t</w:t>
      </w:r>
      <w:r w:rsidRPr="00DC633E">
        <w:t>ningar.</w:t>
      </w:r>
      <w:r w:rsidR="00ED72DC" w:rsidRPr="00DC633E">
        <w:t xml:space="preserve"> I Riksrevisionens rapport nämns fem olika lagar och fem förordningar från regeringen.</w:t>
      </w:r>
      <w:r w:rsidR="00ED72DC" w:rsidRPr="00DC633E">
        <w:rPr>
          <w:rStyle w:val="Fotnotsreferens"/>
        </w:rPr>
        <w:footnoteReference w:id="11"/>
      </w:r>
      <w:r w:rsidRPr="00DC633E">
        <w:t xml:space="preserve"> Ingen av de aktuella författningarna innehåller dock krav på ett systematiskt arbetssätt med informationss</w:t>
      </w:r>
      <w:r w:rsidRPr="00DC633E">
        <w:t>ä</w:t>
      </w:r>
      <w:r w:rsidRPr="00DC633E">
        <w:t xml:space="preserve">kerheten. </w:t>
      </w:r>
    </w:p>
    <w:p w:rsidR="000019C0" w:rsidRPr="00DC633E" w:rsidRDefault="000019C0" w:rsidP="00C77B4A">
      <w:pPr>
        <w:pStyle w:val="Normaltindrag"/>
      </w:pPr>
      <w:r w:rsidRPr="00DC633E">
        <w:t>Av granskningen framgår att regeringen under senare tid har vidtagit åtgär</w:t>
      </w:r>
      <w:r w:rsidR="00C77B4A" w:rsidRPr="00DC633E">
        <w:softHyphen/>
      </w:r>
      <w:r w:rsidRPr="00DC633E">
        <w:t>der som rör tekniska förutsättningar för myndigheternas informationssäke</w:t>
      </w:r>
      <w:r w:rsidRPr="00DC633E">
        <w:t>r</w:t>
      </w:r>
      <w:r w:rsidRPr="00DC633E">
        <w:t>hetsa</w:t>
      </w:r>
      <w:r w:rsidRPr="00DC633E">
        <w:t>r</w:t>
      </w:r>
      <w:r w:rsidRPr="00DC633E">
        <w:t>bete. Däremot har inga åtgärder vidtagits för att stödja myndigheternas inte</w:t>
      </w:r>
      <w:r w:rsidRPr="00DC633E">
        <w:t>r</w:t>
      </w:r>
      <w:r w:rsidRPr="00DC633E">
        <w:t xml:space="preserve">na styrning och kontroll av informationssäkerheten. </w:t>
      </w:r>
    </w:p>
    <w:p w:rsidR="001A6AD4" w:rsidRPr="00DC633E" w:rsidRDefault="001A6AD4" w:rsidP="00710E46">
      <w:pPr>
        <w:pStyle w:val="Normaltindrag"/>
      </w:pPr>
      <w:r w:rsidRPr="00DC633E">
        <w:t xml:space="preserve">Riksrevisionen </w:t>
      </w:r>
      <w:r w:rsidR="00754E5F" w:rsidRPr="00DC633E">
        <w:t xml:space="preserve">har </w:t>
      </w:r>
      <w:r w:rsidRPr="00DC633E">
        <w:t xml:space="preserve">tidigare </w:t>
      </w:r>
      <w:r w:rsidR="000019C0" w:rsidRPr="00DC633E">
        <w:t>granskat informationssäkerheten i elva statliga myndigheter</w:t>
      </w:r>
      <w:r w:rsidR="00C77B4A" w:rsidRPr="00DC633E">
        <w:t xml:space="preserve"> med stora skyddsvärda informationstillgångar</w:t>
      </w:r>
      <w:r w:rsidR="00F46DE5" w:rsidRPr="00DC633E">
        <w:t>. Riksrevisionens slutsatser utifrån dessa granskningar är att myndigheterna inte arbetar syst</w:t>
      </w:r>
      <w:r w:rsidR="00F46DE5" w:rsidRPr="00DC633E">
        <w:t>e</w:t>
      </w:r>
      <w:r w:rsidR="00F46DE5" w:rsidRPr="00DC633E">
        <w:t>matiskt med sin interna styrning och kontroll på detta område. Ett antal al</w:t>
      </w:r>
      <w:r w:rsidR="00F46DE5" w:rsidRPr="00DC633E">
        <w:t>l</w:t>
      </w:r>
      <w:r w:rsidR="00F46DE5" w:rsidRPr="00DC633E">
        <w:t xml:space="preserve">varliga incidenter har inträffat. </w:t>
      </w:r>
      <w:r w:rsidR="00C77B4A" w:rsidRPr="00DC633E">
        <w:t>Några genomgå</w:t>
      </w:r>
      <w:r w:rsidR="00754E5F" w:rsidRPr="00DC633E">
        <w:t xml:space="preserve">ende problem </w:t>
      </w:r>
      <w:r w:rsidR="000772D2" w:rsidRPr="00DC633E">
        <w:t>gällde lednin</w:t>
      </w:r>
      <w:r w:rsidR="000772D2" w:rsidRPr="00DC633E">
        <w:t>g</w:t>
      </w:r>
      <w:r w:rsidR="000772D2" w:rsidRPr="00DC633E">
        <w:t>ens roll i</w:t>
      </w:r>
      <w:r w:rsidR="00C77B4A" w:rsidRPr="00DC633E">
        <w:t xml:space="preserve"> de berörda myndigheterna. Det framgick </w:t>
      </w:r>
      <w:r w:rsidR="00A65A48" w:rsidRPr="00DC633E">
        <w:t>bl</w:t>
      </w:r>
      <w:r w:rsidR="008F791E" w:rsidRPr="00DC633E">
        <w:t>.</w:t>
      </w:r>
      <w:r w:rsidR="00A65A48" w:rsidRPr="00DC633E">
        <w:t>a</w:t>
      </w:r>
      <w:r w:rsidR="008F791E" w:rsidRPr="00DC633E">
        <w:t xml:space="preserve">. </w:t>
      </w:r>
      <w:r w:rsidR="00C77B4A" w:rsidRPr="00DC633E">
        <w:t>att m</w:t>
      </w:r>
      <w:r w:rsidRPr="00DC633E">
        <w:t>yndighetsle</w:t>
      </w:r>
      <w:r w:rsidRPr="00DC633E">
        <w:t>d</w:t>
      </w:r>
      <w:r w:rsidRPr="00DC633E">
        <w:t xml:space="preserve">ningen ofta </w:t>
      </w:r>
      <w:r w:rsidR="00C77B4A" w:rsidRPr="00DC633E">
        <w:t xml:space="preserve">är </w:t>
      </w:r>
      <w:r w:rsidRPr="00DC633E">
        <w:t>osäker på vilka uppgifter den har i informationssäkerhetsa</w:t>
      </w:r>
      <w:r w:rsidRPr="00DC633E">
        <w:t>r</w:t>
      </w:r>
      <w:r w:rsidRPr="00DC633E">
        <w:t xml:space="preserve">betet </w:t>
      </w:r>
      <w:r w:rsidR="00A65A48" w:rsidRPr="00DC633E">
        <w:t xml:space="preserve">och </w:t>
      </w:r>
      <w:r w:rsidRPr="00DC633E">
        <w:t>att den inte begär något tydligt underlag om vilka risker och hot som finns för verksamh</w:t>
      </w:r>
      <w:r w:rsidRPr="00DC633E">
        <w:t>e</w:t>
      </w:r>
      <w:r w:rsidRPr="00DC633E">
        <w:t>ten</w:t>
      </w:r>
      <w:r w:rsidR="00A65A48" w:rsidRPr="00DC633E">
        <w:t>.</w:t>
      </w:r>
      <w:r w:rsidRPr="00DC633E">
        <w:t xml:space="preserve"> De beslut om sä</w:t>
      </w:r>
      <w:r w:rsidR="00C22F4C" w:rsidRPr="00DC633E">
        <w:t xml:space="preserve">kerhetsåtgärder som fattas </w:t>
      </w:r>
      <w:r w:rsidRPr="00DC633E">
        <w:t xml:space="preserve"> fullföljs ofta inte och ledningen följer inte heller upp om säkerheten uppfyller </w:t>
      </w:r>
      <w:r w:rsidR="00C22F4C" w:rsidRPr="00DC633E">
        <w:t xml:space="preserve">de </w:t>
      </w:r>
      <w:r w:rsidRPr="00DC633E">
        <w:t>krav</w:t>
      </w:r>
      <w:r w:rsidR="00C22F4C" w:rsidRPr="00DC633E">
        <w:t xml:space="preserve"> som ställts</w:t>
      </w:r>
      <w:r w:rsidRPr="00DC633E">
        <w:t xml:space="preserve">. </w:t>
      </w:r>
      <w:r w:rsidR="00D21496" w:rsidRPr="00DC633E">
        <w:t>De</w:t>
      </w:r>
      <w:r w:rsidR="00A65A48" w:rsidRPr="00DC633E">
        <w:t>nna gen</w:t>
      </w:r>
      <w:r w:rsidR="00A65A48" w:rsidRPr="00DC633E">
        <w:t>e</w:t>
      </w:r>
      <w:r w:rsidR="00A65A48" w:rsidRPr="00DC633E">
        <w:t>rella problembild</w:t>
      </w:r>
      <w:r w:rsidRPr="00DC633E">
        <w:t xml:space="preserve"> har bekräftats såväl av de direkt berörda myndigheterna som av de fyra expertmyndigheter som Riksrevisi</w:t>
      </w:r>
      <w:r w:rsidRPr="00DC633E">
        <w:t>o</w:t>
      </w:r>
      <w:r w:rsidRPr="00DC633E">
        <w:t>nen haft kontakt med</w:t>
      </w:r>
      <w:r w:rsidR="00691A13" w:rsidRPr="00DC633E">
        <w:t xml:space="preserve"> i gransknin</w:t>
      </w:r>
      <w:r w:rsidR="00691A13" w:rsidRPr="00DC633E">
        <w:t>g</w:t>
      </w:r>
      <w:r w:rsidR="00691A13" w:rsidRPr="00DC633E">
        <w:t>en</w:t>
      </w:r>
      <w:r w:rsidRPr="00DC633E">
        <w:t>.</w:t>
      </w:r>
      <w:r w:rsidR="00F46DE5" w:rsidRPr="00DC633E">
        <w:t xml:space="preserve"> </w:t>
      </w:r>
    </w:p>
    <w:p w:rsidR="00A451A9" w:rsidRPr="00DC633E" w:rsidRDefault="00A65A48" w:rsidP="00710E46">
      <w:pPr>
        <w:pStyle w:val="Normaltindrag"/>
      </w:pPr>
      <w:r w:rsidRPr="00DC633E">
        <w:t xml:space="preserve">Styrelsen anser </w:t>
      </w:r>
      <w:r w:rsidR="001A6AD4" w:rsidRPr="00DC633E">
        <w:t xml:space="preserve">att </w:t>
      </w:r>
      <w:r w:rsidRPr="00DC633E">
        <w:t>informationssäkerhe</w:t>
      </w:r>
      <w:r w:rsidR="00A36FF8" w:rsidRPr="00DC633E">
        <w:t>ten i förvaltningen måste förbättras</w:t>
      </w:r>
      <w:r w:rsidR="007C699B" w:rsidRPr="00DC633E">
        <w:t xml:space="preserve"> och att de beskrivna </w:t>
      </w:r>
      <w:r w:rsidRPr="00DC633E">
        <w:t xml:space="preserve">problemen </w:t>
      </w:r>
      <w:r w:rsidR="007C699B" w:rsidRPr="00DC633E">
        <w:t xml:space="preserve">motiverar </w:t>
      </w:r>
      <w:r w:rsidR="001A6AD4" w:rsidRPr="00DC633E">
        <w:t>åtgärder från regeringens sida.</w:t>
      </w:r>
      <w:r w:rsidR="00DB2506" w:rsidRPr="00DC633E">
        <w:t xml:space="preserve"> </w:t>
      </w:r>
      <w:r w:rsidR="007C699B" w:rsidRPr="00DC633E">
        <w:t xml:space="preserve"> </w:t>
      </w:r>
      <w:r w:rsidR="00A451A9" w:rsidRPr="00DC633E">
        <w:t>Av särskild betydelse är att regeringen formulerar tydliga krav på myndigh</w:t>
      </w:r>
      <w:r w:rsidR="00A451A9" w:rsidRPr="00DC633E">
        <w:t>e</w:t>
      </w:r>
      <w:r w:rsidR="00A451A9" w:rsidRPr="00DC633E">
        <w:t xml:space="preserve">terna </w:t>
      </w:r>
      <w:r w:rsidR="007C699B" w:rsidRPr="00DC633E">
        <w:t xml:space="preserve">när det gäller </w:t>
      </w:r>
      <w:r w:rsidR="00A451A9" w:rsidRPr="00DC633E">
        <w:t>hur frågor om informationssäkerhet ska hanteras. Styrelsen noterar att regeringen år 2001 utlovade en översyn av regle</w:t>
      </w:r>
      <w:r w:rsidR="00C77B4A" w:rsidRPr="00DC633E">
        <w:softHyphen/>
      </w:r>
      <w:r w:rsidR="00A451A9" w:rsidRPr="00DC633E">
        <w:t>ringen på inform</w:t>
      </w:r>
      <w:r w:rsidR="00A451A9" w:rsidRPr="00DC633E">
        <w:t>a</w:t>
      </w:r>
      <w:r w:rsidR="00A451A9" w:rsidRPr="00DC633E">
        <w:t>tionssäkerhet</w:t>
      </w:r>
      <w:r w:rsidR="00A451A9" w:rsidRPr="00DC633E">
        <w:t>s</w:t>
      </w:r>
      <w:r w:rsidR="00A451A9" w:rsidRPr="00DC633E">
        <w:t xml:space="preserve">området men att denna ännu inte har kommit till stånd. </w:t>
      </w:r>
    </w:p>
    <w:p w:rsidR="001A6AD4" w:rsidRPr="00DC633E" w:rsidRDefault="00DB2506" w:rsidP="00710E46">
      <w:pPr>
        <w:pStyle w:val="Normaltindrag"/>
      </w:pPr>
      <w:r w:rsidRPr="00DC633E">
        <w:t>Styrelsen anser att regeringen snarast bör genomföra en översyn av reg</w:t>
      </w:r>
      <w:r w:rsidRPr="00DC633E">
        <w:softHyphen/>
        <w:t>leringen på området informationssäkerhet och återrapportera resultatet av öve</w:t>
      </w:r>
      <w:r w:rsidRPr="00DC633E">
        <w:t>r</w:t>
      </w:r>
      <w:r w:rsidRPr="00DC633E">
        <w:t xml:space="preserve">synen till riksdagen. </w:t>
      </w:r>
    </w:p>
    <w:p w:rsidR="000C6E9C" w:rsidRPr="00DC633E" w:rsidRDefault="00710E46" w:rsidP="00710E46">
      <w:pPr>
        <w:pStyle w:val="Rubrik2"/>
      </w:pPr>
      <w:bookmarkStart w:id="38" w:name="_Toc176071156"/>
      <w:r w:rsidRPr="00DC633E">
        <w:t>Styrelsens förslag</w:t>
      </w:r>
      <w:bookmarkEnd w:id="38"/>
    </w:p>
    <w:p w:rsidR="0020505A" w:rsidRPr="00DC633E" w:rsidRDefault="00710E46" w:rsidP="00C22F4C">
      <w:r w:rsidRPr="00DC633E">
        <w:t xml:space="preserve">Mot bakgrund av ovanstående överväganden föreslår styrelsen att riksdagen begär att </w:t>
      </w:r>
      <w:r w:rsidR="00C22F4C" w:rsidRPr="00DC633E">
        <w:t>r</w:t>
      </w:r>
      <w:r w:rsidRPr="00DC633E">
        <w:t>egeringen  snarast genomför en översyn av regleringen på området info</w:t>
      </w:r>
      <w:r w:rsidRPr="00DC633E">
        <w:t>r</w:t>
      </w:r>
      <w:r w:rsidRPr="00DC633E">
        <w:t xml:space="preserve">mationssäkerhet och återrapporterar resultatet till riksdagen.  </w:t>
      </w:r>
    </w:p>
    <w:p w:rsidR="00710E46" w:rsidRPr="00DC633E" w:rsidRDefault="00710E46" w:rsidP="0020505A">
      <w:pPr>
        <w:pStyle w:val="Normaltindrag"/>
      </w:pPr>
    </w:p>
    <w:sectPr w:rsidR="00710E46" w:rsidRPr="00DC633E">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4832" w:rsidRPr="00DC633E" w:rsidRDefault="00DD4832">
      <w:r w:rsidRPr="00DC633E">
        <w:separator/>
      </w:r>
    </w:p>
  </w:endnote>
  <w:endnote w:type="continuationSeparator" w:id="0">
    <w:p w:rsidR="00DD4832" w:rsidRPr="00DC633E" w:rsidRDefault="00DD4832">
      <w:r w:rsidRPr="00DC63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1B8" w:rsidRPr="00DC633E" w:rsidRDefault="00E411B8">
    <w:pPr>
      <w:pStyle w:val="SidfotV"/>
      <w:framePr w:w="8732" w:h="284" w:hRule="exact" w:hSpace="0" w:vSpace="0" w:wrap="around" w:xAlign="inside" w:y="13042" w:anchorLock="0"/>
    </w:pPr>
    <w:r w:rsidRPr="00DC633E">
      <w:fldChar w:fldCharType="begin" w:fldLock="1"/>
    </w:r>
    <w:r w:rsidRPr="00DC633E">
      <w:instrText xml:space="preserve"> P</w:instrText>
    </w:r>
    <w:r w:rsidRPr="00DC633E">
      <w:instrText>A</w:instrText>
    </w:r>
    <w:r w:rsidRPr="00DC633E">
      <w:instrText xml:space="preserve">GE </w:instrText>
    </w:r>
    <w:r w:rsidRPr="00DC633E">
      <w:fldChar w:fldCharType="separate"/>
    </w:r>
    <w:r w:rsidRPr="00DC633E">
      <w:t>2</w:t>
    </w:r>
    <w:r w:rsidRPr="00DC633E">
      <w:fldChar w:fldCharType="end"/>
    </w:r>
  </w:p>
  <w:p w:rsidR="00E411B8" w:rsidRPr="00DC633E" w:rsidRDefault="00E411B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1B8" w:rsidRPr="00DC633E" w:rsidRDefault="00E411B8">
    <w:pPr>
      <w:pStyle w:val="SidfotV"/>
      <w:framePr w:w="8732" w:h="284" w:hRule="exact" w:hSpace="0" w:vSpace="0" w:wrap="around" w:xAlign="inside" w:y="13042" w:anchorLock="0"/>
    </w:pPr>
    <w:r w:rsidRPr="00DC633E">
      <w:fldChar w:fldCharType="begin" w:fldLock="1"/>
    </w:r>
    <w:r w:rsidRPr="00DC633E">
      <w:instrText xml:space="preserve"> P</w:instrText>
    </w:r>
    <w:r w:rsidRPr="00DC633E">
      <w:instrText>A</w:instrText>
    </w:r>
    <w:r w:rsidRPr="00DC633E">
      <w:instrText xml:space="preserve">GE </w:instrText>
    </w:r>
    <w:r w:rsidRPr="00DC633E">
      <w:fldChar w:fldCharType="separate"/>
    </w:r>
    <w:r w:rsidR="00ED5089" w:rsidRPr="00DC633E">
      <w:t>14</w:t>
    </w:r>
    <w:r w:rsidRPr="00DC633E">
      <w:fldChar w:fldCharType="end"/>
    </w:r>
  </w:p>
  <w:p w:rsidR="00E411B8" w:rsidRPr="00DC633E" w:rsidRDefault="00E411B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1B8" w:rsidRPr="00DC633E" w:rsidRDefault="00E411B8">
    <w:pPr>
      <w:pStyle w:val="SidfotH"/>
      <w:framePr w:w="8732" w:h="284" w:hRule="exact" w:hSpace="0" w:vSpace="0" w:wrap="around" w:xAlign="inside" w:y="13042" w:anchorLock="0"/>
    </w:pPr>
    <w:r w:rsidRPr="00DC633E">
      <w:fldChar w:fldCharType="begin" w:fldLock="1"/>
    </w:r>
    <w:r w:rsidRPr="00DC633E">
      <w:instrText xml:space="preserve"> P</w:instrText>
    </w:r>
    <w:r w:rsidRPr="00DC633E">
      <w:instrText>A</w:instrText>
    </w:r>
    <w:r w:rsidRPr="00DC633E">
      <w:instrText xml:space="preserve">GE </w:instrText>
    </w:r>
    <w:r w:rsidRPr="00DC633E">
      <w:fldChar w:fldCharType="separate"/>
    </w:r>
    <w:r w:rsidR="00ED5089" w:rsidRPr="00DC633E">
      <w:t>13</w:t>
    </w:r>
    <w:r w:rsidRPr="00DC633E">
      <w:fldChar w:fldCharType="end"/>
    </w:r>
  </w:p>
  <w:p w:rsidR="00E411B8" w:rsidRPr="00DC633E" w:rsidRDefault="00E411B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1B8" w:rsidRPr="00DC633E" w:rsidRDefault="00E411B8">
    <w:pPr>
      <w:pStyle w:val="SidfotV"/>
      <w:framePr w:w="8732" w:h="284" w:hRule="exact" w:hSpace="0" w:vSpace="0" w:wrap="around" w:xAlign="inside" w:y="13042" w:anchorLock="0"/>
    </w:pPr>
    <w:r w:rsidRPr="00DC633E">
      <w:fldChar w:fldCharType="begin" w:fldLock="1"/>
    </w:r>
    <w:r w:rsidRPr="00DC633E">
      <w:instrText xml:space="preserve"> if </w:instrText>
    </w:r>
    <w:r w:rsidRPr="00DC633E">
      <w:fldChar w:fldCharType="begin" w:fldLock="1"/>
    </w:r>
    <w:r w:rsidRPr="00DC633E">
      <w:instrText xml:space="preserve"> = </w:instrText>
    </w:r>
    <w:r w:rsidRPr="00DC633E">
      <w:fldChar w:fldCharType="begin" w:fldLock="1"/>
    </w:r>
    <w:r w:rsidRPr="00DC633E">
      <w:instrText xml:space="preserve"> = </w:instrText>
    </w:r>
    <w:r w:rsidRPr="00DC633E">
      <w:fldChar w:fldCharType="begin" w:fldLock="1"/>
    </w:r>
    <w:r w:rsidRPr="00DC633E">
      <w:instrText xml:space="preserve"> page</w:instrText>
    </w:r>
    <w:r w:rsidRPr="00DC633E">
      <w:fldChar w:fldCharType="separate"/>
    </w:r>
    <w:r w:rsidR="00ED5089" w:rsidRPr="00DC633E">
      <w:instrText>4</w:instrText>
    </w:r>
    <w:r w:rsidRPr="00DC633E">
      <w:fldChar w:fldCharType="end"/>
    </w:r>
    <w:r w:rsidRPr="00DC633E">
      <w:instrText xml:space="preserve">/2 </w:instrText>
    </w:r>
    <w:r w:rsidRPr="00DC633E">
      <w:fldChar w:fldCharType="separate"/>
    </w:r>
    <w:r w:rsidR="00ED5089" w:rsidRPr="00DC633E">
      <w:instrText>2</w:instrText>
    </w:r>
    <w:r w:rsidRPr="00DC633E">
      <w:fldChar w:fldCharType="end"/>
    </w:r>
    <w:r w:rsidRPr="00DC633E">
      <w:instrText xml:space="preserve"> - </w:instrText>
    </w:r>
    <w:r w:rsidRPr="00DC633E">
      <w:fldChar w:fldCharType="begin" w:fldLock="1"/>
    </w:r>
    <w:r w:rsidRPr="00DC633E">
      <w:instrText xml:space="preserve"> = int(</w:instrText>
    </w:r>
    <w:r w:rsidRPr="00DC633E">
      <w:fldChar w:fldCharType="begin" w:fldLock="1"/>
    </w:r>
    <w:r w:rsidRPr="00DC633E">
      <w:instrText xml:space="preserve"> page</w:instrText>
    </w:r>
    <w:r w:rsidRPr="00DC633E">
      <w:fldChar w:fldCharType="separate"/>
    </w:r>
    <w:r w:rsidR="00ED5089" w:rsidRPr="00DC633E">
      <w:instrText>4</w:instrText>
    </w:r>
    <w:r w:rsidRPr="00DC633E">
      <w:fldChar w:fldCharType="end"/>
    </w:r>
    <w:r w:rsidRPr="00DC633E">
      <w:instrText xml:space="preserve">/2) </w:instrText>
    </w:r>
    <w:r w:rsidRPr="00DC633E">
      <w:fldChar w:fldCharType="separate"/>
    </w:r>
    <w:r w:rsidR="00ED5089" w:rsidRPr="00DC633E">
      <w:instrText>2</w:instrText>
    </w:r>
    <w:r w:rsidRPr="00DC633E">
      <w:fldChar w:fldCharType="end"/>
    </w:r>
    <w:r w:rsidRPr="00DC633E">
      <w:fldChar w:fldCharType="separate"/>
    </w:r>
    <w:r w:rsidR="00ED5089" w:rsidRPr="00DC633E">
      <w:instrText>0</w:instrText>
    </w:r>
    <w:r w:rsidRPr="00DC633E">
      <w:fldChar w:fldCharType="end"/>
    </w:r>
    <w:r w:rsidRPr="00DC633E">
      <w:instrText xml:space="preserve"> = 0 "</w:instrText>
    </w:r>
    <w:r w:rsidRPr="00DC633E">
      <w:fldChar w:fldCharType="begin" w:fldLock="1"/>
    </w:r>
    <w:r w:rsidRPr="00DC633E">
      <w:instrText xml:space="preserve"> P</w:instrText>
    </w:r>
    <w:r w:rsidRPr="00DC633E">
      <w:instrText>A</w:instrText>
    </w:r>
    <w:r w:rsidRPr="00DC633E">
      <w:instrText xml:space="preserve">GE </w:instrText>
    </w:r>
    <w:r w:rsidRPr="00DC633E">
      <w:fldChar w:fldCharType="separate"/>
    </w:r>
    <w:r w:rsidR="00ED5089" w:rsidRPr="00DC633E">
      <w:instrText>4</w:instrText>
    </w:r>
    <w:r w:rsidRPr="00DC633E">
      <w:fldChar w:fldCharType="end"/>
    </w:r>
  </w:p>
  <w:p w:rsidR="00ED5089" w:rsidRPr="00DC633E" w:rsidRDefault="00E411B8">
    <w:pPr>
      <w:pStyle w:val="SidfotV"/>
      <w:framePr w:w="8732" w:h="284" w:hRule="exact" w:hSpace="0" w:vSpace="0" w:wrap="around" w:xAlign="inside" w:y="13042" w:anchorLock="0"/>
    </w:pPr>
    <w:r w:rsidRPr="00DC633E">
      <w:instrText>""</w:instrText>
    </w:r>
    <w:r w:rsidRPr="00DC633E">
      <w:fldChar w:fldCharType="begin" w:fldLock="1"/>
    </w:r>
    <w:r w:rsidRPr="00DC633E">
      <w:instrText xml:space="preserve"> P</w:instrText>
    </w:r>
    <w:r w:rsidRPr="00DC633E">
      <w:instrText>A</w:instrText>
    </w:r>
    <w:r w:rsidRPr="00DC633E">
      <w:instrText xml:space="preserve">GE </w:instrText>
    </w:r>
    <w:r w:rsidRPr="00DC633E">
      <w:fldChar w:fldCharType="separate"/>
    </w:r>
    <w:r w:rsidRPr="00DC633E">
      <w:instrText>5</w:instrText>
    </w:r>
    <w:r w:rsidRPr="00DC633E">
      <w:fldChar w:fldCharType="end"/>
    </w:r>
    <w:r w:rsidRPr="00DC633E">
      <w:instrText>"</w:instrText>
    </w:r>
    <w:r w:rsidRPr="00DC633E">
      <w:fldChar w:fldCharType="separate"/>
    </w:r>
    <w:r w:rsidR="00ED5089" w:rsidRPr="00DC633E">
      <w:t>4</w:t>
    </w:r>
  </w:p>
  <w:p w:rsidR="00E411B8" w:rsidRPr="00DC633E" w:rsidRDefault="00E411B8">
    <w:pPr>
      <w:pStyle w:val="SidfotH"/>
      <w:framePr w:w="8732" w:h="284" w:hRule="exact" w:hSpace="0" w:vSpace="0" w:wrap="around" w:xAlign="inside" w:y="13042" w:anchorLock="0"/>
    </w:pPr>
    <w:r w:rsidRPr="00DC633E">
      <w:fldChar w:fldCharType="end"/>
    </w:r>
  </w:p>
  <w:p w:rsidR="00E411B8" w:rsidRPr="00DC633E" w:rsidRDefault="00E411B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1B8" w:rsidRPr="00DC633E" w:rsidRDefault="00E411B8">
    <w:pPr>
      <w:pStyle w:val="SidfotV"/>
      <w:framePr w:w="8732" w:h="284" w:hRule="exact" w:hSpace="0" w:vSpace="0" w:wrap="around" w:xAlign="inside" w:y="13042" w:anchorLock="0"/>
    </w:pPr>
    <w:r w:rsidRPr="00DC633E">
      <w:fldChar w:fldCharType="begin" w:fldLock="1"/>
    </w:r>
    <w:r w:rsidRPr="00DC633E">
      <w:instrText xml:space="preserve"> P</w:instrText>
    </w:r>
    <w:r w:rsidRPr="00DC633E">
      <w:instrText>A</w:instrText>
    </w:r>
    <w:r w:rsidRPr="00DC633E">
      <w:instrText xml:space="preserve">GE </w:instrText>
    </w:r>
    <w:r w:rsidRPr="00DC633E">
      <w:fldChar w:fldCharType="separate"/>
    </w:r>
    <w:r w:rsidR="00ED5089" w:rsidRPr="00DC633E">
      <w:t>16</w:t>
    </w:r>
    <w:r w:rsidRPr="00DC633E">
      <w:fldChar w:fldCharType="end"/>
    </w:r>
  </w:p>
  <w:p w:rsidR="00E411B8" w:rsidRPr="00DC633E" w:rsidRDefault="00E411B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1B8" w:rsidRPr="00DC633E" w:rsidRDefault="00E411B8">
    <w:pPr>
      <w:pStyle w:val="SidfotH"/>
      <w:framePr w:w="8732" w:h="284" w:hRule="exact" w:hSpace="0" w:vSpace="0" w:wrap="around" w:xAlign="inside" w:y="13042" w:anchorLock="0"/>
    </w:pPr>
    <w:r w:rsidRPr="00DC633E">
      <w:fldChar w:fldCharType="begin" w:fldLock="1"/>
    </w:r>
    <w:r w:rsidRPr="00DC633E">
      <w:instrText xml:space="preserve"> P</w:instrText>
    </w:r>
    <w:r w:rsidRPr="00DC633E">
      <w:instrText>A</w:instrText>
    </w:r>
    <w:r w:rsidRPr="00DC633E">
      <w:instrText xml:space="preserve">GE </w:instrText>
    </w:r>
    <w:r w:rsidRPr="00DC633E">
      <w:fldChar w:fldCharType="separate"/>
    </w:r>
    <w:r w:rsidRPr="00DC633E">
      <w:t>17</w:t>
    </w:r>
    <w:r w:rsidRPr="00DC633E">
      <w:fldChar w:fldCharType="end"/>
    </w:r>
  </w:p>
  <w:p w:rsidR="00E411B8" w:rsidRPr="00DC633E" w:rsidRDefault="00E411B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1B8" w:rsidRPr="00DC633E" w:rsidRDefault="00E411B8">
    <w:pPr>
      <w:pStyle w:val="SidfotV"/>
      <w:framePr w:w="8732" w:h="284" w:hRule="exact" w:hSpace="0" w:vSpace="0" w:wrap="around" w:xAlign="inside" w:y="13042" w:anchorLock="0"/>
    </w:pPr>
    <w:r w:rsidRPr="00DC633E">
      <w:fldChar w:fldCharType="begin" w:fldLock="1"/>
    </w:r>
    <w:r w:rsidRPr="00DC633E">
      <w:instrText xml:space="preserve"> if </w:instrText>
    </w:r>
    <w:r w:rsidRPr="00DC633E">
      <w:fldChar w:fldCharType="begin" w:fldLock="1"/>
    </w:r>
    <w:r w:rsidRPr="00DC633E">
      <w:instrText xml:space="preserve"> = </w:instrText>
    </w:r>
    <w:r w:rsidRPr="00DC633E">
      <w:fldChar w:fldCharType="begin" w:fldLock="1"/>
    </w:r>
    <w:r w:rsidRPr="00DC633E">
      <w:instrText xml:space="preserve"> = </w:instrText>
    </w:r>
    <w:r w:rsidRPr="00DC633E">
      <w:fldChar w:fldCharType="begin" w:fldLock="1"/>
    </w:r>
    <w:r w:rsidRPr="00DC633E">
      <w:instrText xml:space="preserve"> page</w:instrText>
    </w:r>
    <w:r w:rsidRPr="00DC633E">
      <w:fldChar w:fldCharType="separate"/>
    </w:r>
    <w:r w:rsidR="00ED5089" w:rsidRPr="00DC633E">
      <w:instrText>15</w:instrText>
    </w:r>
    <w:r w:rsidRPr="00DC633E">
      <w:fldChar w:fldCharType="end"/>
    </w:r>
    <w:r w:rsidRPr="00DC633E">
      <w:instrText xml:space="preserve">/2 </w:instrText>
    </w:r>
    <w:r w:rsidRPr="00DC633E">
      <w:fldChar w:fldCharType="separate"/>
    </w:r>
    <w:r w:rsidR="00ED5089" w:rsidRPr="00DC633E">
      <w:instrText>7,5</w:instrText>
    </w:r>
    <w:r w:rsidRPr="00DC633E">
      <w:fldChar w:fldCharType="end"/>
    </w:r>
    <w:r w:rsidRPr="00DC633E">
      <w:instrText xml:space="preserve"> - </w:instrText>
    </w:r>
    <w:r w:rsidRPr="00DC633E">
      <w:fldChar w:fldCharType="begin" w:fldLock="1"/>
    </w:r>
    <w:r w:rsidRPr="00DC633E">
      <w:instrText xml:space="preserve"> = int(</w:instrText>
    </w:r>
    <w:r w:rsidRPr="00DC633E">
      <w:fldChar w:fldCharType="begin" w:fldLock="1"/>
    </w:r>
    <w:r w:rsidRPr="00DC633E">
      <w:instrText xml:space="preserve"> page</w:instrText>
    </w:r>
    <w:r w:rsidRPr="00DC633E">
      <w:fldChar w:fldCharType="separate"/>
    </w:r>
    <w:r w:rsidR="00ED5089" w:rsidRPr="00DC633E">
      <w:instrText>15</w:instrText>
    </w:r>
    <w:r w:rsidRPr="00DC633E">
      <w:fldChar w:fldCharType="end"/>
    </w:r>
    <w:r w:rsidRPr="00DC633E">
      <w:instrText xml:space="preserve">/2) </w:instrText>
    </w:r>
    <w:r w:rsidRPr="00DC633E">
      <w:fldChar w:fldCharType="separate"/>
    </w:r>
    <w:r w:rsidR="00ED5089" w:rsidRPr="00DC633E">
      <w:instrText>7</w:instrText>
    </w:r>
    <w:r w:rsidRPr="00DC633E">
      <w:fldChar w:fldCharType="end"/>
    </w:r>
    <w:r w:rsidRPr="00DC633E">
      <w:fldChar w:fldCharType="separate"/>
    </w:r>
    <w:r w:rsidR="00ED5089" w:rsidRPr="00DC633E">
      <w:instrText>0,5</w:instrText>
    </w:r>
    <w:r w:rsidRPr="00DC633E">
      <w:fldChar w:fldCharType="end"/>
    </w:r>
    <w:r w:rsidRPr="00DC633E">
      <w:instrText xml:space="preserve"> = 0 "</w:instrText>
    </w:r>
    <w:r w:rsidRPr="00DC633E">
      <w:fldChar w:fldCharType="begin" w:fldLock="1"/>
    </w:r>
    <w:r w:rsidRPr="00DC633E">
      <w:instrText xml:space="preserve"> P</w:instrText>
    </w:r>
    <w:r w:rsidRPr="00DC633E">
      <w:instrText>A</w:instrText>
    </w:r>
    <w:r w:rsidRPr="00DC633E">
      <w:instrText xml:space="preserve">GE </w:instrText>
    </w:r>
    <w:r w:rsidRPr="00DC633E">
      <w:fldChar w:fldCharType="separate"/>
    </w:r>
    <w:r w:rsidRPr="00DC633E">
      <w:instrText>16</w:instrText>
    </w:r>
    <w:r w:rsidRPr="00DC633E">
      <w:fldChar w:fldCharType="end"/>
    </w:r>
  </w:p>
  <w:p w:rsidR="00E411B8" w:rsidRPr="00DC633E" w:rsidRDefault="00E411B8">
    <w:pPr>
      <w:pStyle w:val="SidfotH"/>
      <w:framePr w:w="8732" w:h="284" w:hRule="exact" w:hSpace="0" w:vSpace="0" w:wrap="around" w:xAlign="inside" w:y="13042" w:anchorLock="0"/>
    </w:pPr>
    <w:r w:rsidRPr="00DC633E">
      <w:instrText>""</w:instrText>
    </w:r>
    <w:r w:rsidRPr="00DC633E">
      <w:fldChar w:fldCharType="begin" w:fldLock="1"/>
    </w:r>
    <w:r w:rsidRPr="00DC633E">
      <w:instrText xml:space="preserve"> P</w:instrText>
    </w:r>
    <w:r w:rsidRPr="00DC633E">
      <w:instrText>A</w:instrText>
    </w:r>
    <w:r w:rsidRPr="00DC633E">
      <w:instrText xml:space="preserve">GE </w:instrText>
    </w:r>
    <w:r w:rsidRPr="00DC633E">
      <w:fldChar w:fldCharType="separate"/>
    </w:r>
    <w:r w:rsidR="00ED5089" w:rsidRPr="00DC633E">
      <w:instrText>15</w:instrText>
    </w:r>
    <w:r w:rsidRPr="00DC633E">
      <w:fldChar w:fldCharType="end"/>
    </w:r>
    <w:r w:rsidRPr="00DC633E">
      <w:instrText>"</w:instrText>
    </w:r>
    <w:r w:rsidRPr="00DC633E">
      <w:fldChar w:fldCharType="separate"/>
    </w:r>
    <w:r w:rsidR="00ED5089" w:rsidRPr="00DC633E">
      <w:t>15</w:t>
    </w:r>
    <w:r w:rsidRPr="00DC633E">
      <w:fldChar w:fldCharType="end"/>
    </w:r>
  </w:p>
  <w:p w:rsidR="00E411B8" w:rsidRPr="00DC633E" w:rsidRDefault="00E411B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1B8" w:rsidRPr="00DC633E" w:rsidRDefault="00E411B8">
    <w:pPr>
      <w:pStyle w:val="SidfotH"/>
      <w:framePr w:w="8732" w:h="284" w:hRule="exact" w:hSpace="0" w:vSpace="0" w:wrap="around" w:xAlign="inside" w:y="13042" w:anchorLock="0"/>
    </w:pPr>
    <w:r w:rsidRPr="00DC633E">
      <w:fldChar w:fldCharType="begin" w:fldLock="1"/>
    </w:r>
    <w:r w:rsidRPr="00DC633E">
      <w:instrText xml:space="preserve"> P</w:instrText>
    </w:r>
    <w:r w:rsidRPr="00DC633E">
      <w:instrText>A</w:instrText>
    </w:r>
    <w:r w:rsidRPr="00DC633E">
      <w:instrText xml:space="preserve">GE </w:instrText>
    </w:r>
    <w:r w:rsidRPr="00DC633E">
      <w:fldChar w:fldCharType="separate"/>
    </w:r>
    <w:r w:rsidRPr="00DC633E">
      <w:t>3</w:t>
    </w:r>
    <w:r w:rsidRPr="00DC633E">
      <w:fldChar w:fldCharType="end"/>
    </w:r>
  </w:p>
  <w:p w:rsidR="00E411B8" w:rsidRPr="00DC633E" w:rsidRDefault="00E411B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1B8" w:rsidRPr="00DC633E" w:rsidRDefault="00E411B8">
    <w:pPr>
      <w:pStyle w:val="SidfotV"/>
      <w:framePr w:w="8732" w:h="284" w:hRule="exact" w:hSpace="0" w:vSpace="0" w:wrap="around" w:xAlign="inside" w:y="13042" w:anchorLock="0"/>
    </w:pPr>
    <w:r w:rsidRPr="00DC633E">
      <w:fldChar w:fldCharType="begin" w:fldLock="1"/>
    </w:r>
    <w:r w:rsidRPr="00DC633E">
      <w:instrText xml:space="preserve"> if </w:instrText>
    </w:r>
    <w:r w:rsidRPr="00DC633E">
      <w:fldChar w:fldCharType="begin" w:fldLock="1"/>
    </w:r>
    <w:r w:rsidRPr="00DC633E">
      <w:instrText xml:space="preserve"> = </w:instrText>
    </w:r>
    <w:r w:rsidRPr="00DC633E">
      <w:fldChar w:fldCharType="begin" w:fldLock="1"/>
    </w:r>
    <w:r w:rsidRPr="00DC633E">
      <w:instrText xml:space="preserve"> = </w:instrText>
    </w:r>
    <w:r w:rsidRPr="00DC633E">
      <w:fldChar w:fldCharType="begin" w:fldLock="1"/>
    </w:r>
    <w:r w:rsidRPr="00DC633E">
      <w:instrText xml:space="preserve"> page</w:instrText>
    </w:r>
    <w:r w:rsidRPr="00DC633E">
      <w:fldChar w:fldCharType="separate"/>
    </w:r>
    <w:r w:rsidR="00DC633E">
      <w:rPr>
        <w:noProof/>
      </w:rPr>
      <w:instrText>1</w:instrText>
    </w:r>
    <w:r w:rsidRPr="00DC633E">
      <w:fldChar w:fldCharType="end"/>
    </w:r>
    <w:r w:rsidRPr="00DC633E">
      <w:instrText xml:space="preserve">/2 </w:instrText>
    </w:r>
    <w:r w:rsidRPr="00DC633E">
      <w:fldChar w:fldCharType="separate"/>
    </w:r>
    <w:r w:rsidR="00DC633E">
      <w:rPr>
        <w:noProof/>
      </w:rPr>
      <w:instrText>0,5</w:instrText>
    </w:r>
    <w:r w:rsidRPr="00DC633E">
      <w:fldChar w:fldCharType="end"/>
    </w:r>
    <w:r w:rsidRPr="00DC633E">
      <w:instrText xml:space="preserve"> - </w:instrText>
    </w:r>
    <w:r w:rsidRPr="00DC633E">
      <w:fldChar w:fldCharType="begin" w:fldLock="1"/>
    </w:r>
    <w:r w:rsidRPr="00DC633E">
      <w:instrText xml:space="preserve"> = int(</w:instrText>
    </w:r>
    <w:r w:rsidRPr="00DC633E">
      <w:fldChar w:fldCharType="begin" w:fldLock="1"/>
    </w:r>
    <w:r w:rsidRPr="00DC633E">
      <w:instrText xml:space="preserve"> page</w:instrText>
    </w:r>
    <w:r w:rsidRPr="00DC633E">
      <w:fldChar w:fldCharType="separate"/>
    </w:r>
    <w:r w:rsidR="00DC633E">
      <w:rPr>
        <w:noProof/>
      </w:rPr>
      <w:instrText>1</w:instrText>
    </w:r>
    <w:r w:rsidRPr="00DC633E">
      <w:fldChar w:fldCharType="end"/>
    </w:r>
    <w:r w:rsidRPr="00DC633E">
      <w:instrText xml:space="preserve">/2) </w:instrText>
    </w:r>
    <w:r w:rsidRPr="00DC633E">
      <w:fldChar w:fldCharType="separate"/>
    </w:r>
    <w:r w:rsidR="00DC633E">
      <w:rPr>
        <w:noProof/>
      </w:rPr>
      <w:instrText>0</w:instrText>
    </w:r>
    <w:r w:rsidRPr="00DC633E">
      <w:fldChar w:fldCharType="end"/>
    </w:r>
    <w:r w:rsidRPr="00DC633E">
      <w:fldChar w:fldCharType="separate"/>
    </w:r>
    <w:r w:rsidR="00DC633E">
      <w:rPr>
        <w:noProof/>
      </w:rPr>
      <w:instrText>0,5</w:instrText>
    </w:r>
    <w:r w:rsidRPr="00DC633E">
      <w:fldChar w:fldCharType="end"/>
    </w:r>
    <w:r w:rsidRPr="00DC633E">
      <w:instrText xml:space="preserve"> = 0 "</w:instrText>
    </w:r>
    <w:r w:rsidRPr="00DC633E">
      <w:fldChar w:fldCharType="begin" w:fldLock="1"/>
    </w:r>
    <w:r w:rsidRPr="00DC633E">
      <w:instrText xml:space="preserve"> P</w:instrText>
    </w:r>
    <w:r w:rsidRPr="00DC633E">
      <w:instrText>A</w:instrText>
    </w:r>
    <w:r w:rsidRPr="00DC633E">
      <w:instrText xml:space="preserve">GE </w:instrText>
    </w:r>
    <w:r w:rsidRPr="00DC633E">
      <w:fldChar w:fldCharType="separate"/>
    </w:r>
    <w:r w:rsidRPr="00DC633E">
      <w:instrText>14</w:instrText>
    </w:r>
    <w:r w:rsidRPr="00DC633E">
      <w:fldChar w:fldCharType="end"/>
    </w:r>
  </w:p>
  <w:p w:rsidR="00E411B8" w:rsidRPr="00DC633E" w:rsidRDefault="00E411B8">
    <w:pPr>
      <w:pStyle w:val="SidfotH"/>
      <w:framePr w:w="8732" w:h="284" w:hRule="exact" w:hSpace="0" w:vSpace="0" w:wrap="around" w:xAlign="inside" w:y="13042" w:anchorLock="0"/>
    </w:pPr>
    <w:r w:rsidRPr="00DC633E">
      <w:instrText>""</w:instrText>
    </w:r>
    <w:r w:rsidRPr="00DC633E">
      <w:fldChar w:fldCharType="begin" w:fldLock="1"/>
    </w:r>
    <w:r w:rsidRPr="00DC633E">
      <w:instrText xml:space="preserve"> P</w:instrText>
    </w:r>
    <w:r w:rsidRPr="00DC633E">
      <w:instrText>A</w:instrText>
    </w:r>
    <w:r w:rsidRPr="00DC633E">
      <w:instrText xml:space="preserve">GE </w:instrText>
    </w:r>
    <w:r w:rsidRPr="00DC633E">
      <w:fldChar w:fldCharType="separate"/>
    </w:r>
    <w:r w:rsidR="00DC633E">
      <w:rPr>
        <w:noProof/>
      </w:rPr>
      <w:instrText>1</w:instrText>
    </w:r>
    <w:r w:rsidRPr="00DC633E">
      <w:fldChar w:fldCharType="end"/>
    </w:r>
    <w:r w:rsidRPr="00DC633E">
      <w:instrText>"</w:instrText>
    </w:r>
    <w:r w:rsidRPr="00DC633E">
      <w:fldChar w:fldCharType="separate"/>
    </w:r>
    <w:r w:rsidR="00DC633E">
      <w:rPr>
        <w:noProof/>
      </w:rPr>
      <w:t>1</w:t>
    </w:r>
    <w:r w:rsidRPr="00DC633E">
      <w:fldChar w:fldCharType="end"/>
    </w:r>
  </w:p>
  <w:p w:rsidR="00E411B8" w:rsidRPr="00DC633E" w:rsidRDefault="00E411B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1B8" w:rsidRPr="00DC633E" w:rsidRDefault="00E411B8">
    <w:pPr>
      <w:pStyle w:val="SidfotV"/>
      <w:framePr w:w="8732" w:h="284" w:hRule="exact" w:hSpace="0" w:vSpace="0" w:wrap="around" w:xAlign="inside" w:y="13042" w:anchorLock="0"/>
    </w:pPr>
    <w:r w:rsidRPr="00DC633E">
      <w:fldChar w:fldCharType="begin" w:fldLock="1"/>
    </w:r>
    <w:r w:rsidRPr="00DC633E">
      <w:instrText xml:space="preserve"> P</w:instrText>
    </w:r>
    <w:r w:rsidRPr="00DC633E">
      <w:instrText>A</w:instrText>
    </w:r>
    <w:r w:rsidRPr="00DC633E">
      <w:instrText xml:space="preserve">GE </w:instrText>
    </w:r>
    <w:r w:rsidRPr="00DC633E">
      <w:fldChar w:fldCharType="separate"/>
    </w:r>
    <w:r w:rsidRPr="00DC633E">
      <w:t>2</w:t>
    </w:r>
    <w:r w:rsidRPr="00DC633E">
      <w:fldChar w:fldCharType="end"/>
    </w:r>
  </w:p>
  <w:p w:rsidR="00E411B8" w:rsidRPr="00DC633E" w:rsidRDefault="00E411B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1B8" w:rsidRPr="00DC633E" w:rsidRDefault="00E411B8">
    <w:pPr>
      <w:pStyle w:val="SidfotH"/>
      <w:framePr w:w="8732" w:h="284" w:hRule="exact" w:hSpace="0" w:vSpace="0" w:wrap="around" w:xAlign="inside" w:y="13042" w:anchorLock="0"/>
    </w:pPr>
    <w:r w:rsidRPr="00DC633E">
      <w:fldChar w:fldCharType="begin" w:fldLock="1"/>
    </w:r>
    <w:r w:rsidRPr="00DC633E">
      <w:instrText xml:space="preserve"> P</w:instrText>
    </w:r>
    <w:r w:rsidRPr="00DC633E">
      <w:instrText>A</w:instrText>
    </w:r>
    <w:r w:rsidRPr="00DC633E">
      <w:instrText xml:space="preserve">GE </w:instrText>
    </w:r>
    <w:r w:rsidRPr="00DC633E">
      <w:fldChar w:fldCharType="separate"/>
    </w:r>
    <w:r w:rsidRPr="00DC633E">
      <w:t>3</w:t>
    </w:r>
    <w:r w:rsidRPr="00DC633E">
      <w:fldChar w:fldCharType="end"/>
    </w:r>
  </w:p>
  <w:p w:rsidR="00E411B8" w:rsidRPr="00DC633E" w:rsidRDefault="00E411B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1B8" w:rsidRPr="00DC633E" w:rsidRDefault="00E411B8">
    <w:pPr>
      <w:pStyle w:val="SidfotV"/>
      <w:framePr w:w="8732" w:h="284" w:hRule="exact" w:hSpace="0" w:vSpace="0" w:wrap="around" w:xAlign="inside" w:y="13042" w:anchorLock="0"/>
    </w:pPr>
    <w:r w:rsidRPr="00DC633E">
      <w:fldChar w:fldCharType="begin" w:fldLock="1"/>
    </w:r>
    <w:r w:rsidRPr="00DC633E">
      <w:instrText xml:space="preserve"> if </w:instrText>
    </w:r>
    <w:r w:rsidRPr="00DC633E">
      <w:fldChar w:fldCharType="begin" w:fldLock="1"/>
    </w:r>
    <w:r w:rsidRPr="00DC633E">
      <w:instrText xml:space="preserve"> = </w:instrText>
    </w:r>
    <w:r w:rsidRPr="00DC633E">
      <w:fldChar w:fldCharType="begin" w:fldLock="1"/>
    </w:r>
    <w:r w:rsidRPr="00DC633E">
      <w:instrText xml:space="preserve"> = </w:instrText>
    </w:r>
    <w:r w:rsidRPr="00DC633E">
      <w:fldChar w:fldCharType="begin" w:fldLock="1"/>
    </w:r>
    <w:r w:rsidRPr="00DC633E">
      <w:instrText xml:space="preserve"> page</w:instrText>
    </w:r>
    <w:r w:rsidRPr="00DC633E">
      <w:fldChar w:fldCharType="separate"/>
    </w:r>
    <w:r w:rsidR="00ED5089" w:rsidRPr="00DC633E">
      <w:instrText>2</w:instrText>
    </w:r>
    <w:r w:rsidRPr="00DC633E">
      <w:fldChar w:fldCharType="end"/>
    </w:r>
    <w:r w:rsidRPr="00DC633E">
      <w:instrText xml:space="preserve">/2 </w:instrText>
    </w:r>
    <w:r w:rsidRPr="00DC633E">
      <w:fldChar w:fldCharType="separate"/>
    </w:r>
    <w:r w:rsidR="00ED5089" w:rsidRPr="00DC633E">
      <w:instrText>1</w:instrText>
    </w:r>
    <w:r w:rsidRPr="00DC633E">
      <w:fldChar w:fldCharType="end"/>
    </w:r>
    <w:r w:rsidRPr="00DC633E">
      <w:instrText xml:space="preserve"> - </w:instrText>
    </w:r>
    <w:r w:rsidRPr="00DC633E">
      <w:fldChar w:fldCharType="begin" w:fldLock="1"/>
    </w:r>
    <w:r w:rsidRPr="00DC633E">
      <w:instrText xml:space="preserve"> = int(</w:instrText>
    </w:r>
    <w:r w:rsidRPr="00DC633E">
      <w:fldChar w:fldCharType="begin" w:fldLock="1"/>
    </w:r>
    <w:r w:rsidRPr="00DC633E">
      <w:instrText xml:space="preserve"> page</w:instrText>
    </w:r>
    <w:r w:rsidRPr="00DC633E">
      <w:fldChar w:fldCharType="separate"/>
    </w:r>
    <w:r w:rsidR="00ED5089" w:rsidRPr="00DC633E">
      <w:instrText>2</w:instrText>
    </w:r>
    <w:r w:rsidRPr="00DC633E">
      <w:fldChar w:fldCharType="end"/>
    </w:r>
    <w:r w:rsidRPr="00DC633E">
      <w:instrText xml:space="preserve">/2) </w:instrText>
    </w:r>
    <w:r w:rsidRPr="00DC633E">
      <w:fldChar w:fldCharType="separate"/>
    </w:r>
    <w:r w:rsidR="00ED5089" w:rsidRPr="00DC633E">
      <w:instrText>1</w:instrText>
    </w:r>
    <w:r w:rsidRPr="00DC633E">
      <w:fldChar w:fldCharType="end"/>
    </w:r>
    <w:r w:rsidRPr="00DC633E">
      <w:fldChar w:fldCharType="separate"/>
    </w:r>
    <w:r w:rsidR="00ED5089" w:rsidRPr="00DC633E">
      <w:instrText>0</w:instrText>
    </w:r>
    <w:r w:rsidRPr="00DC633E">
      <w:fldChar w:fldCharType="end"/>
    </w:r>
    <w:r w:rsidRPr="00DC633E">
      <w:instrText xml:space="preserve"> = 0 "</w:instrText>
    </w:r>
    <w:r w:rsidRPr="00DC633E">
      <w:fldChar w:fldCharType="begin" w:fldLock="1"/>
    </w:r>
    <w:r w:rsidRPr="00DC633E">
      <w:instrText xml:space="preserve"> P</w:instrText>
    </w:r>
    <w:r w:rsidRPr="00DC633E">
      <w:instrText>A</w:instrText>
    </w:r>
    <w:r w:rsidRPr="00DC633E">
      <w:instrText xml:space="preserve">GE </w:instrText>
    </w:r>
    <w:r w:rsidRPr="00DC633E">
      <w:fldChar w:fldCharType="separate"/>
    </w:r>
    <w:r w:rsidR="00ED5089" w:rsidRPr="00DC633E">
      <w:instrText>2</w:instrText>
    </w:r>
    <w:r w:rsidRPr="00DC633E">
      <w:fldChar w:fldCharType="end"/>
    </w:r>
  </w:p>
  <w:p w:rsidR="00ED5089" w:rsidRPr="00DC633E" w:rsidRDefault="00E411B8">
    <w:pPr>
      <w:pStyle w:val="SidfotV"/>
      <w:framePr w:w="8732" w:h="284" w:hRule="exact" w:hSpace="0" w:vSpace="0" w:wrap="around" w:xAlign="inside" w:y="13042" w:anchorLock="0"/>
    </w:pPr>
    <w:r w:rsidRPr="00DC633E">
      <w:instrText>""</w:instrText>
    </w:r>
    <w:r w:rsidRPr="00DC633E">
      <w:fldChar w:fldCharType="begin" w:fldLock="1"/>
    </w:r>
    <w:r w:rsidRPr="00DC633E">
      <w:instrText xml:space="preserve"> P</w:instrText>
    </w:r>
    <w:r w:rsidRPr="00DC633E">
      <w:instrText>A</w:instrText>
    </w:r>
    <w:r w:rsidRPr="00DC633E">
      <w:instrText xml:space="preserve">GE </w:instrText>
    </w:r>
    <w:r w:rsidRPr="00DC633E">
      <w:fldChar w:fldCharType="separate"/>
    </w:r>
    <w:r w:rsidRPr="00DC633E">
      <w:instrText>3</w:instrText>
    </w:r>
    <w:r w:rsidRPr="00DC633E">
      <w:fldChar w:fldCharType="end"/>
    </w:r>
    <w:r w:rsidRPr="00DC633E">
      <w:instrText>"</w:instrText>
    </w:r>
    <w:r w:rsidRPr="00DC633E">
      <w:fldChar w:fldCharType="separate"/>
    </w:r>
    <w:r w:rsidR="00ED5089" w:rsidRPr="00DC633E">
      <w:t>2</w:t>
    </w:r>
  </w:p>
  <w:p w:rsidR="00E411B8" w:rsidRPr="00DC633E" w:rsidRDefault="00E411B8">
    <w:pPr>
      <w:pStyle w:val="SidfotH"/>
      <w:framePr w:w="8732" w:h="284" w:hRule="exact" w:hSpace="0" w:vSpace="0" w:wrap="around" w:xAlign="inside" w:y="13042" w:anchorLock="0"/>
    </w:pPr>
    <w:r w:rsidRPr="00DC633E">
      <w:fldChar w:fldCharType="end"/>
    </w:r>
  </w:p>
  <w:p w:rsidR="00E411B8" w:rsidRPr="00DC633E" w:rsidRDefault="00E411B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1B8" w:rsidRPr="00DC633E" w:rsidRDefault="00E411B8">
    <w:pPr>
      <w:pStyle w:val="SidfotV"/>
      <w:framePr w:w="8732" w:h="284" w:hRule="exact" w:hSpace="0" w:vSpace="0" w:wrap="around" w:xAlign="inside" w:y="13042" w:anchorLock="0"/>
    </w:pPr>
    <w:r w:rsidRPr="00DC633E">
      <w:fldChar w:fldCharType="begin" w:fldLock="1"/>
    </w:r>
    <w:r w:rsidRPr="00DC633E">
      <w:instrText xml:space="preserve"> P</w:instrText>
    </w:r>
    <w:r w:rsidRPr="00DC633E">
      <w:instrText>A</w:instrText>
    </w:r>
    <w:r w:rsidRPr="00DC633E">
      <w:instrText xml:space="preserve">GE </w:instrText>
    </w:r>
    <w:r w:rsidRPr="00DC633E">
      <w:fldChar w:fldCharType="separate"/>
    </w:r>
    <w:r w:rsidRPr="00DC633E">
      <w:t>2</w:t>
    </w:r>
    <w:r w:rsidRPr="00DC633E">
      <w:fldChar w:fldCharType="end"/>
    </w:r>
  </w:p>
  <w:p w:rsidR="00E411B8" w:rsidRPr="00DC633E" w:rsidRDefault="00E411B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1B8" w:rsidRPr="00DC633E" w:rsidRDefault="00E411B8">
    <w:pPr>
      <w:pStyle w:val="SidfotH"/>
      <w:framePr w:w="8732" w:h="284" w:hRule="exact" w:hSpace="0" w:vSpace="0" w:wrap="around" w:xAlign="inside" w:y="13042" w:anchorLock="0"/>
    </w:pPr>
    <w:r w:rsidRPr="00DC633E">
      <w:fldChar w:fldCharType="begin" w:fldLock="1"/>
    </w:r>
    <w:r w:rsidRPr="00DC633E">
      <w:instrText xml:space="preserve"> P</w:instrText>
    </w:r>
    <w:r w:rsidRPr="00DC633E">
      <w:instrText>A</w:instrText>
    </w:r>
    <w:r w:rsidRPr="00DC633E">
      <w:instrText xml:space="preserve">GE </w:instrText>
    </w:r>
    <w:r w:rsidRPr="00DC633E">
      <w:fldChar w:fldCharType="separate"/>
    </w:r>
    <w:r w:rsidRPr="00DC633E">
      <w:t>3</w:t>
    </w:r>
    <w:r w:rsidRPr="00DC633E">
      <w:fldChar w:fldCharType="end"/>
    </w:r>
  </w:p>
  <w:p w:rsidR="00E411B8" w:rsidRPr="00DC633E" w:rsidRDefault="00E411B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1B8" w:rsidRPr="00DC633E" w:rsidRDefault="00E411B8">
    <w:pPr>
      <w:pStyle w:val="SidfotV"/>
      <w:framePr w:w="8732" w:h="284" w:hRule="exact" w:hSpace="0" w:vSpace="0" w:wrap="around" w:xAlign="inside" w:y="13042" w:anchorLock="0"/>
    </w:pPr>
    <w:r w:rsidRPr="00DC633E">
      <w:fldChar w:fldCharType="begin" w:fldLock="1"/>
    </w:r>
    <w:r w:rsidRPr="00DC633E">
      <w:instrText xml:space="preserve"> if </w:instrText>
    </w:r>
    <w:r w:rsidRPr="00DC633E">
      <w:fldChar w:fldCharType="begin" w:fldLock="1"/>
    </w:r>
    <w:r w:rsidRPr="00DC633E">
      <w:instrText xml:space="preserve"> = </w:instrText>
    </w:r>
    <w:r w:rsidRPr="00DC633E">
      <w:fldChar w:fldCharType="begin" w:fldLock="1"/>
    </w:r>
    <w:r w:rsidRPr="00DC633E">
      <w:instrText xml:space="preserve"> = </w:instrText>
    </w:r>
    <w:r w:rsidRPr="00DC633E">
      <w:fldChar w:fldCharType="begin" w:fldLock="1"/>
    </w:r>
    <w:r w:rsidRPr="00DC633E">
      <w:instrText xml:space="preserve"> page</w:instrText>
    </w:r>
    <w:r w:rsidRPr="00DC633E">
      <w:fldChar w:fldCharType="separate"/>
    </w:r>
    <w:r w:rsidR="00ED5089" w:rsidRPr="00DC633E">
      <w:instrText>3</w:instrText>
    </w:r>
    <w:r w:rsidRPr="00DC633E">
      <w:fldChar w:fldCharType="end"/>
    </w:r>
    <w:r w:rsidRPr="00DC633E">
      <w:instrText xml:space="preserve">/2 </w:instrText>
    </w:r>
    <w:r w:rsidRPr="00DC633E">
      <w:fldChar w:fldCharType="separate"/>
    </w:r>
    <w:r w:rsidR="00ED5089" w:rsidRPr="00DC633E">
      <w:instrText>1,5</w:instrText>
    </w:r>
    <w:r w:rsidRPr="00DC633E">
      <w:fldChar w:fldCharType="end"/>
    </w:r>
    <w:r w:rsidRPr="00DC633E">
      <w:instrText xml:space="preserve"> - </w:instrText>
    </w:r>
    <w:r w:rsidRPr="00DC633E">
      <w:fldChar w:fldCharType="begin" w:fldLock="1"/>
    </w:r>
    <w:r w:rsidRPr="00DC633E">
      <w:instrText xml:space="preserve"> = int(</w:instrText>
    </w:r>
    <w:r w:rsidRPr="00DC633E">
      <w:fldChar w:fldCharType="begin" w:fldLock="1"/>
    </w:r>
    <w:r w:rsidRPr="00DC633E">
      <w:instrText xml:space="preserve"> page</w:instrText>
    </w:r>
    <w:r w:rsidRPr="00DC633E">
      <w:fldChar w:fldCharType="separate"/>
    </w:r>
    <w:r w:rsidR="00ED5089" w:rsidRPr="00DC633E">
      <w:instrText>3</w:instrText>
    </w:r>
    <w:r w:rsidRPr="00DC633E">
      <w:fldChar w:fldCharType="end"/>
    </w:r>
    <w:r w:rsidRPr="00DC633E">
      <w:instrText xml:space="preserve">/2) </w:instrText>
    </w:r>
    <w:r w:rsidRPr="00DC633E">
      <w:fldChar w:fldCharType="separate"/>
    </w:r>
    <w:r w:rsidR="00ED5089" w:rsidRPr="00DC633E">
      <w:instrText>1</w:instrText>
    </w:r>
    <w:r w:rsidRPr="00DC633E">
      <w:fldChar w:fldCharType="end"/>
    </w:r>
    <w:r w:rsidRPr="00DC633E">
      <w:fldChar w:fldCharType="separate"/>
    </w:r>
    <w:r w:rsidR="00ED5089" w:rsidRPr="00DC633E">
      <w:instrText>0,5</w:instrText>
    </w:r>
    <w:r w:rsidRPr="00DC633E">
      <w:fldChar w:fldCharType="end"/>
    </w:r>
    <w:r w:rsidRPr="00DC633E">
      <w:instrText xml:space="preserve"> = 0 "</w:instrText>
    </w:r>
    <w:r w:rsidRPr="00DC633E">
      <w:fldChar w:fldCharType="begin" w:fldLock="1"/>
    </w:r>
    <w:r w:rsidRPr="00DC633E">
      <w:instrText xml:space="preserve"> P</w:instrText>
    </w:r>
    <w:r w:rsidRPr="00DC633E">
      <w:instrText>A</w:instrText>
    </w:r>
    <w:r w:rsidRPr="00DC633E">
      <w:instrText xml:space="preserve">GE </w:instrText>
    </w:r>
    <w:r w:rsidRPr="00DC633E">
      <w:fldChar w:fldCharType="separate"/>
    </w:r>
    <w:r w:rsidRPr="00DC633E">
      <w:instrText>14</w:instrText>
    </w:r>
    <w:r w:rsidRPr="00DC633E">
      <w:fldChar w:fldCharType="end"/>
    </w:r>
  </w:p>
  <w:p w:rsidR="00E411B8" w:rsidRPr="00DC633E" w:rsidRDefault="00E411B8">
    <w:pPr>
      <w:pStyle w:val="SidfotH"/>
      <w:framePr w:w="8732" w:h="284" w:hRule="exact" w:hSpace="0" w:vSpace="0" w:wrap="around" w:xAlign="inside" w:y="13042" w:anchorLock="0"/>
    </w:pPr>
    <w:r w:rsidRPr="00DC633E">
      <w:instrText>""</w:instrText>
    </w:r>
    <w:r w:rsidRPr="00DC633E">
      <w:fldChar w:fldCharType="begin" w:fldLock="1"/>
    </w:r>
    <w:r w:rsidRPr="00DC633E">
      <w:instrText xml:space="preserve"> P</w:instrText>
    </w:r>
    <w:r w:rsidRPr="00DC633E">
      <w:instrText>A</w:instrText>
    </w:r>
    <w:r w:rsidRPr="00DC633E">
      <w:instrText xml:space="preserve">GE </w:instrText>
    </w:r>
    <w:r w:rsidRPr="00DC633E">
      <w:fldChar w:fldCharType="separate"/>
    </w:r>
    <w:r w:rsidR="00ED5089" w:rsidRPr="00DC633E">
      <w:instrText>3</w:instrText>
    </w:r>
    <w:r w:rsidRPr="00DC633E">
      <w:fldChar w:fldCharType="end"/>
    </w:r>
    <w:r w:rsidRPr="00DC633E">
      <w:instrText>"</w:instrText>
    </w:r>
    <w:r w:rsidRPr="00DC633E">
      <w:fldChar w:fldCharType="separate"/>
    </w:r>
    <w:r w:rsidR="00ED5089" w:rsidRPr="00DC633E">
      <w:t>3</w:t>
    </w:r>
    <w:r w:rsidRPr="00DC633E">
      <w:fldChar w:fldCharType="end"/>
    </w:r>
  </w:p>
  <w:p w:rsidR="00E411B8" w:rsidRPr="00DC633E" w:rsidRDefault="00E411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4832" w:rsidRPr="00DC633E" w:rsidRDefault="00DD4832">
      <w:pPr>
        <w:pStyle w:val="Sidfot"/>
      </w:pPr>
    </w:p>
  </w:footnote>
  <w:footnote w:type="continuationSeparator" w:id="0">
    <w:p w:rsidR="00DD4832" w:rsidRPr="00DC633E" w:rsidRDefault="00DD4832">
      <w:r w:rsidRPr="00DC633E">
        <w:continuationSeparator/>
      </w:r>
    </w:p>
  </w:footnote>
  <w:footnote w:id="1">
    <w:p w:rsidR="00E411B8" w:rsidRPr="00DC633E" w:rsidRDefault="00E411B8" w:rsidP="00CE16DD">
      <w:pPr>
        <w:pStyle w:val="Fotnotstext"/>
      </w:pPr>
      <w:r w:rsidRPr="00DC633E">
        <w:rPr>
          <w:rStyle w:val="Fotnotsreferens"/>
        </w:rPr>
        <w:footnoteRef/>
      </w:r>
      <w:r w:rsidRPr="00DC633E">
        <w:t xml:space="preserve"> Prop. 2001/02:158, bet. 2001/02:FöU10.</w:t>
      </w:r>
    </w:p>
  </w:footnote>
  <w:footnote w:id="2">
    <w:p w:rsidR="00E411B8" w:rsidRPr="00DC633E" w:rsidRDefault="00E411B8" w:rsidP="00CE16DD">
      <w:pPr>
        <w:pStyle w:val="Fotnotstext"/>
      </w:pPr>
      <w:r w:rsidRPr="00DC633E">
        <w:rPr>
          <w:rStyle w:val="Fotnotsreferens"/>
        </w:rPr>
        <w:footnoteRef/>
      </w:r>
      <w:r w:rsidRPr="00DC633E">
        <w:t xml:space="preserve"> Dessa rapporter rör Statens pensionsverk (RiR 2005:26), Sjöfartsverket (RiR 2005:27), Arbetsmarknadsverket (RiR 2006:24), Migrationsverket (RiR 2006:25) och Lantmäteri</w:t>
      </w:r>
      <w:r w:rsidRPr="00DC633E">
        <w:softHyphen/>
        <w:t>verket (RiR 2006:26).</w:t>
      </w:r>
    </w:p>
  </w:footnote>
  <w:footnote w:id="3">
    <w:p w:rsidR="00E411B8" w:rsidRPr="00DC633E" w:rsidRDefault="00E411B8" w:rsidP="00CE16DD">
      <w:pPr>
        <w:pStyle w:val="Fotnotstext"/>
      </w:pPr>
      <w:r w:rsidRPr="00DC633E">
        <w:rPr>
          <w:rStyle w:val="Fotnotsreferens"/>
        </w:rPr>
        <w:footnoteRef/>
      </w:r>
      <w:r w:rsidRPr="00DC633E">
        <w:t xml:space="preserve"> Informationssäkerhet är en samlingsbeteckning för åtgärder som syftar till att skydda olika typer av informationstillgångar – både  information i IT-system och själva systemen (pr</w:t>
      </w:r>
      <w:r w:rsidRPr="00DC633E">
        <w:t>o</w:t>
      </w:r>
      <w:r w:rsidRPr="00DC633E">
        <w:t xml:space="preserve">gramvara och dokumentation). De fyra aspekterna av informationssäkerhet bygger på en internationellt accepterad standard, den s.k. LIS-standarden. </w:t>
      </w:r>
    </w:p>
  </w:footnote>
  <w:footnote w:id="4">
    <w:p w:rsidR="00E411B8" w:rsidRPr="00DC633E" w:rsidRDefault="00E411B8" w:rsidP="00CE16DD">
      <w:pPr>
        <w:pStyle w:val="Fotnotstext"/>
      </w:pPr>
      <w:r w:rsidRPr="00DC633E">
        <w:rPr>
          <w:rStyle w:val="Fotnotsreferens"/>
        </w:rPr>
        <w:footnoteRef/>
      </w:r>
      <w:r w:rsidRPr="00DC633E">
        <w:t xml:space="preserve"> De viktig</w:t>
      </w:r>
      <w:r w:rsidRPr="00DC633E">
        <w:rPr>
          <w:spacing w:val="-2"/>
        </w:rPr>
        <w:t>aste är följande: verksförordningen (1995:1322), sekretesslagen (1980:100), för</w:t>
      </w:r>
      <w:r w:rsidRPr="00DC633E">
        <w:rPr>
          <w:spacing w:val="-2"/>
        </w:rPr>
        <w:softHyphen/>
      </w:r>
      <w:r w:rsidRPr="00DC633E">
        <w:t>valt</w:t>
      </w:r>
      <w:r w:rsidRPr="00DC633E">
        <w:softHyphen/>
        <w:t>ningslagen (1986:223), säkerhetsskyddslagen (1996:627), person</w:t>
      </w:r>
      <w:r w:rsidRPr="00DC633E">
        <w:softHyphen/>
        <w:t>upp</w:t>
      </w:r>
      <w:r w:rsidRPr="00DC633E">
        <w:softHyphen/>
        <w:t>gifts</w:t>
      </w:r>
      <w:r w:rsidRPr="00DC633E">
        <w:softHyphen/>
      </w:r>
      <w:r w:rsidRPr="00DC633E">
        <w:softHyphen/>
        <w:t>lagen (1998:204), arkivlagen (1990:782),  förordningen om myndig</w:t>
      </w:r>
      <w:r w:rsidRPr="00DC633E">
        <w:softHyphen/>
        <w:t>he</w:t>
      </w:r>
      <w:r w:rsidRPr="00DC633E">
        <w:softHyphen/>
        <w:t>ternas riskhantering (1995:1300), fö</w:t>
      </w:r>
      <w:r w:rsidRPr="00DC633E">
        <w:t>r</w:t>
      </w:r>
      <w:r w:rsidRPr="00DC633E">
        <w:t>ordningen (2006:942) om kris</w:t>
      </w:r>
      <w:r w:rsidRPr="00DC633E">
        <w:softHyphen/>
        <w:t>bered</w:t>
      </w:r>
      <w:r w:rsidRPr="00DC633E">
        <w:softHyphen/>
        <w:t>skap och förhöjd beredskap, säker</w:t>
      </w:r>
      <w:r w:rsidRPr="00DC633E">
        <w:softHyphen/>
        <w:t>hets</w:t>
      </w:r>
      <w:r w:rsidRPr="00DC633E">
        <w:softHyphen/>
        <w:t>skydds</w:t>
      </w:r>
      <w:r w:rsidRPr="00DC633E">
        <w:softHyphen/>
        <w:t>för</w:t>
      </w:r>
      <w:r w:rsidRPr="00DC633E">
        <w:softHyphen/>
        <w:t>ord</w:t>
      </w:r>
      <w:r w:rsidRPr="00DC633E">
        <w:softHyphen/>
        <w:t>ningen (1996:633) och internrevisionsförordningen (2006:1228).</w:t>
      </w:r>
    </w:p>
  </w:footnote>
  <w:footnote w:id="5">
    <w:p w:rsidR="00E411B8" w:rsidRPr="00DC633E" w:rsidRDefault="00E411B8" w:rsidP="00CE16DD">
      <w:pPr>
        <w:pStyle w:val="Fotnotstext"/>
      </w:pPr>
      <w:r w:rsidRPr="00DC633E">
        <w:rPr>
          <w:rStyle w:val="Fotnotsreferens"/>
        </w:rPr>
        <w:footnoteRef/>
      </w:r>
      <w:r w:rsidRPr="00DC633E">
        <w:t xml:space="preserve"> Committee of Sponsoring Organizations of the Treadway Commission (COSO) har beskri</w:t>
      </w:r>
      <w:r w:rsidRPr="00DC633E">
        <w:softHyphen/>
      </w:r>
      <w:r w:rsidRPr="00DC633E">
        <w:softHyphen/>
        <w:t>vit den interna styrningens och kontrollens olika beståndsdelar och deras sa</w:t>
      </w:r>
      <w:r w:rsidRPr="00DC633E">
        <w:t>m</w:t>
      </w:r>
      <w:r w:rsidRPr="00DC633E">
        <w:t>band i den s.k. COSO-modellen.</w:t>
      </w:r>
    </w:p>
  </w:footnote>
  <w:footnote w:id="6">
    <w:p w:rsidR="00E411B8" w:rsidRPr="00DC633E" w:rsidRDefault="00E411B8" w:rsidP="00CE16DD">
      <w:pPr>
        <w:pStyle w:val="Fotnotstext"/>
      </w:pPr>
      <w:r w:rsidRPr="00DC633E">
        <w:rPr>
          <w:rStyle w:val="Fotnotsreferens"/>
        </w:rPr>
        <w:footnoteRef/>
      </w:r>
      <w:r w:rsidRPr="00DC633E">
        <w:t xml:space="preserve"> I en kontinuitetsplan beskrivs de åtgärder som krävs för att de viktigaste delarna av ver</w:t>
      </w:r>
      <w:r w:rsidRPr="00DC633E">
        <w:t>k</w:t>
      </w:r>
      <w:r w:rsidRPr="00DC633E">
        <w:t xml:space="preserve">samheten ska påverkas så lite som möjligt vid en allvarlig incident. </w:t>
      </w:r>
    </w:p>
  </w:footnote>
  <w:footnote w:id="7">
    <w:p w:rsidR="00E411B8" w:rsidRPr="00DC633E" w:rsidRDefault="00E411B8" w:rsidP="00CE16DD">
      <w:pPr>
        <w:pStyle w:val="Fotnotstext"/>
      </w:pPr>
      <w:r w:rsidRPr="00DC633E">
        <w:rPr>
          <w:rStyle w:val="Fotnotsreferens"/>
        </w:rPr>
        <w:footnoteRef/>
      </w:r>
      <w:r w:rsidRPr="00DC633E">
        <w:t xml:space="preserve"> Denna fråga har varit föremål för en särskild analys i granskningen; se bilaga 2 i Riksrev</w:t>
      </w:r>
      <w:r w:rsidRPr="00DC633E">
        <w:t>i</w:t>
      </w:r>
      <w:r w:rsidRPr="00DC633E">
        <w:t>sionens rapport.</w:t>
      </w:r>
    </w:p>
  </w:footnote>
  <w:footnote w:id="8">
    <w:p w:rsidR="00E411B8" w:rsidRPr="00DC633E" w:rsidRDefault="00E411B8" w:rsidP="00CE16DD">
      <w:pPr>
        <w:pStyle w:val="Fotnotstext"/>
      </w:pPr>
      <w:r w:rsidRPr="00DC633E">
        <w:rPr>
          <w:rStyle w:val="Fotnotsreferens"/>
        </w:rPr>
        <w:footnoteRef/>
      </w:r>
      <w:r w:rsidRPr="00DC633E">
        <w:t xml:space="preserve"> Prop. 2001/02:10, bet. 2001/02:FöU10.</w:t>
      </w:r>
    </w:p>
  </w:footnote>
  <w:footnote w:id="9">
    <w:p w:rsidR="00E411B8" w:rsidRPr="00DC633E" w:rsidRDefault="00E411B8" w:rsidP="00CE16DD">
      <w:pPr>
        <w:pStyle w:val="Fotnotstext"/>
      </w:pPr>
      <w:r w:rsidRPr="00DC633E">
        <w:rPr>
          <w:rStyle w:val="Fotnotsreferens"/>
        </w:rPr>
        <w:footnoteRef/>
      </w:r>
      <w:r w:rsidRPr="00DC633E">
        <w:t xml:space="preserve"> Krisberedskapsmyndigheten (KBM), Säkerhetspolisen (Säpo), Post &amp; telestyrelsen (PTS), Försvarets radioanstalt (FRA), Verket för förvaltningsutveckling (Verva), Fö</w:t>
      </w:r>
      <w:r w:rsidRPr="00DC633E">
        <w:t>r</w:t>
      </w:r>
      <w:r w:rsidRPr="00DC633E">
        <w:t xml:space="preserve">svarsmakten (FM) och Försvarets materielverk (FMV). </w:t>
      </w:r>
    </w:p>
  </w:footnote>
  <w:footnote w:id="10">
    <w:p w:rsidR="00E411B8" w:rsidRPr="00DC633E" w:rsidRDefault="00E411B8">
      <w:pPr>
        <w:pStyle w:val="Fotnotstext"/>
      </w:pPr>
      <w:r w:rsidRPr="00DC633E">
        <w:rPr>
          <w:rStyle w:val="Fotnotsreferens"/>
        </w:rPr>
        <w:footnoteRef/>
      </w:r>
      <w:r w:rsidRPr="00DC633E">
        <w:t xml:space="preserve"> SOU 2005:42 och SOU 2005:71.</w:t>
      </w:r>
    </w:p>
  </w:footnote>
  <w:footnote w:id="11">
    <w:p w:rsidR="00E411B8" w:rsidRPr="00DC633E" w:rsidRDefault="00E411B8">
      <w:pPr>
        <w:pStyle w:val="Fotnotstext"/>
      </w:pPr>
      <w:r w:rsidRPr="00DC633E">
        <w:rPr>
          <w:rStyle w:val="Fotnotsreferens"/>
        </w:rPr>
        <w:footnoteRef/>
      </w:r>
      <w:r w:rsidRPr="00DC633E">
        <w:t xml:space="preserve"> Se not 4.</w:t>
      </w:r>
    </w:p>
    <w:p w:rsidR="00E411B8" w:rsidRPr="00DC633E" w:rsidRDefault="00E411B8" w:rsidP="0020505A">
      <w:pPr>
        <w:pStyle w:val="Tryckort"/>
      </w:pPr>
      <w:r w:rsidRPr="00DC633E">
        <w:t>Elanders Gotab, Stockholm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1B8" w:rsidRPr="00DC633E" w:rsidRDefault="00E411B8">
    <w:pPr>
      <w:pStyle w:val="SidhuvudKantJmn"/>
      <w:framePr w:w="8732" w:h="567" w:hRule="exact" w:vSpace="0" w:wrap="around" w:vAnchor="page" w:y="341" w:anchorLock="0"/>
    </w:pPr>
    <w:r w:rsidRPr="00DC633E">
      <w:rPr>
        <w:rStyle w:val="SidhuvudUtskott"/>
      </w:rPr>
      <w:fldChar w:fldCharType="begin" w:fldLock="1"/>
    </w:r>
    <w:r w:rsidRPr="00DC633E">
      <w:rPr>
        <w:rStyle w:val="SidhuvudUtskott"/>
      </w:rPr>
      <w:instrText xml:space="preserve"> DOCPROPERTY BetänkandeÅr</w:instrText>
    </w:r>
    <w:r w:rsidRPr="00DC633E">
      <w:rPr>
        <w:rStyle w:val="SidhuvudUtskott"/>
      </w:rPr>
      <w:fldChar w:fldCharType="separate"/>
    </w:r>
    <w:r w:rsidRPr="00DC633E">
      <w:rPr>
        <w:rStyle w:val="SidhuvudUtskott"/>
      </w:rPr>
      <w:t>2007/08</w:t>
    </w:r>
    <w:r w:rsidRPr="00DC633E">
      <w:rPr>
        <w:rStyle w:val="SidhuvudUtskott"/>
      </w:rPr>
      <w:fldChar w:fldCharType="end"/>
    </w:r>
    <w:r w:rsidRPr="00DC633E">
      <w:rPr>
        <w:rStyle w:val="SidhuvudUtskott"/>
      </w:rPr>
      <w:t>:</w:t>
    </w:r>
    <w:r w:rsidRPr="00DC633E">
      <w:rPr>
        <w:rStyle w:val="SidhuvudUtskott"/>
      </w:rPr>
      <w:fldChar w:fldCharType="begin" w:fldLock="1"/>
    </w:r>
    <w:r w:rsidRPr="00DC633E">
      <w:rPr>
        <w:rStyle w:val="SidhuvudUtskott"/>
      </w:rPr>
      <w:instrText xml:space="preserve"> DOCPROPERTY Utskott</w:instrText>
    </w:r>
    <w:r w:rsidRPr="00DC633E">
      <w:rPr>
        <w:rStyle w:val="SidhuvudUtskott"/>
      </w:rPr>
      <w:fldChar w:fldCharType="separate"/>
    </w:r>
    <w:r w:rsidRPr="00DC633E">
      <w:rPr>
        <w:rStyle w:val="SidhuvudUtskott"/>
      </w:rPr>
      <w:t>RRS</w:t>
    </w:r>
    <w:r w:rsidRPr="00DC633E">
      <w:rPr>
        <w:rStyle w:val="SidhuvudUtskott"/>
      </w:rPr>
      <w:fldChar w:fldCharType="end"/>
    </w:r>
    <w:r w:rsidRPr="00DC633E">
      <w:rPr>
        <w:rStyle w:val="SidhuvudUtskott"/>
      </w:rPr>
      <w:fldChar w:fldCharType="begin" w:fldLock="1"/>
    </w:r>
    <w:r w:rsidRPr="00DC633E">
      <w:rPr>
        <w:rStyle w:val="SidhuvudUtskott"/>
      </w:rPr>
      <w:instrText xml:space="preserve"> DOCPROPERTY BetänkandeNr</w:instrText>
    </w:r>
    <w:r w:rsidRPr="00DC633E">
      <w:rPr>
        <w:rStyle w:val="SidhuvudUtskott"/>
      </w:rPr>
      <w:fldChar w:fldCharType="separate"/>
    </w:r>
    <w:r w:rsidRPr="00DC633E">
      <w:rPr>
        <w:rStyle w:val="SidhuvudUtskott"/>
      </w:rPr>
      <w:t>6</w:t>
    </w:r>
    <w:r w:rsidRPr="00DC633E">
      <w:rPr>
        <w:rStyle w:val="SidhuvudUtskott"/>
      </w:rPr>
      <w:fldChar w:fldCharType="end"/>
    </w:r>
    <w:r w:rsidRPr="00DC633E">
      <w:t xml:space="preserve">     </w:t>
    </w:r>
    <w:r w:rsidRPr="00DC633E">
      <w:rPr>
        <w:rStyle w:val="SidhuvudBilaga"/>
      </w:rPr>
      <w:t xml:space="preserve"> </w:t>
    </w:r>
    <w:r w:rsidRPr="00DC633E">
      <w:rPr>
        <w:rStyle w:val="SidhuvudRubrikReferens"/>
      </w:rPr>
      <w:fldChar w:fldCharType="begin" w:fldLock="1"/>
    </w:r>
    <w:r w:rsidRPr="00DC633E">
      <w:rPr>
        <w:rStyle w:val="SidhuvudRubrikReferens"/>
      </w:rPr>
      <w:instrText xml:space="preserve"> StyleREF "Rubrik 1" </w:instrText>
    </w:r>
    <w:r w:rsidRPr="00DC633E">
      <w:rPr>
        <w:rStyle w:val="SidhuvudRubrikReferens"/>
      </w:rPr>
      <w:fldChar w:fldCharType="separate"/>
    </w:r>
    <w:r w:rsidRPr="00DC633E">
      <w:rPr>
        <w:rStyle w:val="SidhuvudRubrikReferens"/>
      </w:rPr>
      <w:t>Sammanfattning</w:t>
    </w:r>
    <w:r w:rsidRPr="00DC633E">
      <w:rPr>
        <w:rStyle w:val="SidhuvudRubrikReferens"/>
      </w:rPr>
      <w:fldChar w:fldCharType="end"/>
    </w:r>
  </w:p>
  <w:p w:rsidR="00E411B8" w:rsidRPr="00DC633E" w:rsidRDefault="00E411B8">
    <w:pPr>
      <w:pStyle w:val="SidhuvudKantJmn"/>
      <w:framePr w:w="8732" w:h="567" w:hRule="exact" w:vSpace="0" w:wrap="around" w:vAnchor="page" w:y="341" w:anchorLock="0"/>
    </w:pPr>
    <w:r w:rsidRPr="00DC633E">
      <w:rPr>
        <w:rStyle w:val="SidhuvudUtskott"/>
      </w:rPr>
      <w:fldChar w:fldCharType="begin" w:fldLock="1"/>
    </w:r>
    <w:r w:rsidRPr="00DC633E">
      <w:rPr>
        <w:rStyle w:val="SidhuvudUtskott"/>
      </w:rPr>
      <w:instrText xml:space="preserve"> DOCPROPERTY Status</w:instrText>
    </w:r>
    <w:r w:rsidRPr="00DC633E">
      <w:rPr>
        <w:rStyle w:val="SidhuvudUtskott"/>
      </w:rPr>
      <w:fldChar w:fldCharType="end"/>
    </w:r>
    <w:r w:rsidRPr="00DC633E">
      <w:rPr>
        <w:rStyle w:val="SidhuvudUtskott"/>
      </w:rPr>
      <w:fldChar w:fldCharType="begin" w:fldLock="1"/>
    </w:r>
    <w:r w:rsidRPr="00DC633E">
      <w:rPr>
        <w:rStyle w:val="SidhuvudUtskott"/>
      </w:rPr>
      <w:instrText xml:space="preserve"> if </w:instrText>
    </w:r>
    <w:r w:rsidRPr="00DC633E">
      <w:rPr>
        <w:rStyle w:val="SidhuvudUtskott"/>
      </w:rPr>
      <w:fldChar w:fldCharType="begin" w:fldLock="1"/>
    </w:r>
    <w:r w:rsidRPr="00DC633E">
      <w:rPr>
        <w:rStyle w:val="SidhuvudUtskott"/>
      </w:rPr>
      <w:instrText xml:space="preserve"> DOCPROPERTY "UtkastDatum"</w:instrText>
    </w:r>
    <w:r w:rsidRPr="00DC633E">
      <w:rPr>
        <w:rStyle w:val="SidhuvudUtskott"/>
      </w:rPr>
      <w:fldChar w:fldCharType="separate"/>
    </w:r>
    <w:r w:rsidRPr="00DC633E">
      <w:rPr>
        <w:rStyle w:val="SidhuvudUtskott"/>
      </w:rPr>
      <w:instrText>Nej</w:instrText>
    </w:r>
    <w:r w:rsidRPr="00DC633E">
      <w:rPr>
        <w:rStyle w:val="SidhuvudUtskott"/>
      </w:rPr>
      <w:fldChar w:fldCharType="end"/>
    </w:r>
    <w:r w:rsidRPr="00DC633E">
      <w:rPr>
        <w:rStyle w:val="SidhuvudUtskott"/>
      </w:rPr>
      <w:instrText xml:space="preserve"> = "Ja" "    </w:instrText>
    </w:r>
    <w:r w:rsidRPr="00DC633E">
      <w:rPr>
        <w:rStyle w:val="SidhuvudUtskott"/>
      </w:rPr>
      <w:fldChar w:fldCharType="begin" w:fldLock="1"/>
    </w:r>
    <w:r w:rsidRPr="00DC633E">
      <w:rPr>
        <w:rStyle w:val="SidhuvudUtskott"/>
      </w:rPr>
      <w:instrText xml:space="preserve"> PRINTDATE \@ "yyyy-MM-dd HH.mm" </w:instrText>
    </w:r>
    <w:r w:rsidRPr="00DC633E">
      <w:rPr>
        <w:rStyle w:val="SidhuvudUtskott"/>
      </w:rPr>
      <w:fldChar w:fldCharType="separate"/>
    </w:r>
    <w:r w:rsidRPr="00DC633E">
      <w:rPr>
        <w:rStyle w:val="SidhuvudUtskott"/>
      </w:rPr>
      <w:instrText>2000-08-11 16.42</w:instrText>
    </w:r>
    <w:r w:rsidRPr="00DC633E">
      <w:rPr>
        <w:rStyle w:val="SidhuvudUtskott"/>
      </w:rPr>
      <w:fldChar w:fldCharType="end"/>
    </w:r>
    <w:r w:rsidRPr="00DC633E">
      <w:rPr>
        <w:rStyle w:val="SidhuvudUtskott"/>
      </w:rPr>
      <w:instrText xml:space="preserve">" </w:instrText>
    </w:r>
    <w:r w:rsidRPr="00DC633E">
      <w:rPr>
        <w:rStyle w:val="SidhuvudUtskott"/>
      </w:rPr>
      <w:fldChar w:fldCharType="end"/>
    </w:r>
  </w:p>
  <w:p w:rsidR="00E411B8" w:rsidRPr="00DC633E" w:rsidRDefault="00E411B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1B8" w:rsidRPr="00DC633E" w:rsidRDefault="00E411B8">
    <w:pPr>
      <w:pStyle w:val="SidhuvudKantJmn"/>
      <w:framePr w:w="8732" w:h="567" w:hRule="exact" w:vSpace="0" w:wrap="around" w:vAnchor="page" w:y="341" w:anchorLock="0"/>
    </w:pPr>
    <w:r w:rsidRPr="00DC633E">
      <w:rPr>
        <w:rStyle w:val="SidhuvudUtskott"/>
      </w:rPr>
      <w:t>2007/08:RRS6</w:t>
    </w:r>
    <w:r w:rsidRPr="00DC633E">
      <w:t xml:space="preserve">     </w:t>
    </w:r>
    <w:r w:rsidRPr="00DC633E">
      <w:rPr>
        <w:rStyle w:val="SidhuvudBilaga"/>
      </w:rPr>
      <w:t xml:space="preserve"> </w:t>
    </w:r>
    <w:r w:rsidR="00ED5089" w:rsidRPr="00DC633E">
      <w:rPr>
        <w:rStyle w:val="SidhuvudRubrikReferens"/>
      </w:rPr>
      <w:t>Riksrevisionens granskning</w:t>
    </w:r>
  </w:p>
  <w:p w:rsidR="00E411B8" w:rsidRPr="00DC633E" w:rsidRDefault="00E411B8">
    <w:pPr>
      <w:pStyle w:val="SidhuvudKantJmn"/>
      <w:framePr w:w="8732" w:h="567" w:hRule="exact" w:vSpace="0" w:wrap="around" w:vAnchor="page" w:y="341" w:anchorLock="0"/>
    </w:pPr>
  </w:p>
  <w:p w:rsidR="00E411B8" w:rsidRPr="00DC633E" w:rsidRDefault="00E411B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1B8" w:rsidRPr="00DC633E" w:rsidRDefault="00ED5089">
    <w:pPr>
      <w:pStyle w:val="SidhuvudKantUdda"/>
      <w:framePr w:w="8732" w:h="567" w:hRule="exact" w:vSpace="0" w:wrap="around" w:vAnchor="page" w:y="341" w:anchorLock="0"/>
    </w:pPr>
    <w:r w:rsidRPr="00DC633E">
      <w:rPr>
        <w:rStyle w:val="SidhuvudRubrikReferens"/>
      </w:rPr>
      <w:t>Riksrevisionens granskning</w:t>
    </w:r>
    <w:r w:rsidR="00E411B8" w:rsidRPr="00DC633E">
      <w:rPr>
        <w:rStyle w:val="SidhuvudBilaga"/>
      </w:rPr>
      <w:t xml:space="preserve"> </w:t>
    </w:r>
    <w:r w:rsidR="00E411B8" w:rsidRPr="00DC633E">
      <w:t xml:space="preserve">     </w:t>
    </w:r>
    <w:r w:rsidR="00E411B8" w:rsidRPr="00DC633E">
      <w:rPr>
        <w:rStyle w:val="SidhuvudUtskott"/>
      </w:rPr>
      <w:t>2007/08:RRS6</w:t>
    </w:r>
  </w:p>
  <w:p w:rsidR="00E411B8" w:rsidRPr="00DC633E" w:rsidRDefault="00E411B8">
    <w:pPr>
      <w:pStyle w:val="SidhuvudKantUdda"/>
      <w:framePr w:w="8732" w:h="567" w:hRule="exact" w:vSpace="0" w:wrap="around" w:vAnchor="page" w:y="341" w:anchorLock="0"/>
    </w:pPr>
  </w:p>
  <w:p w:rsidR="00E411B8" w:rsidRPr="00DC633E" w:rsidRDefault="00E411B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089" w:rsidRPr="00DC633E" w:rsidRDefault="00ED5089">
    <w:pPr>
      <w:pStyle w:val="SidhuvudKantJmn"/>
      <w:framePr w:w="8732" w:h="567" w:hRule="exact" w:vSpace="0" w:wrap="around" w:vAnchor="page" w:y="341" w:anchorLock="0"/>
    </w:pPr>
    <w:r w:rsidRPr="00DC633E">
      <w:rPr>
        <w:rStyle w:val="SidhuvudUtskott"/>
      </w:rPr>
      <w:t>2007/08:RRS6</w:t>
    </w:r>
    <w:r w:rsidRPr="00DC633E">
      <w:t xml:space="preserve">    </w:t>
    </w:r>
  </w:p>
  <w:p w:rsidR="00ED5089" w:rsidRPr="00DC633E" w:rsidRDefault="00ED5089">
    <w:pPr>
      <w:pStyle w:val="SidhuvudKantJmn"/>
      <w:framePr w:w="8732" w:h="567" w:hRule="exact" w:vSpace="0" w:wrap="around" w:vAnchor="page" w:y="341" w:anchorLock="0"/>
    </w:pPr>
  </w:p>
  <w:p w:rsidR="00E411B8" w:rsidRPr="00DC633E" w:rsidRDefault="00ED5089">
    <w:pPr>
      <w:pStyle w:val="SidhuvudKantUdda"/>
      <w:framePr w:w="8732" w:h="567" w:hRule="exact" w:vSpace="0" w:wrap="around" w:vAnchor="page" w:y="341" w:anchorLock="0"/>
    </w:pPr>
    <w:r w:rsidRPr="00DC633E">
      <w:rPr>
        <w:rStyle w:val="SidhuvudRubrikReferens"/>
        <w:smallCaps w:val="0"/>
        <w:spacing w:val="0"/>
        <w:sz w:val="19"/>
      </w:rPr>
      <w:t xml:space="preserve"> </w:t>
    </w:r>
  </w:p>
  <w:p w:rsidR="00E411B8" w:rsidRPr="00DC633E" w:rsidRDefault="00E411B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1B8" w:rsidRPr="00DC633E" w:rsidRDefault="00E411B8">
    <w:pPr>
      <w:pStyle w:val="SidhuvudKantJmn"/>
      <w:framePr w:w="8732" w:h="567" w:hRule="exact" w:vSpace="0" w:wrap="around" w:vAnchor="page" w:y="341" w:anchorLock="0"/>
    </w:pPr>
    <w:r w:rsidRPr="00DC633E">
      <w:rPr>
        <w:rStyle w:val="SidhuvudUtskott"/>
      </w:rPr>
      <w:t>2007/08:RRS6</w:t>
    </w:r>
    <w:r w:rsidRPr="00DC633E">
      <w:t xml:space="preserve">     </w:t>
    </w:r>
    <w:r w:rsidRPr="00DC633E">
      <w:rPr>
        <w:rStyle w:val="SidhuvudBilaga"/>
      </w:rPr>
      <w:t xml:space="preserve"> </w:t>
    </w:r>
    <w:r w:rsidR="00ED5089" w:rsidRPr="00DC633E">
      <w:rPr>
        <w:rStyle w:val="SidhuvudRubrikReferens"/>
      </w:rPr>
      <w:t>Styrelsens överväganden</w:t>
    </w:r>
  </w:p>
  <w:p w:rsidR="00E411B8" w:rsidRPr="00DC633E" w:rsidRDefault="00E411B8">
    <w:pPr>
      <w:pStyle w:val="SidhuvudKantJmn"/>
      <w:framePr w:w="8732" w:h="567" w:hRule="exact" w:vSpace="0" w:wrap="around" w:vAnchor="page" w:y="341" w:anchorLock="0"/>
    </w:pPr>
  </w:p>
  <w:p w:rsidR="00E411B8" w:rsidRPr="00DC633E" w:rsidRDefault="00E411B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1B8" w:rsidRPr="00DC633E" w:rsidRDefault="00E411B8">
    <w:pPr>
      <w:pStyle w:val="SidhuvudKantUdda"/>
      <w:framePr w:w="8732" w:h="567" w:hRule="exact" w:vSpace="0" w:wrap="around" w:vAnchor="page" w:y="341" w:anchorLock="0"/>
    </w:pPr>
    <w:r w:rsidRPr="00DC633E">
      <w:rPr>
        <w:rStyle w:val="SidhuvudRubrikReferens"/>
      </w:rPr>
      <w:fldChar w:fldCharType="begin" w:fldLock="1"/>
    </w:r>
    <w:r w:rsidRPr="00DC633E">
      <w:rPr>
        <w:rStyle w:val="SidhuvudRubrikReferens"/>
      </w:rPr>
      <w:instrText xml:space="preserve"> StyleREF "Rubrik 1" </w:instrText>
    </w:r>
    <w:r w:rsidRPr="00DC633E">
      <w:rPr>
        <w:rStyle w:val="SidhuvudRubrikReferens"/>
      </w:rPr>
      <w:fldChar w:fldCharType="separate"/>
    </w:r>
    <w:r w:rsidRPr="00DC633E">
      <w:rPr>
        <w:rStyle w:val="SidhuvudRubrikReferens"/>
      </w:rPr>
      <w:t>Riksrevisionens granskning</w:t>
    </w:r>
    <w:r w:rsidRPr="00DC633E">
      <w:rPr>
        <w:rStyle w:val="SidhuvudRubrikReferens"/>
      </w:rPr>
      <w:fldChar w:fldCharType="end"/>
    </w:r>
    <w:r w:rsidRPr="00DC633E">
      <w:rPr>
        <w:rStyle w:val="SidhuvudBilaga"/>
      </w:rPr>
      <w:t xml:space="preserve"> </w:t>
    </w:r>
    <w:r w:rsidRPr="00DC633E">
      <w:t xml:space="preserve">     </w:t>
    </w:r>
    <w:r w:rsidRPr="00DC633E">
      <w:rPr>
        <w:rStyle w:val="SidhuvudUtskott"/>
      </w:rPr>
      <w:fldChar w:fldCharType="begin" w:fldLock="1"/>
    </w:r>
    <w:r w:rsidRPr="00DC633E">
      <w:rPr>
        <w:rStyle w:val="SidhuvudUtskott"/>
      </w:rPr>
      <w:instrText xml:space="preserve"> DOCPROPERTY BetänkandeÅr</w:instrText>
    </w:r>
    <w:r w:rsidRPr="00DC633E">
      <w:rPr>
        <w:rStyle w:val="SidhuvudUtskott"/>
      </w:rPr>
      <w:fldChar w:fldCharType="separate"/>
    </w:r>
    <w:r w:rsidRPr="00DC633E">
      <w:rPr>
        <w:rStyle w:val="SidhuvudUtskott"/>
      </w:rPr>
      <w:t>2007/08</w:t>
    </w:r>
    <w:r w:rsidRPr="00DC633E">
      <w:rPr>
        <w:rStyle w:val="SidhuvudUtskott"/>
      </w:rPr>
      <w:fldChar w:fldCharType="end"/>
    </w:r>
    <w:r w:rsidRPr="00DC633E">
      <w:rPr>
        <w:rStyle w:val="SidhuvudUtskott"/>
      </w:rPr>
      <w:t>:</w:t>
    </w:r>
    <w:r w:rsidRPr="00DC633E">
      <w:rPr>
        <w:rStyle w:val="SidhuvudUtskott"/>
      </w:rPr>
      <w:fldChar w:fldCharType="begin" w:fldLock="1"/>
    </w:r>
    <w:r w:rsidRPr="00DC633E">
      <w:rPr>
        <w:rStyle w:val="SidhuvudUtskott"/>
      </w:rPr>
      <w:instrText xml:space="preserve"> DOCPROPERTY</w:instrText>
    </w:r>
    <w:r w:rsidRPr="00DC633E">
      <w:instrText xml:space="preserve"> </w:instrText>
    </w:r>
    <w:r w:rsidRPr="00DC633E">
      <w:rPr>
        <w:rStyle w:val="SidhuvudUtskott"/>
      </w:rPr>
      <w:instrText>Utskott</w:instrText>
    </w:r>
    <w:r w:rsidRPr="00DC633E">
      <w:rPr>
        <w:rStyle w:val="SidhuvudUtskott"/>
      </w:rPr>
      <w:fldChar w:fldCharType="separate"/>
    </w:r>
    <w:r w:rsidRPr="00DC633E">
      <w:rPr>
        <w:rStyle w:val="SidhuvudUtskott"/>
      </w:rPr>
      <w:t>RRS</w:t>
    </w:r>
    <w:r w:rsidRPr="00DC633E">
      <w:rPr>
        <w:rStyle w:val="SidhuvudUtskott"/>
      </w:rPr>
      <w:fldChar w:fldCharType="end"/>
    </w:r>
    <w:r w:rsidRPr="00DC633E">
      <w:rPr>
        <w:rStyle w:val="SidhuvudUtskott"/>
      </w:rPr>
      <w:fldChar w:fldCharType="begin" w:fldLock="1"/>
    </w:r>
    <w:r w:rsidRPr="00DC633E">
      <w:rPr>
        <w:rStyle w:val="SidhuvudUtskott"/>
      </w:rPr>
      <w:instrText xml:space="preserve"> DOCPROPERTY Betä</w:instrText>
    </w:r>
    <w:r w:rsidRPr="00DC633E">
      <w:rPr>
        <w:rStyle w:val="SidhuvudUtskott"/>
      </w:rPr>
      <w:instrText>n</w:instrText>
    </w:r>
    <w:r w:rsidRPr="00DC633E">
      <w:rPr>
        <w:rStyle w:val="SidhuvudUtskott"/>
      </w:rPr>
      <w:instrText>kandeNr</w:instrText>
    </w:r>
    <w:r w:rsidRPr="00DC633E">
      <w:rPr>
        <w:rStyle w:val="SidhuvudUtskott"/>
      </w:rPr>
      <w:fldChar w:fldCharType="separate"/>
    </w:r>
    <w:r w:rsidRPr="00DC633E">
      <w:rPr>
        <w:rStyle w:val="SidhuvudUtskott"/>
      </w:rPr>
      <w:t>6</w:t>
    </w:r>
    <w:r w:rsidRPr="00DC633E">
      <w:rPr>
        <w:rStyle w:val="SidhuvudUtskott"/>
      </w:rPr>
      <w:fldChar w:fldCharType="end"/>
    </w:r>
  </w:p>
  <w:p w:rsidR="00E411B8" w:rsidRPr="00DC633E" w:rsidRDefault="00E411B8">
    <w:pPr>
      <w:pStyle w:val="SidhuvudKantUdda"/>
      <w:framePr w:w="8732" w:h="567" w:hRule="exact" w:vSpace="0" w:wrap="around" w:vAnchor="page" w:y="341" w:anchorLock="0"/>
    </w:pPr>
    <w:r w:rsidRPr="00DC633E">
      <w:rPr>
        <w:rStyle w:val="SidhuvudUtskott"/>
      </w:rPr>
      <w:fldChar w:fldCharType="begin" w:fldLock="1"/>
    </w:r>
    <w:r w:rsidRPr="00DC633E">
      <w:rPr>
        <w:rStyle w:val="SidhuvudUtskott"/>
      </w:rPr>
      <w:instrText xml:space="preserve"> if </w:instrText>
    </w:r>
    <w:r w:rsidRPr="00DC633E">
      <w:rPr>
        <w:rStyle w:val="SidhuvudUtskott"/>
      </w:rPr>
      <w:fldChar w:fldCharType="begin" w:fldLock="1"/>
    </w:r>
    <w:r w:rsidRPr="00DC633E">
      <w:rPr>
        <w:rStyle w:val="SidhuvudUtskott"/>
      </w:rPr>
      <w:instrText xml:space="preserve"> DOCPROPERTY "UtkastDatum"</w:instrText>
    </w:r>
    <w:r w:rsidRPr="00DC633E">
      <w:rPr>
        <w:rStyle w:val="SidhuvudUtskott"/>
      </w:rPr>
      <w:fldChar w:fldCharType="separate"/>
    </w:r>
    <w:r w:rsidRPr="00DC633E">
      <w:rPr>
        <w:rStyle w:val="SidhuvudUtskott"/>
      </w:rPr>
      <w:instrText>Nej</w:instrText>
    </w:r>
    <w:r w:rsidRPr="00DC633E">
      <w:rPr>
        <w:rStyle w:val="SidhuvudUtskott"/>
      </w:rPr>
      <w:fldChar w:fldCharType="end"/>
    </w:r>
    <w:r w:rsidRPr="00DC633E">
      <w:rPr>
        <w:rStyle w:val="SidhuvudUtskott"/>
      </w:rPr>
      <w:instrText xml:space="preserve"> = "Ja" "</w:instrText>
    </w:r>
    <w:r w:rsidRPr="00DC633E">
      <w:rPr>
        <w:rStyle w:val="SidhuvudUtskott"/>
      </w:rPr>
      <w:fldChar w:fldCharType="begin" w:fldLock="1"/>
    </w:r>
    <w:r w:rsidRPr="00DC633E">
      <w:rPr>
        <w:rStyle w:val="SidhuvudUtskott"/>
      </w:rPr>
      <w:instrText xml:space="preserve"> PRINTDATE \@ "yyyy-MM-dd HH.mm    " </w:instrText>
    </w:r>
    <w:r w:rsidRPr="00DC633E">
      <w:rPr>
        <w:rStyle w:val="SidhuvudUtskott"/>
      </w:rPr>
      <w:fldChar w:fldCharType="separate"/>
    </w:r>
    <w:r w:rsidRPr="00DC633E">
      <w:rPr>
        <w:rStyle w:val="SidhuvudUtskott"/>
      </w:rPr>
      <w:instrText>2000-08-11 16.42</w:instrText>
    </w:r>
    <w:r w:rsidRPr="00DC633E">
      <w:rPr>
        <w:rStyle w:val="SidhuvudUtskott"/>
      </w:rPr>
      <w:fldChar w:fldCharType="end"/>
    </w:r>
    <w:r w:rsidRPr="00DC633E">
      <w:rPr>
        <w:rStyle w:val="SidhuvudUtskott"/>
      </w:rPr>
      <w:instrText xml:space="preserve">" </w:instrText>
    </w:r>
    <w:r w:rsidRPr="00DC633E">
      <w:rPr>
        <w:rStyle w:val="SidhuvudUtskott"/>
      </w:rPr>
      <w:fldChar w:fldCharType="end"/>
    </w:r>
    <w:r w:rsidRPr="00DC633E">
      <w:rPr>
        <w:rStyle w:val="SidhuvudUtskott"/>
      </w:rPr>
      <w:fldChar w:fldCharType="begin" w:fldLock="1"/>
    </w:r>
    <w:r w:rsidRPr="00DC633E">
      <w:rPr>
        <w:rStyle w:val="SidhuvudUtskott"/>
      </w:rPr>
      <w:instrText xml:space="preserve"> DOCPR</w:instrText>
    </w:r>
    <w:r w:rsidRPr="00DC633E">
      <w:rPr>
        <w:rStyle w:val="SidhuvudUtskott"/>
      </w:rPr>
      <w:instrText>O</w:instrText>
    </w:r>
    <w:r w:rsidRPr="00DC633E">
      <w:rPr>
        <w:rStyle w:val="SidhuvudUtskott"/>
      </w:rPr>
      <w:instrText>PERTY Status</w:instrText>
    </w:r>
    <w:r w:rsidRPr="00DC633E">
      <w:rPr>
        <w:rStyle w:val="SidhuvudUtskott"/>
      </w:rPr>
      <w:fldChar w:fldCharType="end"/>
    </w:r>
  </w:p>
  <w:p w:rsidR="00E411B8" w:rsidRPr="00DC633E" w:rsidRDefault="00E411B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089" w:rsidRPr="00DC633E" w:rsidRDefault="00ED5089">
    <w:pPr>
      <w:pStyle w:val="SidhuvudKantUdda"/>
      <w:framePr w:w="8732" w:h="567" w:hRule="exact" w:vSpace="0" w:wrap="around" w:vAnchor="page" w:y="341" w:anchorLock="0"/>
    </w:pPr>
    <w:r w:rsidRPr="00DC633E">
      <w:t xml:space="preserve">  </w:t>
    </w:r>
    <w:r w:rsidRPr="00DC633E">
      <w:rPr>
        <w:rStyle w:val="SidhuvudUtskott"/>
      </w:rPr>
      <w:t>2007/08:RRS6</w:t>
    </w:r>
  </w:p>
  <w:p w:rsidR="00E411B8" w:rsidRPr="00DC633E" w:rsidRDefault="00E411B8">
    <w:pPr>
      <w:pStyle w:val="SidhuvudKantUdda"/>
      <w:framePr w:w="8732" w:h="567" w:hRule="exact" w:vSpace="0" w:wrap="around" w:vAnchor="page" w:y="341" w:anchorLock="0"/>
    </w:pPr>
  </w:p>
  <w:p w:rsidR="00E411B8" w:rsidRPr="00DC633E" w:rsidRDefault="00E411B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1B8" w:rsidRPr="00DC633E" w:rsidRDefault="00E411B8">
    <w:pPr>
      <w:pStyle w:val="SidhuvudKantUdda"/>
      <w:framePr w:w="8732" w:h="567" w:hRule="exact" w:vSpace="0" w:wrap="around" w:vAnchor="page" w:y="341" w:anchorLock="0"/>
    </w:pPr>
    <w:r w:rsidRPr="00DC633E">
      <w:rPr>
        <w:rStyle w:val="SidhuvudRubrikReferens"/>
      </w:rPr>
      <w:fldChar w:fldCharType="begin" w:fldLock="1"/>
    </w:r>
    <w:r w:rsidRPr="00DC633E">
      <w:rPr>
        <w:rStyle w:val="SidhuvudRubrikReferens"/>
      </w:rPr>
      <w:instrText xml:space="preserve"> StyleREF "Rubrik 1" </w:instrText>
    </w:r>
    <w:r w:rsidRPr="00DC633E">
      <w:rPr>
        <w:rStyle w:val="SidhuvudRubrikReferens"/>
      </w:rPr>
      <w:fldChar w:fldCharType="separate"/>
    </w:r>
    <w:r w:rsidRPr="00DC633E">
      <w:rPr>
        <w:rStyle w:val="SidhuvudRubrikReferens"/>
      </w:rPr>
      <w:t>Sammanfattning</w:t>
    </w:r>
    <w:r w:rsidRPr="00DC633E">
      <w:rPr>
        <w:rStyle w:val="SidhuvudRubrikReferens"/>
      </w:rPr>
      <w:fldChar w:fldCharType="end"/>
    </w:r>
    <w:r w:rsidRPr="00DC633E">
      <w:rPr>
        <w:rStyle w:val="SidhuvudBilaga"/>
      </w:rPr>
      <w:t xml:space="preserve"> </w:t>
    </w:r>
    <w:r w:rsidRPr="00DC633E">
      <w:t xml:space="preserve">     </w:t>
    </w:r>
    <w:r w:rsidRPr="00DC633E">
      <w:rPr>
        <w:rStyle w:val="SidhuvudUtskott"/>
      </w:rPr>
      <w:fldChar w:fldCharType="begin" w:fldLock="1"/>
    </w:r>
    <w:r w:rsidRPr="00DC633E">
      <w:rPr>
        <w:rStyle w:val="SidhuvudUtskott"/>
      </w:rPr>
      <w:instrText xml:space="preserve"> DOCPROPERTY BetänkandeÅr</w:instrText>
    </w:r>
    <w:r w:rsidRPr="00DC633E">
      <w:rPr>
        <w:rStyle w:val="SidhuvudUtskott"/>
      </w:rPr>
      <w:fldChar w:fldCharType="separate"/>
    </w:r>
    <w:r w:rsidRPr="00DC633E">
      <w:rPr>
        <w:rStyle w:val="SidhuvudUtskott"/>
      </w:rPr>
      <w:t>2007/08</w:t>
    </w:r>
    <w:r w:rsidRPr="00DC633E">
      <w:rPr>
        <w:rStyle w:val="SidhuvudUtskott"/>
      </w:rPr>
      <w:fldChar w:fldCharType="end"/>
    </w:r>
    <w:r w:rsidRPr="00DC633E">
      <w:rPr>
        <w:rStyle w:val="SidhuvudUtskott"/>
      </w:rPr>
      <w:t>:</w:t>
    </w:r>
    <w:r w:rsidRPr="00DC633E">
      <w:rPr>
        <w:rStyle w:val="SidhuvudUtskott"/>
      </w:rPr>
      <w:fldChar w:fldCharType="begin" w:fldLock="1"/>
    </w:r>
    <w:r w:rsidRPr="00DC633E">
      <w:rPr>
        <w:rStyle w:val="SidhuvudUtskott"/>
      </w:rPr>
      <w:instrText xml:space="preserve"> DOCPROPERTY</w:instrText>
    </w:r>
    <w:r w:rsidRPr="00DC633E">
      <w:instrText xml:space="preserve"> </w:instrText>
    </w:r>
    <w:r w:rsidRPr="00DC633E">
      <w:rPr>
        <w:rStyle w:val="SidhuvudUtskott"/>
      </w:rPr>
      <w:instrText>Utskott</w:instrText>
    </w:r>
    <w:r w:rsidRPr="00DC633E">
      <w:rPr>
        <w:rStyle w:val="SidhuvudUtskott"/>
      </w:rPr>
      <w:fldChar w:fldCharType="separate"/>
    </w:r>
    <w:r w:rsidRPr="00DC633E">
      <w:rPr>
        <w:rStyle w:val="SidhuvudUtskott"/>
      </w:rPr>
      <w:t>RRS</w:t>
    </w:r>
    <w:r w:rsidRPr="00DC633E">
      <w:rPr>
        <w:rStyle w:val="SidhuvudUtskott"/>
      </w:rPr>
      <w:fldChar w:fldCharType="end"/>
    </w:r>
    <w:r w:rsidRPr="00DC633E">
      <w:rPr>
        <w:rStyle w:val="SidhuvudUtskott"/>
      </w:rPr>
      <w:fldChar w:fldCharType="begin" w:fldLock="1"/>
    </w:r>
    <w:r w:rsidRPr="00DC633E">
      <w:rPr>
        <w:rStyle w:val="SidhuvudUtskott"/>
      </w:rPr>
      <w:instrText xml:space="preserve"> DOCPROPERTY Betä</w:instrText>
    </w:r>
    <w:r w:rsidRPr="00DC633E">
      <w:rPr>
        <w:rStyle w:val="SidhuvudUtskott"/>
      </w:rPr>
      <w:instrText>n</w:instrText>
    </w:r>
    <w:r w:rsidRPr="00DC633E">
      <w:rPr>
        <w:rStyle w:val="SidhuvudUtskott"/>
      </w:rPr>
      <w:instrText>kandeNr</w:instrText>
    </w:r>
    <w:r w:rsidRPr="00DC633E">
      <w:rPr>
        <w:rStyle w:val="SidhuvudUtskott"/>
      </w:rPr>
      <w:fldChar w:fldCharType="separate"/>
    </w:r>
    <w:r w:rsidRPr="00DC633E">
      <w:rPr>
        <w:rStyle w:val="SidhuvudUtskott"/>
      </w:rPr>
      <w:t>6</w:t>
    </w:r>
    <w:r w:rsidRPr="00DC633E">
      <w:rPr>
        <w:rStyle w:val="SidhuvudUtskott"/>
      </w:rPr>
      <w:fldChar w:fldCharType="end"/>
    </w:r>
  </w:p>
  <w:p w:rsidR="00E411B8" w:rsidRPr="00DC633E" w:rsidRDefault="00E411B8">
    <w:pPr>
      <w:pStyle w:val="SidhuvudKantUdda"/>
      <w:framePr w:w="8732" w:h="567" w:hRule="exact" w:vSpace="0" w:wrap="around" w:vAnchor="page" w:y="341" w:anchorLock="0"/>
    </w:pPr>
    <w:r w:rsidRPr="00DC633E">
      <w:rPr>
        <w:rStyle w:val="SidhuvudUtskott"/>
      </w:rPr>
      <w:fldChar w:fldCharType="begin" w:fldLock="1"/>
    </w:r>
    <w:r w:rsidRPr="00DC633E">
      <w:rPr>
        <w:rStyle w:val="SidhuvudUtskott"/>
      </w:rPr>
      <w:instrText xml:space="preserve"> if </w:instrText>
    </w:r>
    <w:r w:rsidRPr="00DC633E">
      <w:rPr>
        <w:rStyle w:val="SidhuvudUtskott"/>
      </w:rPr>
      <w:fldChar w:fldCharType="begin" w:fldLock="1"/>
    </w:r>
    <w:r w:rsidRPr="00DC633E">
      <w:rPr>
        <w:rStyle w:val="SidhuvudUtskott"/>
      </w:rPr>
      <w:instrText xml:space="preserve"> DOCPROPERTY "UtkastDatum"</w:instrText>
    </w:r>
    <w:r w:rsidRPr="00DC633E">
      <w:rPr>
        <w:rStyle w:val="SidhuvudUtskott"/>
      </w:rPr>
      <w:fldChar w:fldCharType="separate"/>
    </w:r>
    <w:r w:rsidRPr="00DC633E">
      <w:rPr>
        <w:rStyle w:val="SidhuvudUtskott"/>
      </w:rPr>
      <w:instrText>Nej</w:instrText>
    </w:r>
    <w:r w:rsidRPr="00DC633E">
      <w:rPr>
        <w:rStyle w:val="SidhuvudUtskott"/>
      </w:rPr>
      <w:fldChar w:fldCharType="end"/>
    </w:r>
    <w:r w:rsidRPr="00DC633E">
      <w:rPr>
        <w:rStyle w:val="SidhuvudUtskott"/>
      </w:rPr>
      <w:instrText xml:space="preserve"> = "Ja" "</w:instrText>
    </w:r>
    <w:r w:rsidRPr="00DC633E">
      <w:rPr>
        <w:rStyle w:val="SidhuvudUtskott"/>
      </w:rPr>
      <w:fldChar w:fldCharType="begin" w:fldLock="1"/>
    </w:r>
    <w:r w:rsidRPr="00DC633E">
      <w:rPr>
        <w:rStyle w:val="SidhuvudUtskott"/>
      </w:rPr>
      <w:instrText xml:space="preserve"> PRINTDATE \@ "yyyy-MM-dd HH.mm    " </w:instrText>
    </w:r>
    <w:r w:rsidRPr="00DC633E">
      <w:rPr>
        <w:rStyle w:val="SidhuvudUtskott"/>
      </w:rPr>
      <w:fldChar w:fldCharType="separate"/>
    </w:r>
    <w:r w:rsidRPr="00DC633E">
      <w:rPr>
        <w:rStyle w:val="SidhuvudUtskott"/>
      </w:rPr>
      <w:instrText>2000-08-11 16.42</w:instrText>
    </w:r>
    <w:r w:rsidRPr="00DC633E">
      <w:rPr>
        <w:rStyle w:val="SidhuvudUtskott"/>
      </w:rPr>
      <w:fldChar w:fldCharType="end"/>
    </w:r>
    <w:r w:rsidRPr="00DC633E">
      <w:rPr>
        <w:rStyle w:val="SidhuvudUtskott"/>
      </w:rPr>
      <w:instrText xml:space="preserve">" </w:instrText>
    </w:r>
    <w:r w:rsidRPr="00DC633E">
      <w:rPr>
        <w:rStyle w:val="SidhuvudUtskott"/>
      </w:rPr>
      <w:fldChar w:fldCharType="end"/>
    </w:r>
    <w:r w:rsidRPr="00DC633E">
      <w:rPr>
        <w:rStyle w:val="SidhuvudUtskott"/>
      </w:rPr>
      <w:fldChar w:fldCharType="begin" w:fldLock="1"/>
    </w:r>
    <w:r w:rsidRPr="00DC633E">
      <w:rPr>
        <w:rStyle w:val="SidhuvudUtskott"/>
      </w:rPr>
      <w:instrText xml:space="preserve"> DOCPR</w:instrText>
    </w:r>
    <w:r w:rsidRPr="00DC633E">
      <w:rPr>
        <w:rStyle w:val="SidhuvudUtskott"/>
      </w:rPr>
      <w:instrText>O</w:instrText>
    </w:r>
    <w:r w:rsidRPr="00DC633E">
      <w:rPr>
        <w:rStyle w:val="SidhuvudUtskott"/>
      </w:rPr>
      <w:instrText>PERTY Status</w:instrText>
    </w:r>
    <w:r w:rsidRPr="00DC633E">
      <w:rPr>
        <w:rStyle w:val="SidhuvudUtskott"/>
      </w:rPr>
      <w:fldChar w:fldCharType="end"/>
    </w:r>
  </w:p>
  <w:p w:rsidR="00E411B8" w:rsidRPr="00DC633E" w:rsidRDefault="00E411B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1B8" w:rsidRPr="00DC633E" w:rsidRDefault="00ED5089">
    <w:pPr>
      <w:pStyle w:val="SidhuvudKantUdda"/>
      <w:framePr w:w="8732" w:h="567" w:hRule="exact" w:vSpace="0" w:wrap="around" w:vAnchor="page" w:y="341" w:anchorLock="0"/>
    </w:pPr>
    <w:r w:rsidRPr="00DC633E">
      <w:t xml:space="preserve"> </w:t>
    </w:r>
  </w:p>
  <w:p w:rsidR="00E411B8" w:rsidRPr="00DC633E" w:rsidRDefault="00E411B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1B8" w:rsidRPr="00DC633E" w:rsidRDefault="00E411B8">
    <w:pPr>
      <w:pStyle w:val="SidhuvudKantJmn"/>
      <w:framePr w:w="8732" w:h="567" w:hRule="exact" w:vSpace="0" w:wrap="around" w:vAnchor="page" w:y="341" w:anchorLock="0"/>
    </w:pPr>
    <w:r w:rsidRPr="00DC633E">
      <w:rPr>
        <w:rStyle w:val="SidhuvudUtskott"/>
      </w:rPr>
      <w:fldChar w:fldCharType="begin" w:fldLock="1"/>
    </w:r>
    <w:r w:rsidRPr="00DC633E">
      <w:rPr>
        <w:rStyle w:val="SidhuvudUtskott"/>
      </w:rPr>
      <w:instrText xml:space="preserve"> DOCPROPERTY BetänkandeÅr</w:instrText>
    </w:r>
    <w:r w:rsidRPr="00DC633E">
      <w:rPr>
        <w:rStyle w:val="SidhuvudUtskott"/>
      </w:rPr>
      <w:fldChar w:fldCharType="separate"/>
    </w:r>
    <w:r w:rsidRPr="00DC633E">
      <w:rPr>
        <w:rStyle w:val="SidhuvudUtskott"/>
      </w:rPr>
      <w:t>2007/08</w:t>
    </w:r>
    <w:r w:rsidRPr="00DC633E">
      <w:rPr>
        <w:rStyle w:val="SidhuvudUtskott"/>
      </w:rPr>
      <w:fldChar w:fldCharType="end"/>
    </w:r>
    <w:r w:rsidRPr="00DC633E">
      <w:rPr>
        <w:rStyle w:val="SidhuvudUtskott"/>
      </w:rPr>
      <w:t>:</w:t>
    </w:r>
    <w:r w:rsidRPr="00DC633E">
      <w:rPr>
        <w:rStyle w:val="SidhuvudUtskott"/>
      </w:rPr>
      <w:fldChar w:fldCharType="begin" w:fldLock="1"/>
    </w:r>
    <w:r w:rsidRPr="00DC633E">
      <w:rPr>
        <w:rStyle w:val="SidhuvudUtskott"/>
      </w:rPr>
      <w:instrText xml:space="preserve"> DOCPROPERTY Utskott</w:instrText>
    </w:r>
    <w:r w:rsidRPr="00DC633E">
      <w:rPr>
        <w:rStyle w:val="SidhuvudUtskott"/>
      </w:rPr>
      <w:fldChar w:fldCharType="separate"/>
    </w:r>
    <w:r w:rsidRPr="00DC633E">
      <w:rPr>
        <w:rStyle w:val="SidhuvudUtskott"/>
      </w:rPr>
      <w:t>RRS</w:t>
    </w:r>
    <w:r w:rsidRPr="00DC633E">
      <w:rPr>
        <w:rStyle w:val="SidhuvudUtskott"/>
      </w:rPr>
      <w:fldChar w:fldCharType="end"/>
    </w:r>
    <w:r w:rsidRPr="00DC633E">
      <w:rPr>
        <w:rStyle w:val="SidhuvudUtskott"/>
      </w:rPr>
      <w:fldChar w:fldCharType="begin" w:fldLock="1"/>
    </w:r>
    <w:r w:rsidRPr="00DC633E">
      <w:rPr>
        <w:rStyle w:val="SidhuvudUtskott"/>
      </w:rPr>
      <w:instrText xml:space="preserve"> DOCPROPERTY BetänkandeNr</w:instrText>
    </w:r>
    <w:r w:rsidRPr="00DC633E">
      <w:rPr>
        <w:rStyle w:val="SidhuvudUtskott"/>
      </w:rPr>
      <w:fldChar w:fldCharType="separate"/>
    </w:r>
    <w:r w:rsidRPr="00DC633E">
      <w:rPr>
        <w:rStyle w:val="SidhuvudUtskott"/>
      </w:rPr>
      <w:t>6</w:t>
    </w:r>
    <w:r w:rsidRPr="00DC633E">
      <w:rPr>
        <w:rStyle w:val="SidhuvudUtskott"/>
      </w:rPr>
      <w:fldChar w:fldCharType="end"/>
    </w:r>
    <w:r w:rsidRPr="00DC633E">
      <w:t xml:space="preserve">     </w:t>
    </w:r>
    <w:r w:rsidRPr="00DC633E">
      <w:rPr>
        <w:rStyle w:val="SidhuvudBilaga"/>
      </w:rPr>
      <w:t xml:space="preserve"> </w:t>
    </w:r>
    <w:r w:rsidRPr="00DC633E">
      <w:rPr>
        <w:rStyle w:val="SidhuvudRubrikReferens"/>
      </w:rPr>
      <w:fldChar w:fldCharType="begin" w:fldLock="1"/>
    </w:r>
    <w:r w:rsidRPr="00DC633E">
      <w:rPr>
        <w:rStyle w:val="SidhuvudRubrikReferens"/>
      </w:rPr>
      <w:instrText xml:space="preserve"> StyleREF "Rubrik 1" </w:instrText>
    </w:r>
    <w:r w:rsidRPr="00DC633E">
      <w:rPr>
        <w:rStyle w:val="SidhuvudRubrikReferens"/>
      </w:rPr>
      <w:fldChar w:fldCharType="separate"/>
    </w:r>
    <w:r w:rsidRPr="00DC633E">
      <w:rPr>
        <w:rStyle w:val="SidhuvudRubrikReferens"/>
      </w:rPr>
      <w:t>Sammanfattning</w:t>
    </w:r>
    <w:r w:rsidRPr="00DC633E">
      <w:rPr>
        <w:rStyle w:val="SidhuvudRubrikReferens"/>
      </w:rPr>
      <w:fldChar w:fldCharType="end"/>
    </w:r>
  </w:p>
  <w:p w:rsidR="00E411B8" w:rsidRPr="00DC633E" w:rsidRDefault="00E411B8">
    <w:pPr>
      <w:pStyle w:val="SidhuvudKantJmn"/>
      <w:framePr w:w="8732" w:h="567" w:hRule="exact" w:vSpace="0" w:wrap="around" w:vAnchor="page" w:y="341" w:anchorLock="0"/>
    </w:pPr>
    <w:r w:rsidRPr="00DC633E">
      <w:rPr>
        <w:rStyle w:val="SidhuvudUtskott"/>
      </w:rPr>
      <w:fldChar w:fldCharType="begin" w:fldLock="1"/>
    </w:r>
    <w:r w:rsidRPr="00DC633E">
      <w:rPr>
        <w:rStyle w:val="SidhuvudUtskott"/>
      </w:rPr>
      <w:instrText xml:space="preserve"> DOCPROPERTY Status</w:instrText>
    </w:r>
    <w:r w:rsidRPr="00DC633E">
      <w:rPr>
        <w:rStyle w:val="SidhuvudUtskott"/>
      </w:rPr>
      <w:fldChar w:fldCharType="end"/>
    </w:r>
    <w:r w:rsidRPr="00DC633E">
      <w:rPr>
        <w:rStyle w:val="SidhuvudUtskott"/>
      </w:rPr>
      <w:fldChar w:fldCharType="begin" w:fldLock="1"/>
    </w:r>
    <w:r w:rsidRPr="00DC633E">
      <w:rPr>
        <w:rStyle w:val="SidhuvudUtskott"/>
      </w:rPr>
      <w:instrText xml:space="preserve"> if </w:instrText>
    </w:r>
    <w:r w:rsidRPr="00DC633E">
      <w:rPr>
        <w:rStyle w:val="SidhuvudUtskott"/>
      </w:rPr>
      <w:fldChar w:fldCharType="begin" w:fldLock="1"/>
    </w:r>
    <w:r w:rsidRPr="00DC633E">
      <w:rPr>
        <w:rStyle w:val="SidhuvudUtskott"/>
      </w:rPr>
      <w:instrText xml:space="preserve"> DOCPROPERTY "UtkastDatum"</w:instrText>
    </w:r>
    <w:r w:rsidRPr="00DC633E">
      <w:rPr>
        <w:rStyle w:val="SidhuvudUtskott"/>
      </w:rPr>
      <w:fldChar w:fldCharType="separate"/>
    </w:r>
    <w:r w:rsidRPr="00DC633E">
      <w:rPr>
        <w:rStyle w:val="SidhuvudUtskott"/>
      </w:rPr>
      <w:instrText>Nej</w:instrText>
    </w:r>
    <w:r w:rsidRPr="00DC633E">
      <w:rPr>
        <w:rStyle w:val="SidhuvudUtskott"/>
      </w:rPr>
      <w:fldChar w:fldCharType="end"/>
    </w:r>
    <w:r w:rsidRPr="00DC633E">
      <w:rPr>
        <w:rStyle w:val="SidhuvudUtskott"/>
      </w:rPr>
      <w:instrText xml:space="preserve"> = "Ja" "    </w:instrText>
    </w:r>
    <w:r w:rsidRPr="00DC633E">
      <w:rPr>
        <w:rStyle w:val="SidhuvudUtskott"/>
      </w:rPr>
      <w:fldChar w:fldCharType="begin" w:fldLock="1"/>
    </w:r>
    <w:r w:rsidRPr="00DC633E">
      <w:rPr>
        <w:rStyle w:val="SidhuvudUtskott"/>
      </w:rPr>
      <w:instrText xml:space="preserve"> PRINTDATE \@ "yyyy-MM-dd HH.mm" </w:instrText>
    </w:r>
    <w:r w:rsidRPr="00DC633E">
      <w:rPr>
        <w:rStyle w:val="SidhuvudUtskott"/>
      </w:rPr>
      <w:fldChar w:fldCharType="separate"/>
    </w:r>
    <w:r w:rsidRPr="00DC633E">
      <w:rPr>
        <w:rStyle w:val="SidhuvudUtskott"/>
      </w:rPr>
      <w:instrText>2000-08-11 16.42</w:instrText>
    </w:r>
    <w:r w:rsidRPr="00DC633E">
      <w:rPr>
        <w:rStyle w:val="SidhuvudUtskott"/>
      </w:rPr>
      <w:fldChar w:fldCharType="end"/>
    </w:r>
    <w:r w:rsidRPr="00DC633E">
      <w:rPr>
        <w:rStyle w:val="SidhuvudUtskott"/>
      </w:rPr>
      <w:instrText xml:space="preserve">" </w:instrText>
    </w:r>
    <w:r w:rsidRPr="00DC633E">
      <w:rPr>
        <w:rStyle w:val="SidhuvudUtskott"/>
      </w:rPr>
      <w:fldChar w:fldCharType="end"/>
    </w:r>
  </w:p>
  <w:p w:rsidR="00E411B8" w:rsidRPr="00DC633E" w:rsidRDefault="00E411B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1B8" w:rsidRPr="00DC633E" w:rsidRDefault="00E411B8">
    <w:pPr>
      <w:pStyle w:val="SidhuvudKantUdda"/>
      <w:framePr w:w="8732" w:h="567" w:hRule="exact" w:vSpace="0" w:wrap="around" w:vAnchor="page" w:y="341" w:anchorLock="0"/>
    </w:pPr>
    <w:r w:rsidRPr="00DC633E">
      <w:rPr>
        <w:rStyle w:val="SidhuvudRubrikReferens"/>
      </w:rPr>
      <w:fldChar w:fldCharType="begin" w:fldLock="1"/>
    </w:r>
    <w:r w:rsidRPr="00DC633E">
      <w:rPr>
        <w:rStyle w:val="SidhuvudRubrikReferens"/>
      </w:rPr>
      <w:instrText xml:space="preserve"> StyleREF "Rubrik 1" </w:instrText>
    </w:r>
    <w:r w:rsidRPr="00DC633E">
      <w:rPr>
        <w:rStyle w:val="SidhuvudRubrikReferens"/>
      </w:rPr>
      <w:fldChar w:fldCharType="separate"/>
    </w:r>
    <w:r w:rsidRPr="00DC633E">
      <w:rPr>
        <w:rStyle w:val="SidhuvudRubrikReferens"/>
      </w:rPr>
      <w:t>Sammanfattning</w:t>
    </w:r>
    <w:r w:rsidRPr="00DC633E">
      <w:rPr>
        <w:rStyle w:val="SidhuvudRubrikReferens"/>
      </w:rPr>
      <w:fldChar w:fldCharType="end"/>
    </w:r>
    <w:r w:rsidRPr="00DC633E">
      <w:rPr>
        <w:rStyle w:val="SidhuvudBilaga"/>
      </w:rPr>
      <w:t xml:space="preserve"> </w:t>
    </w:r>
    <w:r w:rsidRPr="00DC633E">
      <w:t xml:space="preserve">     </w:t>
    </w:r>
    <w:r w:rsidRPr="00DC633E">
      <w:rPr>
        <w:rStyle w:val="SidhuvudUtskott"/>
      </w:rPr>
      <w:fldChar w:fldCharType="begin" w:fldLock="1"/>
    </w:r>
    <w:r w:rsidRPr="00DC633E">
      <w:rPr>
        <w:rStyle w:val="SidhuvudUtskott"/>
      </w:rPr>
      <w:instrText xml:space="preserve"> DOCPROPERTY BetänkandeÅr</w:instrText>
    </w:r>
    <w:r w:rsidRPr="00DC633E">
      <w:rPr>
        <w:rStyle w:val="SidhuvudUtskott"/>
      </w:rPr>
      <w:fldChar w:fldCharType="separate"/>
    </w:r>
    <w:r w:rsidRPr="00DC633E">
      <w:rPr>
        <w:rStyle w:val="SidhuvudUtskott"/>
      </w:rPr>
      <w:t>2007/08</w:t>
    </w:r>
    <w:r w:rsidRPr="00DC633E">
      <w:rPr>
        <w:rStyle w:val="SidhuvudUtskott"/>
      </w:rPr>
      <w:fldChar w:fldCharType="end"/>
    </w:r>
    <w:r w:rsidRPr="00DC633E">
      <w:rPr>
        <w:rStyle w:val="SidhuvudUtskott"/>
      </w:rPr>
      <w:t>:</w:t>
    </w:r>
    <w:r w:rsidRPr="00DC633E">
      <w:rPr>
        <w:rStyle w:val="SidhuvudUtskott"/>
      </w:rPr>
      <w:fldChar w:fldCharType="begin" w:fldLock="1"/>
    </w:r>
    <w:r w:rsidRPr="00DC633E">
      <w:rPr>
        <w:rStyle w:val="SidhuvudUtskott"/>
      </w:rPr>
      <w:instrText xml:space="preserve"> DOCPROPERTY</w:instrText>
    </w:r>
    <w:r w:rsidRPr="00DC633E">
      <w:instrText xml:space="preserve"> </w:instrText>
    </w:r>
    <w:r w:rsidRPr="00DC633E">
      <w:rPr>
        <w:rStyle w:val="SidhuvudUtskott"/>
      </w:rPr>
      <w:instrText>Utskott</w:instrText>
    </w:r>
    <w:r w:rsidRPr="00DC633E">
      <w:rPr>
        <w:rStyle w:val="SidhuvudUtskott"/>
      </w:rPr>
      <w:fldChar w:fldCharType="separate"/>
    </w:r>
    <w:r w:rsidRPr="00DC633E">
      <w:rPr>
        <w:rStyle w:val="SidhuvudUtskott"/>
      </w:rPr>
      <w:t>RRS</w:t>
    </w:r>
    <w:r w:rsidRPr="00DC633E">
      <w:rPr>
        <w:rStyle w:val="SidhuvudUtskott"/>
      </w:rPr>
      <w:fldChar w:fldCharType="end"/>
    </w:r>
    <w:r w:rsidRPr="00DC633E">
      <w:rPr>
        <w:rStyle w:val="SidhuvudUtskott"/>
      </w:rPr>
      <w:fldChar w:fldCharType="begin" w:fldLock="1"/>
    </w:r>
    <w:r w:rsidRPr="00DC633E">
      <w:rPr>
        <w:rStyle w:val="SidhuvudUtskott"/>
      </w:rPr>
      <w:instrText xml:space="preserve"> DOCPROPERTY Betä</w:instrText>
    </w:r>
    <w:r w:rsidRPr="00DC633E">
      <w:rPr>
        <w:rStyle w:val="SidhuvudUtskott"/>
      </w:rPr>
      <w:instrText>n</w:instrText>
    </w:r>
    <w:r w:rsidRPr="00DC633E">
      <w:rPr>
        <w:rStyle w:val="SidhuvudUtskott"/>
      </w:rPr>
      <w:instrText>kandeNr</w:instrText>
    </w:r>
    <w:r w:rsidRPr="00DC633E">
      <w:rPr>
        <w:rStyle w:val="SidhuvudUtskott"/>
      </w:rPr>
      <w:fldChar w:fldCharType="separate"/>
    </w:r>
    <w:r w:rsidRPr="00DC633E">
      <w:rPr>
        <w:rStyle w:val="SidhuvudUtskott"/>
      </w:rPr>
      <w:t>6</w:t>
    </w:r>
    <w:r w:rsidRPr="00DC633E">
      <w:rPr>
        <w:rStyle w:val="SidhuvudUtskott"/>
      </w:rPr>
      <w:fldChar w:fldCharType="end"/>
    </w:r>
  </w:p>
  <w:p w:rsidR="00E411B8" w:rsidRPr="00DC633E" w:rsidRDefault="00E411B8">
    <w:pPr>
      <w:pStyle w:val="SidhuvudKantUdda"/>
      <w:framePr w:w="8732" w:h="567" w:hRule="exact" w:vSpace="0" w:wrap="around" w:vAnchor="page" w:y="341" w:anchorLock="0"/>
    </w:pPr>
    <w:r w:rsidRPr="00DC633E">
      <w:rPr>
        <w:rStyle w:val="SidhuvudUtskott"/>
      </w:rPr>
      <w:fldChar w:fldCharType="begin" w:fldLock="1"/>
    </w:r>
    <w:r w:rsidRPr="00DC633E">
      <w:rPr>
        <w:rStyle w:val="SidhuvudUtskott"/>
      </w:rPr>
      <w:instrText xml:space="preserve"> if </w:instrText>
    </w:r>
    <w:r w:rsidRPr="00DC633E">
      <w:rPr>
        <w:rStyle w:val="SidhuvudUtskott"/>
      </w:rPr>
      <w:fldChar w:fldCharType="begin" w:fldLock="1"/>
    </w:r>
    <w:r w:rsidRPr="00DC633E">
      <w:rPr>
        <w:rStyle w:val="SidhuvudUtskott"/>
      </w:rPr>
      <w:instrText xml:space="preserve"> DOCPROPERTY "UtkastDatum"</w:instrText>
    </w:r>
    <w:r w:rsidRPr="00DC633E">
      <w:rPr>
        <w:rStyle w:val="SidhuvudUtskott"/>
      </w:rPr>
      <w:fldChar w:fldCharType="separate"/>
    </w:r>
    <w:r w:rsidRPr="00DC633E">
      <w:rPr>
        <w:rStyle w:val="SidhuvudUtskott"/>
      </w:rPr>
      <w:instrText>Nej</w:instrText>
    </w:r>
    <w:r w:rsidRPr="00DC633E">
      <w:rPr>
        <w:rStyle w:val="SidhuvudUtskott"/>
      </w:rPr>
      <w:fldChar w:fldCharType="end"/>
    </w:r>
    <w:r w:rsidRPr="00DC633E">
      <w:rPr>
        <w:rStyle w:val="SidhuvudUtskott"/>
      </w:rPr>
      <w:instrText xml:space="preserve"> = "Ja" "</w:instrText>
    </w:r>
    <w:r w:rsidRPr="00DC633E">
      <w:rPr>
        <w:rStyle w:val="SidhuvudUtskott"/>
      </w:rPr>
      <w:fldChar w:fldCharType="begin" w:fldLock="1"/>
    </w:r>
    <w:r w:rsidRPr="00DC633E">
      <w:rPr>
        <w:rStyle w:val="SidhuvudUtskott"/>
      </w:rPr>
      <w:instrText xml:space="preserve"> PRINTDATE \@ "yyyy-MM-dd HH.mm    " </w:instrText>
    </w:r>
    <w:r w:rsidRPr="00DC633E">
      <w:rPr>
        <w:rStyle w:val="SidhuvudUtskott"/>
      </w:rPr>
      <w:fldChar w:fldCharType="separate"/>
    </w:r>
    <w:r w:rsidRPr="00DC633E">
      <w:rPr>
        <w:rStyle w:val="SidhuvudUtskott"/>
      </w:rPr>
      <w:instrText>2000-08-11 16.42</w:instrText>
    </w:r>
    <w:r w:rsidRPr="00DC633E">
      <w:rPr>
        <w:rStyle w:val="SidhuvudUtskott"/>
      </w:rPr>
      <w:fldChar w:fldCharType="end"/>
    </w:r>
    <w:r w:rsidRPr="00DC633E">
      <w:rPr>
        <w:rStyle w:val="SidhuvudUtskott"/>
      </w:rPr>
      <w:instrText xml:space="preserve">" </w:instrText>
    </w:r>
    <w:r w:rsidRPr="00DC633E">
      <w:rPr>
        <w:rStyle w:val="SidhuvudUtskott"/>
      </w:rPr>
      <w:fldChar w:fldCharType="end"/>
    </w:r>
    <w:r w:rsidRPr="00DC633E">
      <w:rPr>
        <w:rStyle w:val="SidhuvudUtskott"/>
      </w:rPr>
      <w:fldChar w:fldCharType="begin" w:fldLock="1"/>
    </w:r>
    <w:r w:rsidRPr="00DC633E">
      <w:rPr>
        <w:rStyle w:val="SidhuvudUtskott"/>
      </w:rPr>
      <w:instrText xml:space="preserve"> DOCPR</w:instrText>
    </w:r>
    <w:r w:rsidRPr="00DC633E">
      <w:rPr>
        <w:rStyle w:val="SidhuvudUtskott"/>
      </w:rPr>
      <w:instrText>O</w:instrText>
    </w:r>
    <w:r w:rsidRPr="00DC633E">
      <w:rPr>
        <w:rStyle w:val="SidhuvudUtskott"/>
      </w:rPr>
      <w:instrText>PERTY Status</w:instrText>
    </w:r>
    <w:r w:rsidRPr="00DC633E">
      <w:rPr>
        <w:rStyle w:val="SidhuvudUtskott"/>
      </w:rPr>
      <w:fldChar w:fldCharType="end"/>
    </w:r>
  </w:p>
  <w:p w:rsidR="00E411B8" w:rsidRPr="00DC633E" w:rsidRDefault="00E411B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089" w:rsidRPr="00DC633E" w:rsidRDefault="00ED5089">
    <w:pPr>
      <w:pStyle w:val="SidhuvudKantJmn"/>
      <w:framePr w:w="8732" w:h="567" w:hRule="exact" w:vSpace="0" w:wrap="around" w:vAnchor="page" w:y="341" w:anchorLock="0"/>
    </w:pPr>
    <w:r w:rsidRPr="00DC633E">
      <w:rPr>
        <w:rStyle w:val="SidhuvudUtskott"/>
      </w:rPr>
      <w:t>2007/08:RRS6</w:t>
    </w:r>
    <w:r w:rsidRPr="00DC633E">
      <w:t xml:space="preserve">    </w:t>
    </w:r>
  </w:p>
  <w:p w:rsidR="00ED5089" w:rsidRPr="00DC633E" w:rsidRDefault="00ED5089">
    <w:pPr>
      <w:pStyle w:val="SidhuvudKantJmn"/>
      <w:framePr w:w="8732" w:h="567" w:hRule="exact" w:vSpace="0" w:wrap="around" w:vAnchor="page" w:y="341" w:anchorLock="0"/>
    </w:pPr>
  </w:p>
  <w:p w:rsidR="00E411B8" w:rsidRPr="00DC633E" w:rsidRDefault="00ED5089">
    <w:pPr>
      <w:pStyle w:val="SidhuvudKantUdda"/>
      <w:framePr w:w="8732" w:h="567" w:hRule="exact" w:vSpace="0" w:wrap="around" w:vAnchor="page" w:y="341" w:anchorLock="0"/>
    </w:pPr>
    <w:r w:rsidRPr="00DC633E">
      <w:rPr>
        <w:rStyle w:val="SidhuvudRubrikReferens"/>
        <w:smallCaps w:val="0"/>
        <w:spacing w:val="0"/>
        <w:sz w:val="19"/>
      </w:rPr>
      <w:t xml:space="preserve"> </w:t>
    </w:r>
  </w:p>
  <w:p w:rsidR="00E411B8" w:rsidRPr="00DC633E" w:rsidRDefault="00E411B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1B8" w:rsidRPr="00DC633E" w:rsidRDefault="00E411B8">
    <w:pPr>
      <w:pStyle w:val="SidhuvudKantJmn"/>
      <w:framePr w:w="8732" w:h="567" w:hRule="exact" w:vSpace="0" w:wrap="around" w:vAnchor="page" w:y="341" w:anchorLock="0"/>
    </w:pPr>
    <w:r w:rsidRPr="00DC633E">
      <w:rPr>
        <w:rStyle w:val="SidhuvudUtskott"/>
      </w:rPr>
      <w:fldChar w:fldCharType="begin" w:fldLock="1"/>
    </w:r>
    <w:r w:rsidRPr="00DC633E">
      <w:rPr>
        <w:rStyle w:val="SidhuvudUtskott"/>
      </w:rPr>
      <w:instrText xml:space="preserve"> DOCPROPERTY BetänkandeÅr</w:instrText>
    </w:r>
    <w:r w:rsidRPr="00DC633E">
      <w:rPr>
        <w:rStyle w:val="SidhuvudUtskott"/>
      </w:rPr>
      <w:fldChar w:fldCharType="separate"/>
    </w:r>
    <w:r w:rsidRPr="00DC633E">
      <w:rPr>
        <w:rStyle w:val="SidhuvudUtskott"/>
      </w:rPr>
      <w:t>2007/08</w:t>
    </w:r>
    <w:r w:rsidRPr="00DC633E">
      <w:rPr>
        <w:rStyle w:val="SidhuvudUtskott"/>
      </w:rPr>
      <w:fldChar w:fldCharType="end"/>
    </w:r>
    <w:r w:rsidRPr="00DC633E">
      <w:rPr>
        <w:rStyle w:val="SidhuvudUtskott"/>
      </w:rPr>
      <w:t>:</w:t>
    </w:r>
    <w:r w:rsidRPr="00DC633E">
      <w:rPr>
        <w:rStyle w:val="SidhuvudUtskott"/>
      </w:rPr>
      <w:fldChar w:fldCharType="begin" w:fldLock="1"/>
    </w:r>
    <w:r w:rsidRPr="00DC633E">
      <w:rPr>
        <w:rStyle w:val="SidhuvudUtskott"/>
      </w:rPr>
      <w:instrText xml:space="preserve"> DOCPROPERTY Utskott</w:instrText>
    </w:r>
    <w:r w:rsidRPr="00DC633E">
      <w:rPr>
        <w:rStyle w:val="SidhuvudUtskott"/>
      </w:rPr>
      <w:fldChar w:fldCharType="separate"/>
    </w:r>
    <w:r w:rsidRPr="00DC633E">
      <w:rPr>
        <w:rStyle w:val="SidhuvudUtskott"/>
      </w:rPr>
      <w:t>RRS</w:t>
    </w:r>
    <w:r w:rsidRPr="00DC633E">
      <w:rPr>
        <w:rStyle w:val="SidhuvudUtskott"/>
      </w:rPr>
      <w:fldChar w:fldCharType="end"/>
    </w:r>
    <w:r w:rsidRPr="00DC633E">
      <w:rPr>
        <w:rStyle w:val="SidhuvudUtskott"/>
      </w:rPr>
      <w:fldChar w:fldCharType="begin" w:fldLock="1"/>
    </w:r>
    <w:r w:rsidRPr="00DC633E">
      <w:rPr>
        <w:rStyle w:val="SidhuvudUtskott"/>
      </w:rPr>
      <w:instrText xml:space="preserve"> DOCPROPERTY BetänkandeNr</w:instrText>
    </w:r>
    <w:r w:rsidRPr="00DC633E">
      <w:rPr>
        <w:rStyle w:val="SidhuvudUtskott"/>
      </w:rPr>
      <w:fldChar w:fldCharType="separate"/>
    </w:r>
    <w:r w:rsidRPr="00DC633E">
      <w:rPr>
        <w:rStyle w:val="SidhuvudUtskott"/>
      </w:rPr>
      <w:t>6</w:t>
    </w:r>
    <w:r w:rsidRPr="00DC633E">
      <w:rPr>
        <w:rStyle w:val="SidhuvudUtskott"/>
      </w:rPr>
      <w:fldChar w:fldCharType="end"/>
    </w:r>
    <w:r w:rsidRPr="00DC633E">
      <w:t xml:space="preserve">     </w:t>
    </w:r>
    <w:r w:rsidRPr="00DC633E">
      <w:rPr>
        <w:rStyle w:val="SidhuvudBilaga"/>
      </w:rPr>
      <w:t xml:space="preserve"> </w:t>
    </w:r>
    <w:r w:rsidRPr="00DC633E">
      <w:rPr>
        <w:rStyle w:val="SidhuvudRubrikReferens"/>
      </w:rPr>
      <w:fldChar w:fldCharType="begin" w:fldLock="1"/>
    </w:r>
    <w:r w:rsidRPr="00DC633E">
      <w:rPr>
        <w:rStyle w:val="SidhuvudRubrikReferens"/>
      </w:rPr>
      <w:instrText xml:space="preserve"> StyleREF "Rubrik 1" </w:instrText>
    </w:r>
    <w:r w:rsidRPr="00DC633E">
      <w:rPr>
        <w:rStyle w:val="SidhuvudRubrikReferens"/>
      </w:rPr>
      <w:fldChar w:fldCharType="separate"/>
    </w:r>
    <w:r w:rsidRPr="00DC633E">
      <w:rPr>
        <w:rStyle w:val="SidhuvudRubrikReferens"/>
      </w:rPr>
      <w:t>Innehållsförteckning</w:t>
    </w:r>
    <w:r w:rsidRPr="00DC633E">
      <w:rPr>
        <w:rStyle w:val="SidhuvudRubrikReferens"/>
      </w:rPr>
      <w:fldChar w:fldCharType="end"/>
    </w:r>
  </w:p>
  <w:p w:rsidR="00E411B8" w:rsidRPr="00DC633E" w:rsidRDefault="00E411B8">
    <w:pPr>
      <w:pStyle w:val="SidhuvudKantJmn"/>
      <w:framePr w:w="8732" w:h="567" w:hRule="exact" w:vSpace="0" w:wrap="around" w:vAnchor="page" w:y="341" w:anchorLock="0"/>
    </w:pPr>
    <w:r w:rsidRPr="00DC633E">
      <w:rPr>
        <w:rStyle w:val="SidhuvudUtskott"/>
      </w:rPr>
      <w:fldChar w:fldCharType="begin" w:fldLock="1"/>
    </w:r>
    <w:r w:rsidRPr="00DC633E">
      <w:rPr>
        <w:rStyle w:val="SidhuvudUtskott"/>
      </w:rPr>
      <w:instrText xml:space="preserve"> DOCPROPERTY Status</w:instrText>
    </w:r>
    <w:r w:rsidRPr="00DC633E">
      <w:rPr>
        <w:rStyle w:val="SidhuvudUtskott"/>
      </w:rPr>
      <w:fldChar w:fldCharType="end"/>
    </w:r>
    <w:r w:rsidRPr="00DC633E">
      <w:rPr>
        <w:rStyle w:val="SidhuvudUtskott"/>
      </w:rPr>
      <w:fldChar w:fldCharType="begin" w:fldLock="1"/>
    </w:r>
    <w:r w:rsidRPr="00DC633E">
      <w:rPr>
        <w:rStyle w:val="SidhuvudUtskott"/>
      </w:rPr>
      <w:instrText xml:space="preserve"> if </w:instrText>
    </w:r>
    <w:r w:rsidRPr="00DC633E">
      <w:rPr>
        <w:rStyle w:val="SidhuvudUtskott"/>
      </w:rPr>
      <w:fldChar w:fldCharType="begin" w:fldLock="1"/>
    </w:r>
    <w:r w:rsidRPr="00DC633E">
      <w:rPr>
        <w:rStyle w:val="SidhuvudUtskott"/>
      </w:rPr>
      <w:instrText xml:space="preserve"> DOCPROPERTY "UtkastDatum"</w:instrText>
    </w:r>
    <w:r w:rsidRPr="00DC633E">
      <w:rPr>
        <w:rStyle w:val="SidhuvudUtskott"/>
      </w:rPr>
      <w:fldChar w:fldCharType="separate"/>
    </w:r>
    <w:r w:rsidRPr="00DC633E">
      <w:rPr>
        <w:rStyle w:val="SidhuvudUtskott"/>
      </w:rPr>
      <w:instrText>Nej</w:instrText>
    </w:r>
    <w:r w:rsidRPr="00DC633E">
      <w:rPr>
        <w:rStyle w:val="SidhuvudUtskott"/>
      </w:rPr>
      <w:fldChar w:fldCharType="end"/>
    </w:r>
    <w:r w:rsidRPr="00DC633E">
      <w:rPr>
        <w:rStyle w:val="SidhuvudUtskott"/>
      </w:rPr>
      <w:instrText xml:space="preserve"> = "Ja" "    </w:instrText>
    </w:r>
    <w:r w:rsidRPr="00DC633E">
      <w:rPr>
        <w:rStyle w:val="SidhuvudUtskott"/>
      </w:rPr>
      <w:fldChar w:fldCharType="begin" w:fldLock="1"/>
    </w:r>
    <w:r w:rsidRPr="00DC633E">
      <w:rPr>
        <w:rStyle w:val="SidhuvudUtskott"/>
      </w:rPr>
      <w:instrText xml:space="preserve"> PRINTDATE \@ "yyyy-MM-dd HH.mm" </w:instrText>
    </w:r>
    <w:r w:rsidRPr="00DC633E">
      <w:rPr>
        <w:rStyle w:val="SidhuvudUtskott"/>
      </w:rPr>
      <w:fldChar w:fldCharType="separate"/>
    </w:r>
    <w:r w:rsidRPr="00DC633E">
      <w:rPr>
        <w:rStyle w:val="SidhuvudUtskott"/>
      </w:rPr>
      <w:instrText>2000-08-11 16.42</w:instrText>
    </w:r>
    <w:r w:rsidRPr="00DC633E">
      <w:rPr>
        <w:rStyle w:val="SidhuvudUtskott"/>
      </w:rPr>
      <w:fldChar w:fldCharType="end"/>
    </w:r>
    <w:r w:rsidRPr="00DC633E">
      <w:rPr>
        <w:rStyle w:val="SidhuvudUtskott"/>
      </w:rPr>
      <w:instrText xml:space="preserve">" </w:instrText>
    </w:r>
    <w:r w:rsidRPr="00DC633E">
      <w:rPr>
        <w:rStyle w:val="SidhuvudUtskott"/>
      </w:rPr>
      <w:fldChar w:fldCharType="end"/>
    </w:r>
  </w:p>
  <w:p w:rsidR="00E411B8" w:rsidRPr="00DC633E" w:rsidRDefault="00E411B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1B8" w:rsidRPr="00DC633E" w:rsidRDefault="00E411B8">
    <w:pPr>
      <w:pStyle w:val="SidhuvudKantUdda"/>
      <w:framePr w:w="8732" w:h="567" w:hRule="exact" w:vSpace="0" w:wrap="around" w:vAnchor="page" w:y="341" w:anchorLock="0"/>
    </w:pPr>
    <w:r w:rsidRPr="00DC633E">
      <w:rPr>
        <w:rStyle w:val="SidhuvudRubrikReferens"/>
      </w:rPr>
      <w:fldChar w:fldCharType="begin" w:fldLock="1"/>
    </w:r>
    <w:r w:rsidRPr="00DC633E">
      <w:rPr>
        <w:rStyle w:val="SidhuvudRubrikReferens"/>
      </w:rPr>
      <w:instrText xml:space="preserve"> StyleREF "Rubrik 1" </w:instrText>
    </w:r>
    <w:r w:rsidRPr="00DC633E">
      <w:rPr>
        <w:rStyle w:val="SidhuvudRubrikReferens"/>
      </w:rPr>
      <w:fldChar w:fldCharType="separate"/>
    </w:r>
    <w:r w:rsidRPr="00DC633E">
      <w:rPr>
        <w:rStyle w:val="SidhuvudRubrikReferens"/>
      </w:rPr>
      <w:t>Innehållsförteckning</w:t>
    </w:r>
    <w:r w:rsidRPr="00DC633E">
      <w:rPr>
        <w:rStyle w:val="SidhuvudRubrikReferens"/>
      </w:rPr>
      <w:fldChar w:fldCharType="end"/>
    </w:r>
    <w:r w:rsidRPr="00DC633E">
      <w:rPr>
        <w:rStyle w:val="SidhuvudBilaga"/>
      </w:rPr>
      <w:t xml:space="preserve"> </w:t>
    </w:r>
    <w:r w:rsidRPr="00DC633E">
      <w:t xml:space="preserve">     </w:t>
    </w:r>
    <w:r w:rsidRPr="00DC633E">
      <w:rPr>
        <w:rStyle w:val="SidhuvudUtskott"/>
      </w:rPr>
      <w:fldChar w:fldCharType="begin" w:fldLock="1"/>
    </w:r>
    <w:r w:rsidRPr="00DC633E">
      <w:rPr>
        <w:rStyle w:val="SidhuvudUtskott"/>
      </w:rPr>
      <w:instrText xml:space="preserve"> DOCPROPERTY BetänkandeÅr</w:instrText>
    </w:r>
    <w:r w:rsidRPr="00DC633E">
      <w:rPr>
        <w:rStyle w:val="SidhuvudUtskott"/>
      </w:rPr>
      <w:fldChar w:fldCharType="separate"/>
    </w:r>
    <w:r w:rsidRPr="00DC633E">
      <w:rPr>
        <w:rStyle w:val="SidhuvudUtskott"/>
      </w:rPr>
      <w:t>2007/08</w:t>
    </w:r>
    <w:r w:rsidRPr="00DC633E">
      <w:rPr>
        <w:rStyle w:val="SidhuvudUtskott"/>
      </w:rPr>
      <w:fldChar w:fldCharType="end"/>
    </w:r>
    <w:r w:rsidRPr="00DC633E">
      <w:rPr>
        <w:rStyle w:val="SidhuvudUtskott"/>
      </w:rPr>
      <w:t>:</w:t>
    </w:r>
    <w:r w:rsidRPr="00DC633E">
      <w:rPr>
        <w:rStyle w:val="SidhuvudUtskott"/>
      </w:rPr>
      <w:fldChar w:fldCharType="begin" w:fldLock="1"/>
    </w:r>
    <w:r w:rsidRPr="00DC633E">
      <w:rPr>
        <w:rStyle w:val="SidhuvudUtskott"/>
      </w:rPr>
      <w:instrText xml:space="preserve"> DOCPROPERTY</w:instrText>
    </w:r>
    <w:r w:rsidRPr="00DC633E">
      <w:instrText xml:space="preserve"> </w:instrText>
    </w:r>
    <w:r w:rsidRPr="00DC633E">
      <w:rPr>
        <w:rStyle w:val="SidhuvudUtskott"/>
      </w:rPr>
      <w:instrText>Utskott</w:instrText>
    </w:r>
    <w:r w:rsidRPr="00DC633E">
      <w:rPr>
        <w:rStyle w:val="SidhuvudUtskott"/>
      </w:rPr>
      <w:fldChar w:fldCharType="separate"/>
    </w:r>
    <w:r w:rsidRPr="00DC633E">
      <w:rPr>
        <w:rStyle w:val="SidhuvudUtskott"/>
      </w:rPr>
      <w:t>RRS</w:t>
    </w:r>
    <w:r w:rsidRPr="00DC633E">
      <w:rPr>
        <w:rStyle w:val="SidhuvudUtskott"/>
      </w:rPr>
      <w:fldChar w:fldCharType="end"/>
    </w:r>
    <w:r w:rsidRPr="00DC633E">
      <w:rPr>
        <w:rStyle w:val="SidhuvudUtskott"/>
      </w:rPr>
      <w:fldChar w:fldCharType="begin" w:fldLock="1"/>
    </w:r>
    <w:r w:rsidRPr="00DC633E">
      <w:rPr>
        <w:rStyle w:val="SidhuvudUtskott"/>
      </w:rPr>
      <w:instrText xml:space="preserve"> DOCPROPERTY Betä</w:instrText>
    </w:r>
    <w:r w:rsidRPr="00DC633E">
      <w:rPr>
        <w:rStyle w:val="SidhuvudUtskott"/>
      </w:rPr>
      <w:instrText>n</w:instrText>
    </w:r>
    <w:r w:rsidRPr="00DC633E">
      <w:rPr>
        <w:rStyle w:val="SidhuvudUtskott"/>
      </w:rPr>
      <w:instrText>kandeNr</w:instrText>
    </w:r>
    <w:r w:rsidRPr="00DC633E">
      <w:rPr>
        <w:rStyle w:val="SidhuvudUtskott"/>
      </w:rPr>
      <w:fldChar w:fldCharType="separate"/>
    </w:r>
    <w:r w:rsidRPr="00DC633E">
      <w:rPr>
        <w:rStyle w:val="SidhuvudUtskott"/>
      </w:rPr>
      <w:t>6</w:t>
    </w:r>
    <w:r w:rsidRPr="00DC633E">
      <w:rPr>
        <w:rStyle w:val="SidhuvudUtskott"/>
      </w:rPr>
      <w:fldChar w:fldCharType="end"/>
    </w:r>
  </w:p>
  <w:p w:rsidR="00E411B8" w:rsidRPr="00DC633E" w:rsidRDefault="00E411B8">
    <w:pPr>
      <w:pStyle w:val="SidhuvudKantUdda"/>
      <w:framePr w:w="8732" w:h="567" w:hRule="exact" w:vSpace="0" w:wrap="around" w:vAnchor="page" w:y="341" w:anchorLock="0"/>
    </w:pPr>
    <w:r w:rsidRPr="00DC633E">
      <w:rPr>
        <w:rStyle w:val="SidhuvudUtskott"/>
      </w:rPr>
      <w:fldChar w:fldCharType="begin" w:fldLock="1"/>
    </w:r>
    <w:r w:rsidRPr="00DC633E">
      <w:rPr>
        <w:rStyle w:val="SidhuvudUtskott"/>
      </w:rPr>
      <w:instrText xml:space="preserve"> if </w:instrText>
    </w:r>
    <w:r w:rsidRPr="00DC633E">
      <w:rPr>
        <w:rStyle w:val="SidhuvudUtskott"/>
      </w:rPr>
      <w:fldChar w:fldCharType="begin" w:fldLock="1"/>
    </w:r>
    <w:r w:rsidRPr="00DC633E">
      <w:rPr>
        <w:rStyle w:val="SidhuvudUtskott"/>
      </w:rPr>
      <w:instrText xml:space="preserve"> DOCPROPERTY "UtkastDatum"</w:instrText>
    </w:r>
    <w:r w:rsidRPr="00DC633E">
      <w:rPr>
        <w:rStyle w:val="SidhuvudUtskott"/>
      </w:rPr>
      <w:fldChar w:fldCharType="separate"/>
    </w:r>
    <w:r w:rsidRPr="00DC633E">
      <w:rPr>
        <w:rStyle w:val="SidhuvudUtskott"/>
      </w:rPr>
      <w:instrText>Nej</w:instrText>
    </w:r>
    <w:r w:rsidRPr="00DC633E">
      <w:rPr>
        <w:rStyle w:val="SidhuvudUtskott"/>
      </w:rPr>
      <w:fldChar w:fldCharType="end"/>
    </w:r>
    <w:r w:rsidRPr="00DC633E">
      <w:rPr>
        <w:rStyle w:val="SidhuvudUtskott"/>
      </w:rPr>
      <w:instrText xml:space="preserve"> = "Ja" "</w:instrText>
    </w:r>
    <w:r w:rsidRPr="00DC633E">
      <w:rPr>
        <w:rStyle w:val="SidhuvudUtskott"/>
      </w:rPr>
      <w:fldChar w:fldCharType="begin" w:fldLock="1"/>
    </w:r>
    <w:r w:rsidRPr="00DC633E">
      <w:rPr>
        <w:rStyle w:val="SidhuvudUtskott"/>
      </w:rPr>
      <w:instrText xml:space="preserve"> PRINTDATE \@ "yyyy-MM-dd HH.mm    " </w:instrText>
    </w:r>
    <w:r w:rsidRPr="00DC633E">
      <w:rPr>
        <w:rStyle w:val="SidhuvudUtskott"/>
      </w:rPr>
      <w:fldChar w:fldCharType="separate"/>
    </w:r>
    <w:r w:rsidRPr="00DC633E">
      <w:rPr>
        <w:rStyle w:val="SidhuvudUtskott"/>
      </w:rPr>
      <w:instrText>2000-08-11 16.42</w:instrText>
    </w:r>
    <w:r w:rsidRPr="00DC633E">
      <w:rPr>
        <w:rStyle w:val="SidhuvudUtskott"/>
      </w:rPr>
      <w:fldChar w:fldCharType="end"/>
    </w:r>
    <w:r w:rsidRPr="00DC633E">
      <w:rPr>
        <w:rStyle w:val="SidhuvudUtskott"/>
      </w:rPr>
      <w:instrText xml:space="preserve">" </w:instrText>
    </w:r>
    <w:r w:rsidRPr="00DC633E">
      <w:rPr>
        <w:rStyle w:val="SidhuvudUtskott"/>
      </w:rPr>
      <w:fldChar w:fldCharType="end"/>
    </w:r>
    <w:r w:rsidRPr="00DC633E">
      <w:rPr>
        <w:rStyle w:val="SidhuvudUtskott"/>
      </w:rPr>
      <w:fldChar w:fldCharType="begin" w:fldLock="1"/>
    </w:r>
    <w:r w:rsidRPr="00DC633E">
      <w:rPr>
        <w:rStyle w:val="SidhuvudUtskott"/>
      </w:rPr>
      <w:instrText xml:space="preserve"> DOCPR</w:instrText>
    </w:r>
    <w:r w:rsidRPr="00DC633E">
      <w:rPr>
        <w:rStyle w:val="SidhuvudUtskott"/>
      </w:rPr>
      <w:instrText>O</w:instrText>
    </w:r>
    <w:r w:rsidRPr="00DC633E">
      <w:rPr>
        <w:rStyle w:val="SidhuvudUtskott"/>
      </w:rPr>
      <w:instrText>PERTY Status</w:instrText>
    </w:r>
    <w:r w:rsidRPr="00DC633E">
      <w:rPr>
        <w:rStyle w:val="SidhuvudUtskott"/>
      </w:rPr>
      <w:fldChar w:fldCharType="end"/>
    </w:r>
  </w:p>
  <w:p w:rsidR="00E411B8" w:rsidRPr="00DC633E" w:rsidRDefault="00E411B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089" w:rsidRPr="00DC633E" w:rsidRDefault="00ED5089">
    <w:pPr>
      <w:pStyle w:val="SidhuvudKantUdda"/>
      <w:framePr w:w="8732" w:h="567" w:hRule="exact" w:vSpace="0" w:wrap="around" w:vAnchor="page" w:y="341" w:anchorLock="0"/>
    </w:pPr>
    <w:r w:rsidRPr="00DC633E">
      <w:t xml:space="preserve">  </w:t>
    </w:r>
    <w:r w:rsidRPr="00DC633E">
      <w:rPr>
        <w:rStyle w:val="SidhuvudUtskott"/>
      </w:rPr>
      <w:t>2007/08:RRS6</w:t>
    </w:r>
  </w:p>
  <w:p w:rsidR="00E411B8" w:rsidRPr="00DC633E" w:rsidRDefault="00E411B8">
    <w:pPr>
      <w:pStyle w:val="SidhuvudKantUdda"/>
      <w:framePr w:w="8732" w:h="567" w:hRule="exact" w:vSpace="0" w:wrap="around" w:vAnchor="page" w:y="341" w:anchorLock="0"/>
    </w:pPr>
  </w:p>
  <w:p w:rsidR="00E411B8" w:rsidRPr="00DC633E" w:rsidRDefault="00E411B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E12039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217F315E"/>
    <w:multiLevelType w:val="hybridMultilevel"/>
    <w:tmpl w:val="2BE67264"/>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543C7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318F7F78"/>
    <w:multiLevelType w:val="hybridMultilevel"/>
    <w:tmpl w:val="06626162"/>
    <w:lvl w:ilvl="0" w:tplc="3E9A099A">
      <w:numFmt w:val="bullet"/>
      <w:lvlText w:val="-"/>
      <w:lvlJc w:val="left"/>
      <w:pPr>
        <w:tabs>
          <w:tab w:val="num" w:pos="587"/>
        </w:tabs>
        <w:ind w:left="587"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9E0DC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34B24E3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477E719A"/>
    <w:multiLevelType w:val="hybridMultilevel"/>
    <w:tmpl w:val="D6DA1676"/>
    <w:lvl w:ilvl="0" w:tplc="53509E0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96700E"/>
    <w:multiLevelType w:val="hybridMultilevel"/>
    <w:tmpl w:val="3EEE8C68"/>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5FE348B8"/>
    <w:multiLevelType w:val="hybridMultilevel"/>
    <w:tmpl w:val="123E19E2"/>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D73C7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79E17DA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144852771">
    <w:abstractNumId w:val="2"/>
  </w:num>
  <w:num w:numId="2" w16cid:durableId="317609926">
    <w:abstractNumId w:val="10"/>
  </w:num>
  <w:num w:numId="3" w16cid:durableId="214976325">
    <w:abstractNumId w:val="0"/>
  </w:num>
  <w:num w:numId="4" w16cid:durableId="1540163734">
    <w:abstractNumId w:val="14"/>
  </w:num>
  <w:num w:numId="5" w16cid:durableId="172569831">
    <w:abstractNumId w:val="3"/>
  </w:num>
  <w:num w:numId="6" w16cid:durableId="1104575016">
    <w:abstractNumId w:val="5"/>
  </w:num>
  <w:num w:numId="7" w16cid:durableId="376977050">
    <w:abstractNumId w:val="11"/>
  </w:num>
  <w:num w:numId="8" w16cid:durableId="1779182518">
    <w:abstractNumId w:val="8"/>
  </w:num>
  <w:num w:numId="9" w16cid:durableId="342438783">
    <w:abstractNumId w:val="13"/>
  </w:num>
  <w:num w:numId="10" w16cid:durableId="1535845366">
    <w:abstractNumId w:val="4"/>
  </w:num>
  <w:num w:numId="11" w16cid:durableId="1184050369">
    <w:abstractNumId w:val="1"/>
  </w:num>
  <w:num w:numId="12" w16cid:durableId="705831879">
    <w:abstractNumId w:val="6"/>
  </w:num>
  <w:num w:numId="13" w16cid:durableId="1199320683">
    <w:abstractNumId w:val="12"/>
  </w:num>
  <w:num w:numId="14" w16cid:durableId="85154266">
    <w:abstractNumId w:val="9"/>
  </w:num>
  <w:num w:numId="15" w16cid:durableId="12469175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708"/>
  </w:docVars>
  <w:rsids>
    <w:rsidRoot w:val="00372410"/>
    <w:rsid w:val="000019C0"/>
    <w:rsid w:val="0000600B"/>
    <w:rsid w:val="00007428"/>
    <w:rsid w:val="00033069"/>
    <w:rsid w:val="00037057"/>
    <w:rsid w:val="00064B25"/>
    <w:rsid w:val="00065FAD"/>
    <w:rsid w:val="00074909"/>
    <w:rsid w:val="000772D2"/>
    <w:rsid w:val="000827F1"/>
    <w:rsid w:val="000957ED"/>
    <w:rsid w:val="000B26F3"/>
    <w:rsid w:val="000C6E9C"/>
    <w:rsid w:val="00101593"/>
    <w:rsid w:val="00115D4C"/>
    <w:rsid w:val="001348B2"/>
    <w:rsid w:val="001908B7"/>
    <w:rsid w:val="00192002"/>
    <w:rsid w:val="001A6AD4"/>
    <w:rsid w:val="001D769C"/>
    <w:rsid w:val="001E264E"/>
    <w:rsid w:val="001E3ECB"/>
    <w:rsid w:val="0020505A"/>
    <w:rsid w:val="0020634B"/>
    <w:rsid w:val="00250D7B"/>
    <w:rsid w:val="00263DC0"/>
    <w:rsid w:val="00287B31"/>
    <w:rsid w:val="002A1381"/>
    <w:rsid w:val="002B170A"/>
    <w:rsid w:val="002C544E"/>
    <w:rsid w:val="002E199E"/>
    <w:rsid w:val="002F0A87"/>
    <w:rsid w:val="002F4D5B"/>
    <w:rsid w:val="003278A8"/>
    <w:rsid w:val="00365FE2"/>
    <w:rsid w:val="00372410"/>
    <w:rsid w:val="00374AE0"/>
    <w:rsid w:val="003A5C6B"/>
    <w:rsid w:val="003A799F"/>
    <w:rsid w:val="003B4CCD"/>
    <w:rsid w:val="003D260A"/>
    <w:rsid w:val="003D26D9"/>
    <w:rsid w:val="003D79D8"/>
    <w:rsid w:val="004276FE"/>
    <w:rsid w:val="004314C1"/>
    <w:rsid w:val="0043617E"/>
    <w:rsid w:val="0043658A"/>
    <w:rsid w:val="00465CC6"/>
    <w:rsid w:val="00467F05"/>
    <w:rsid w:val="00471647"/>
    <w:rsid w:val="004B09C6"/>
    <w:rsid w:val="00502961"/>
    <w:rsid w:val="0051085D"/>
    <w:rsid w:val="00570A74"/>
    <w:rsid w:val="005A2C00"/>
    <w:rsid w:val="005E2860"/>
    <w:rsid w:val="005F393C"/>
    <w:rsid w:val="005F4363"/>
    <w:rsid w:val="005F4B96"/>
    <w:rsid w:val="00606830"/>
    <w:rsid w:val="00607C54"/>
    <w:rsid w:val="00614310"/>
    <w:rsid w:val="006329B6"/>
    <w:rsid w:val="00640FD6"/>
    <w:rsid w:val="00647003"/>
    <w:rsid w:val="006826BB"/>
    <w:rsid w:val="00686D58"/>
    <w:rsid w:val="00691A13"/>
    <w:rsid w:val="006A617B"/>
    <w:rsid w:val="006D0187"/>
    <w:rsid w:val="0070627B"/>
    <w:rsid w:val="00706F43"/>
    <w:rsid w:val="00710E46"/>
    <w:rsid w:val="00712B59"/>
    <w:rsid w:val="007208C4"/>
    <w:rsid w:val="00742D58"/>
    <w:rsid w:val="00751335"/>
    <w:rsid w:val="00752429"/>
    <w:rsid w:val="00754E5F"/>
    <w:rsid w:val="007A624F"/>
    <w:rsid w:val="007B3B06"/>
    <w:rsid w:val="007C61F8"/>
    <w:rsid w:val="007C699B"/>
    <w:rsid w:val="007F1AAF"/>
    <w:rsid w:val="007F7222"/>
    <w:rsid w:val="0081359C"/>
    <w:rsid w:val="00826B13"/>
    <w:rsid w:val="0083721E"/>
    <w:rsid w:val="00852AB5"/>
    <w:rsid w:val="00853C16"/>
    <w:rsid w:val="008603A2"/>
    <w:rsid w:val="0087428A"/>
    <w:rsid w:val="008C702E"/>
    <w:rsid w:val="008F791E"/>
    <w:rsid w:val="009020EC"/>
    <w:rsid w:val="00931551"/>
    <w:rsid w:val="009717AD"/>
    <w:rsid w:val="00985CC9"/>
    <w:rsid w:val="009A2519"/>
    <w:rsid w:val="009B142D"/>
    <w:rsid w:val="009D6FDC"/>
    <w:rsid w:val="00A062F9"/>
    <w:rsid w:val="00A36FF8"/>
    <w:rsid w:val="00A44154"/>
    <w:rsid w:val="00A44926"/>
    <w:rsid w:val="00A451A9"/>
    <w:rsid w:val="00A478F8"/>
    <w:rsid w:val="00A65A48"/>
    <w:rsid w:val="00A660C7"/>
    <w:rsid w:val="00AA246C"/>
    <w:rsid w:val="00B11FC6"/>
    <w:rsid w:val="00B421DE"/>
    <w:rsid w:val="00B55C9F"/>
    <w:rsid w:val="00B709AB"/>
    <w:rsid w:val="00B76E99"/>
    <w:rsid w:val="00B84788"/>
    <w:rsid w:val="00BA480C"/>
    <w:rsid w:val="00BC3618"/>
    <w:rsid w:val="00BE4B5C"/>
    <w:rsid w:val="00BF26A9"/>
    <w:rsid w:val="00BF4551"/>
    <w:rsid w:val="00C1366D"/>
    <w:rsid w:val="00C205A4"/>
    <w:rsid w:val="00C22F4C"/>
    <w:rsid w:val="00C359AA"/>
    <w:rsid w:val="00C61DED"/>
    <w:rsid w:val="00C6357C"/>
    <w:rsid w:val="00C659B0"/>
    <w:rsid w:val="00C77B4A"/>
    <w:rsid w:val="00CC2AEC"/>
    <w:rsid w:val="00CC4013"/>
    <w:rsid w:val="00CD347C"/>
    <w:rsid w:val="00CE16DD"/>
    <w:rsid w:val="00D02139"/>
    <w:rsid w:val="00D21496"/>
    <w:rsid w:val="00D54440"/>
    <w:rsid w:val="00D6600E"/>
    <w:rsid w:val="00D91276"/>
    <w:rsid w:val="00DB20B0"/>
    <w:rsid w:val="00DB2506"/>
    <w:rsid w:val="00DC633E"/>
    <w:rsid w:val="00DC7B60"/>
    <w:rsid w:val="00DD1EF6"/>
    <w:rsid w:val="00DD2FCA"/>
    <w:rsid w:val="00DD4832"/>
    <w:rsid w:val="00DE4913"/>
    <w:rsid w:val="00E162F8"/>
    <w:rsid w:val="00E37375"/>
    <w:rsid w:val="00E411B8"/>
    <w:rsid w:val="00E442E6"/>
    <w:rsid w:val="00E46740"/>
    <w:rsid w:val="00E6598F"/>
    <w:rsid w:val="00E86365"/>
    <w:rsid w:val="00EB4A47"/>
    <w:rsid w:val="00EB7E32"/>
    <w:rsid w:val="00ED5089"/>
    <w:rsid w:val="00ED72DC"/>
    <w:rsid w:val="00EE7CA1"/>
    <w:rsid w:val="00F159E5"/>
    <w:rsid w:val="00F2689F"/>
    <w:rsid w:val="00F44958"/>
    <w:rsid w:val="00F46921"/>
    <w:rsid w:val="00F46DE5"/>
    <w:rsid w:val="00F56DCC"/>
    <w:rsid w:val="00F76A81"/>
    <w:rsid w:val="00F849C8"/>
    <w:rsid w:val="00FA0C3F"/>
    <w:rsid w:val="00FA188D"/>
    <w:rsid w:val="00FB0E32"/>
    <w:rsid w:val="00FB1984"/>
    <w:rsid w:val="00FC2001"/>
    <w:rsid w:val="00FC3F66"/>
    <w:rsid w:val="00FC6EE1"/>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79AE64-CD31-47C6-BB93-74824B65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rsid w:val="005F393C"/>
    <w:pPr>
      <w:spacing w:before="0" w:line="170" w:lineRule="exact"/>
    </w:pPr>
    <w:rPr>
      <w:sz w:val="16"/>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table" w:styleId="Tabellrutnt">
    <w:name w:val="Table Grid"/>
    <w:basedOn w:val="Normaltabell"/>
    <w:rsid w:val="00CE1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2.emf"/><Relationship Id="rId39" Type="http://schemas.openxmlformats.org/officeDocument/2006/relationships/fontTable" Target="fontTable.xml"/><Relationship Id="rId21" Type="http://schemas.openxmlformats.org/officeDocument/2006/relationships/header" Target="header8.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4018</Words>
  <Characters>27772</Characters>
  <Application>Microsoft Office Word</Application>
  <DocSecurity>4</DocSecurity>
  <Lines>555</Lines>
  <Paragraphs>193</Paragraphs>
  <ScaleCrop>false</ScaleCrop>
  <HeadingPairs>
    <vt:vector size="4" baseType="variant">
      <vt:variant>
        <vt:lpstr>Rubrik</vt:lpstr>
      </vt:variant>
      <vt:variant>
        <vt:i4>1</vt:i4>
      </vt:variant>
      <vt:variant>
        <vt:lpstr>Rubriker</vt:lpstr>
      </vt:variant>
      <vt:variant>
        <vt:i4>32</vt:i4>
      </vt:variant>
    </vt:vector>
  </HeadingPairs>
  <TitlesOfParts>
    <vt:vector size="33" baseType="lpstr">
      <vt:lpstr>1999/2000:T1</vt:lpstr>
      <vt:lpstr>Sammanfattning</vt:lpstr>
      <vt:lpstr>Innehållsförteckning</vt:lpstr>
      <vt:lpstr>Styrelsens förslag</vt:lpstr>
      <vt:lpstr>Riksrevisionens granskning</vt:lpstr>
      <vt:lpstr>    Informationsberoendet i staten</vt:lpstr>
      <vt:lpstr>        Tidigare granskningar</vt:lpstr>
      <vt:lpstr>    Granskningens syfte och inriktning</vt:lpstr>
      <vt:lpstr>        Fokus på regeringens ansvar</vt:lpstr>
      <vt:lpstr>        Underlaget för granskningen</vt:lpstr>
      <vt:lpstr>        Fyra aspekter av informationssäkerhet</vt:lpstr>
      <vt:lpstr>        Bedömningsgrund för granskning av myndighetsledningarna</vt:lpstr>
      <vt:lpstr>        Bedömningsgrund för regeringens styrning</vt:lpstr>
      <vt:lpstr>    Den samlade problembilden</vt:lpstr>
      <vt:lpstr>        Elva myndigheter har granskats</vt:lpstr>
      <vt:lpstr>        Riksrevisionens bedömningar utifrån myndighetsgranskningarna</vt:lpstr>
      <vt:lpstr>        Problembilden har bekräftats på myndighetsnivå</vt:lpstr>
      <vt:lpstr>        Orsaker till problemen </vt:lpstr>
      <vt:lpstr>        Allvarliga incidenter har inträffat</vt:lpstr>
      <vt:lpstr>        Riksrevisionens slutsatser om myndigheternas ansvar</vt:lpstr>
      <vt:lpstr>    Granskningens slutsatser om regeringens ansvar</vt:lpstr>
      <vt:lpstr>        Bristerna på myndighetsnivå har konsekvenser för elektronisk förvaltning och n</vt:lpstr>
      <vt:lpstr>        Regeringens ansvar </vt:lpstr>
      <vt:lpstr>        Otydliga krav och mandat</vt:lpstr>
      <vt:lpstr>        Regeringen har inte följt upp myndigheternas arbete med informationssäkerhe</vt:lpstr>
      <vt:lpstr>        Brister i regeringens beredning av frågor om informationssäkerhet</vt:lpstr>
      <vt:lpstr>    Riksrevisionens rekommendationer</vt:lpstr>
      <vt:lpstr>        Regeringen bör tydligare fokusera på informationsfrågorna</vt:lpstr>
      <vt:lpstr>        Regeringen bör ge expertmyndigheterna tydliga mandat </vt:lpstr>
      <vt:lpstr>        Regeringen bör ge myndigheterna bättre förutsättningar och ställa tydligare krav</vt:lpstr>
      <vt:lpstr>Styrelsens överväganden</vt:lpstr>
      <vt:lpstr>    En översyn av regleringen på området informationssäkerhet</vt:lpstr>
      <vt:lpstr>    Styrelsens förslag</vt:lpstr>
    </vt:vector>
  </TitlesOfParts>
  <Company>Riksdagen</Company>
  <LinksUpToDate>false</LinksUpToDate>
  <CharactersWithSpaces>31597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2007-09-03T10:18:00Z</cp:lastPrinted>
  <dcterms:created xsi:type="dcterms:W3CDTF">2025-12-17T11:48:00Z</dcterms:created>
  <dcterms:modified xsi:type="dcterms:W3CDTF">2025-12-17T11:48:00Z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RRS</vt:lpwstr>
  </property>
  <property fmtid="{D5CDD505-2E9C-101B-9397-08002B2CF9AE}" pid="4" name="BetänkandeÅr">
    <vt:lpwstr>2007/08</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