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C38" w:rsidRPr="00400A1F" w:rsidRDefault="00F33C38" w:rsidP="00F33C38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400A1F">
        <w:rPr>
          <w:rFonts w:ascii="OrigGarmnd BT" w:hAnsi="OrigGarmnd BT"/>
          <w:b/>
          <w:bCs/>
          <w:color w:val="000000"/>
          <w:sz w:val="24"/>
          <w:szCs w:val="24"/>
        </w:rPr>
        <w:t>REGERINGSKANSLIET</w:t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</w:p>
    <w:p w:rsidR="00F33C38" w:rsidRPr="00400A1F" w:rsidRDefault="00F33C38" w:rsidP="00F33C38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400A1F">
        <w:rPr>
          <w:rFonts w:ascii="OrigGarmnd BT" w:hAnsi="OrigGarmnd BT"/>
          <w:color w:val="000000"/>
          <w:sz w:val="24"/>
          <w:szCs w:val="24"/>
        </w:rPr>
        <w:t>Utrikesdepartementet</w:t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  <w:t>Kommenterad dagordning</w:t>
      </w:r>
      <w:r w:rsidRPr="00400A1F">
        <w:rPr>
          <w:rFonts w:ascii="OrigGarmnd BT" w:hAnsi="OrigGarmnd BT"/>
          <w:b/>
          <w:color w:val="000000"/>
          <w:sz w:val="24"/>
          <w:szCs w:val="24"/>
        </w:rPr>
        <w:t xml:space="preserve"> </w:t>
      </w:r>
    </w:p>
    <w:p w:rsidR="00F33C38" w:rsidRPr="00400A1F" w:rsidRDefault="00F33C38" w:rsidP="00F33C38">
      <w:pPr>
        <w:jc w:val="both"/>
        <w:rPr>
          <w:rFonts w:ascii="OrigGarmnd BT" w:hAnsi="OrigGarmnd BT"/>
          <w:color w:val="000000"/>
          <w:sz w:val="24"/>
          <w:szCs w:val="24"/>
        </w:rPr>
      </w:pP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  <w:t>Ministerrådet</w:t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</w:p>
    <w:tbl>
      <w:tblPr>
        <w:tblpPr w:leftFromText="180" w:rightFromText="180" w:vertAnchor="text" w:horzAnchor="margin" w:tblpY="786"/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33C38" w:rsidRPr="00400A1F" w:rsidTr="00202AB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33C38" w:rsidRPr="00400A1F" w:rsidRDefault="00F33C38" w:rsidP="00202AB4">
            <w:pPr>
              <w:tabs>
                <w:tab w:val="left" w:pos="284"/>
              </w:tabs>
              <w:jc w:val="both"/>
              <w:rPr>
                <w:rFonts w:ascii="OrigGarmnd BT" w:hAnsi="OrigGarmnd BT"/>
                <w:b/>
                <w:bCs/>
                <w:iCs/>
                <w:sz w:val="24"/>
                <w:szCs w:val="24"/>
              </w:rPr>
            </w:pPr>
          </w:p>
        </w:tc>
      </w:tr>
    </w:tbl>
    <w:p w:rsidR="00F33C38" w:rsidRPr="00400A1F" w:rsidRDefault="00F33C38" w:rsidP="00F33C38">
      <w:pPr>
        <w:tabs>
          <w:tab w:val="left" w:pos="284"/>
        </w:tabs>
        <w:jc w:val="both"/>
        <w:rPr>
          <w:rFonts w:ascii="OrigGarmnd BT" w:hAnsi="OrigGarmnd BT"/>
          <w:color w:val="000000"/>
          <w:sz w:val="24"/>
          <w:szCs w:val="24"/>
        </w:rPr>
      </w:pPr>
      <w:r w:rsidRPr="00400A1F">
        <w:rPr>
          <w:rFonts w:ascii="OrigGarmnd BT" w:hAnsi="OrigGarmnd BT"/>
          <w:color w:val="000000"/>
          <w:sz w:val="24"/>
          <w:szCs w:val="24"/>
        </w:rPr>
        <w:t>Enheten för Europeiska unionen</w:t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</w:p>
    <w:p w:rsidR="00F33C38" w:rsidRPr="00400A1F" w:rsidRDefault="00F33C38" w:rsidP="00F33C38">
      <w:pPr>
        <w:jc w:val="both"/>
        <w:rPr>
          <w:rFonts w:ascii="OrigGarmnd BT" w:hAnsi="OrigGarmnd BT"/>
          <w:b/>
          <w:sz w:val="24"/>
          <w:szCs w:val="24"/>
          <w:u w:val="single"/>
        </w:rPr>
      </w:pP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  <w:r w:rsidRPr="00400A1F">
        <w:rPr>
          <w:rFonts w:ascii="OrigGarmnd BT" w:hAnsi="OrigGarmnd BT"/>
          <w:color w:val="000000"/>
          <w:sz w:val="24"/>
          <w:szCs w:val="24"/>
        </w:rPr>
        <w:tab/>
      </w:r>
    </w:p>
    <w:p w:rsidR="00F33C38" w:rsidRPr="00400A1F" w:rsidRDefault="00F33C38" w:rsidP="00F33C38">
      <w:pPr>
        <w:pStyle w:val="UDrubrik"/>
        <w:spacing w:line="240" w:lineRule="auto"/>
        <w:ind w:left="1418"/>
        <w:rPr>
          <w:rFonts w:ascii="OrigGarmnd BT" w:hAnsi="OrigGarmnd BT"/>
          <w:sz w:val="24"/>
          <w:szCs w:val="24"/>
          <w:u w:val="single"/>
        </w:rPr>
      </w:pPr>
    </w:p>
    <w:p w:rsidR="00F33C38" w:rsidRPr="00400A1F" w:rsidRDefault="00F33C38" w:rsidP="00F33C38">
      <w:pPr>
        <w:pStyle w:val="UDrubrik"/>
        <w:spacing w:line="240" w:lineRule="auto"/>
        <w:ind w:left="1418"/>
        <w:rPr>
          <w:rFonts w:ascii="OrigGarmnd BT" w:hAnsi="OrigGarmnd BT"/>
          <w:sz w:val="24"/>
          <w:szCs w:val="24"/>
          <w:u w:val="single"/>
        </w:rPr>
      </w:pPr>
    </w:p>
    <w:p w:rsidR="00F33C38" w:rsidRPr="00400A1F" w:rsidRDefault="00F33C38" w:rsidP="00F33C38">
      <w:pPr>
        <w:pStyle w:val="UDrubrik"/>
        <w:spacing w:line="240" w:lineRule="auto"/>
        <w:ind w:left="1418"/>
        <w:rPr>
          <w:rFonts w:ascii="OrigGarmnd BT" w:hAnsi="OrigGarmnd BT"/>
          <w:sz w:val="24"/>
          <w:szCs w:val="24"/>
          <w:u w:val="single"/>
        </w:rPr>
      </w:pPr>
    </w:p>
    <w:p w:rsidR="00F33C38" w:rsidRPr="00400A1F" w:rsidRDefault="00F33C38" w:rsidP="00F33C38">
      <w:pPr>
        <w:rPr>
          <w:rFonts w:ascii="OrigGarmnd BT" w:hAnsi="OrigGarmnd BT"/>
          <w:sz w:val="24"/>
          <w:szCs w:val="24"/>
        </w:rPr>
      </w:pPr>
    </w:p>
    <w:p w:rsidR="00F33C38" w:rsidRPr="00400A1F" w:rsidRDefault="00F33C38" w:rsidP="00F33C38">
      <w:pPr>
        <w:pStyle w:val="UDrubrik"/>
        <w:spacing w:line="240" w:lineRule="auto"/>
        <w:jc w:val="center"/>
        <w:rPr>
          <w:rFonts w:ascii="OrigGarmnd BT" w:hAnsi="OrigGarmnd BT"/>
          <w:sz w:val="24"/>
          <w:szCs w:val="24"/>
          <w:u w:val="single"/>
        </w:rPr>
      </w:pPr>
      <w:r w:rsidRPr="00400A1F">
        <w:rPr>
          <w:rFonts w:ascii="OrigGarmnd BT" w:hAnsi="OrigGarmnd BT"/>
          <w:sz w:val="24"/>
          <w:szCs w:val="24"/>
          <w:u w:val="single"/>
        </w:rPr>
        <w:t xml:space="preserve">Kommenterad dagordning för utrikesrådet (utveckling) </w:t>
      </w:r>
    </w:p>
    <w:p w:rsidR="00F33C38" w:rsidRPr="00400A1F" w:rsidRDefault="00F33C38" w:rsidP="00F33C38">
      <w:pPr>
        <w:pStyle w:val="UDrubrik"/>
        <w:spacing w:line="240" w:lineRule="auto"/>
        <w:jc w:val="center"/>
      </w:pPr>
      <w:r w:rsidRPr="00400A1F">
        <w:rPr>
          <w:rFonts w:ascii="OrigGarmnd BT" w:hAnsi="OrigGarmnd BT"/>
          <w:u w:val="single"/>
        </w:rPr>
        <w:t>den</w:t>
      </w:r>
      <w:bookmarkStart w:id="0" w:name="_Toc128393595"/>
      <w:r w:rsidRPr="00400A1F">
        <w:rPr>
          <w:rFonts w:ascii="OrigGarmnd BT" w:hAnsi="OrigGarmnd BT"/>
          <w:u w:val="single"/>
        </w:rPr>
        <w:t xml:space="preserve"> </w:t>
      </w:r>
      <w:r w:rsidRPr="00400A1F">
        <w:rPr>
          <w:rFonts w:ascii="OrigGarmnd BT" w:hAnsi="OrigGarmnd BT"/>
          <w:sz w:val="24"/>
          <w:szCs w:val="24"/>
          <w:u w:val="single"/>
        </w:rPr>
        <w:t>24 maj 2011</w:t>
      </w:r>
    </w:p>
    <w:p w:rsidR="00F33C38" w:rsidRPr="00400A1F" w:rsidRDefault="00F33C38" w:rsidP="00F33C38">
      <w:pPr>
        <w:rPr>
          <w:rFonts w:ascii="OrigGarmnd BT" w:hAnsi="OrigGarmnd BT"/>
          <w:sz w:val="24"/>
          <w:szCs w:val="24"/>
        </w:rPr>
      </w:pPr>
      <w:bookmarkStart w:id="1" w:name="_Toc150232148"/>
      <w:bookmarkStart w:id="2" w:name="_Toc150242355"/>
      <w:bookmarkEnd w:id="0"/>
    </w:p>
    <w:p w:rsidR="00F33C38" w:rsidRPr="00400A1F" w:rsidRDefault="00F33C38" w:rsidP="00F33C38">
      <w:pPr>
        <w:rPr>
          <w:rFonts w:ascii="OrigGarmnd BT" w:hAnsi="OrigGarmnd BT"/>
          <w:b/>
          <w:bCs/>
          <w:sz w:val="24"/>
          <w:szCs w:val="24"/>
          <w:u w:val="single"/>
        </w:rPr>
      </w:pPr>
      <w:r w:rsidRPr="00400A1F">
        <w:rPr>
          <w:rFonts w:ascii="OrigGarmnd BT" w:hAnsi="OrigGarmnd BT"/>
          <w:b/>
          <w:bCs/>
          <w:sz w:val="24"/>
          <w:szCs w:val="24"/>
          <w:u w:val="single"/>
        </w:rPr>
        <w:t>Utrikesministrarnas möte</w:t>
      </w:r>
    </w:p>
    <w:p w:rsidR="00F33C38" w:rsidRPr="00400A1F" w:rsidRDefault="00F33C38" w:rsidP="00F33C38">
      <w:pPr>
        <w:rPr>
          <w:rFonts w:ascii="OrigGarmnd BT" w:hAnsi="OrigGarmnd BT"/>
          <w:bCs/>
          <w:sz w:val="24"/>
          <w:szCs w:val="24"/>
        </w:rPr>
      </w:pPr>
    </w:p>
    <w:p w:rsidR="00F33C38" w:rsidRPr="00400A1F" w:rsidRDefault="00F33C38" w:rsidP="00F33C38">
      <w:pPr>
        <w:rPr>
          <w:rFonts w:ascii="OrigGarmnd BT" w:hAnsi="OrigGarmnd BT"/>
          <w:b/>
          <w:bCs/>
          <w:sz w:val="24"/>
          <w:szCs w:val="24"/>
        </w:rPr>
      </w:pPr>
      <w:r w:rsidRPr="00400A1F">
        <w:rPr>
          <w:rFonts w:ascii="OrigGarmnd BT" w:hAnsi="OrigGarmnd BT"/>
          <w:b/>
          <w:bCs/>
          <w:sz w:val="24"/>
          <w:szCs w:val="24"/>
        </w:rPr>
        <w:t>1. Godkännande av den preliminära dagordningen</w:t>
      </w:r>
      <w:bookmarkEnd w:id="1"/>
      <w:bookmarkEnd w:id="2"/>
    </w:p>
    <w:p w:rsidR="00F33C38" w:rsidRPr="00400A1F" w:rsidRDefault="00F33C38" w:rsidP="00F33C38">
      <w:pPr>
        <w:rPr>
          <w:rFonts w:ascii="OrigGarmnd BT" w:hAnsi="OrigGarmnd BT"/>
          <w:bCs/>
          <w:sz w:val="24"/>
          <w:szCs w:val="24"/>
        </w:rPr>
      </w:pPr>
    </w:p>
    <w:p w:rsidR="00F33C38" w:rsidRPr="00400A1F" w:rsidRDefault="00F33C38" w:rsidP="00F33C38">
      <w:pPr>
        <w:spacing w:line="320" w:lineRule="exact"/>
        <w:rPr>
          <w:rFonts w:ascii="OrigGarmnd BT" w:hAnsi="OrigGarmnd BT"/>
          <w:b/>
          <w:sz w:val="24"/>
          <w:szCs w:val="24"/>
        </w:rPr>
      </w:pPr>
      <w:r w:rsidRPr="00400A1F">
        <w:rPr>
          <w:rFonts w:ascii="OrigGarmnd BT" w:hAnsi="OrigGarmnd BT"/>
          <w:b/>
          <w:sz w:val="24"/>
          <w:szCs w:val="24"/>
        </w:rPr>
        <w:t>2. Godkännande av A-punktslistan</w:t>
      </w:r>
    </w:p>
    <w:p w:rsidR="00F33C38" w:rsidRPr="00400A1F" w:rsidRDefault="00F33C38" w:rsidP="00F33C38">
      <w:pPr>
        <w:spacing w:line="320" w:lineRule="exact"/>
        <w:rPr>
          <w:rFonts w:ascii="OrigGarmnd BT" w:hAnsi="OrigGarmnd BT"/>
          <w:b/>
          <w:sz w:val="24"/>
          <w:szCs w:val="24"/>
        </w:rPr>
      </w:pPr>
    </w:p>
    <w:p w:rsidR="00F33C38" w:rsidRPr="00400A1F" w:rsidRDefault="00F33C38" w:rsidP="00F33C38">
      <w:pPr>
        <w:pStyle w:val="Brdtext1"/>
        <w:outlineLvl w:val="0"/>
        <w:rPr>
          <w:b/>
        </w:rPr>
      </w:pPr>
      <w:r w:rsidRPr="00400A1F">
        <w:rPr>
          <w:b/>
          <w:szCs w:val="24"/>
        </w:rPr>
        <w:t xml:space="preserve">3. </w:t>
      </w:r>
      <w:r w:rsidR="000D2D30" w:rsidRPr="00400A1F">
        <w:rPr>
          <w:rFonts w:cs="Helv"/>
          <w:b/>
          <w:bCs/>
          <w:color w:val="000000"/>
          <w:szCs w:val="24"/>
          <w:lang w:eastAsia="sv-SE"/>
        </w:rPr>
        <w:t>Rapport om ansvarsutkrävande om EU:s utvecklingspolitik</w:t>
      </w:r>
    </w:p>
    <w:p w:rsidR="00F33C38" w:rsidRPr="00400A1F" w:rsidRDefault="00F33C38" w:rsidP="00F33C38">
      <w:pPr>
        <w:pStyle w:val="Brdtext1"/>
        <w:rPr>
          <w:i/>
        </w:rPr>
      </w:pPr>
      <w:r w:rsidRPr="00400A1F">
        <w:rPr>
          <w:i/>
        </w:rPr>
        <w:t>Diskussions- och beslutspunkt</w:t>
      </w:r>
    </w:p>
    <w:p w:rsidR="00F33C38" w:rsidRPr="00400A1F" w:rsidRDefault="00F33C38" w:rsidP="00F33C38">
      <w:pPr>
        <w:pStyle w:val="Brdtext1"/>
      </w:pPr>
    </w:p>
    <w:p w:rsidR="00F33C38" w:rsidRPr="00400A1F" w:rsidRDefault="00F33C38" w:rsidP="00F33C38">
      <w:pPr>
        <w:pStyle w:val="RKnormal"/>
      </w:pPr>
      <w:r w:rsidRPr="00400A1F">
        <w:t>Kommissionens årliga uppföljning av Monterreyrapporten (”spring package”), som i år har temat ansvarsutkrävande, granskar EU:s åtaganden inom utvecklingsfinansiering med fokus på biståndet. Utöver biståndsnivåer inkluderar rapporten även klimatfinansiering, biståndseffektivitet samt andra resurser för utveckling, såsom innovativ finansiering, privata flöden, inhemsk resurs</w:t>
      </w:r>
      <w:r w:rsidRPr="00400A1F">
        <w:softHyphen/>
        <w:t xml:space="preserve">mobilisering, etc. Ministrarna väntas anta rådsslutsatser om biståndsnivåer. Rådsslutsatserna ska därefter presenteras för Europeiska Rådet i juni. </w:t>
      </w:r>
    </w:p>
    <w:p w:rsidR="00F33C38" w:rsidRPr="00400A1F" w:rsidRDefault="00F33C38" w:rsidP="00F33C38">
      <w:pPr>
        <w:pStyle w:val="RKnormal"/>
      </w:pPr>
    </w:p>
    <w:p w:rsidR="00F33C38" w:rsidRPr="00400A1F" w:rsidRDefault="00F33C38" w:rsidP="00F33C38">
      <w:pPr>
        <w:pStyle w:val="RKnormal"/>
        <w:rPr>
          <w:u w:val="single"/>
        </w:rPr>
      </w:pPr>
      <w:r w:rsidRPr="00400A1F">
        <w:rPr>
          <w:u w:val="single"/>
        </w:rPr>
        <w:t>Regeringens ståndpunkt</w:t>
      </w:r>
    </w:p>
    <w:p w:rsidR="00F33C38" w:rsidRPr="00400A1F" w:rsidRDefault="00F33C38" w:rsidP="00F33C38">
      <w:pPr>
        <w:pStyle w:val="RKnormal"/>
      </w:pPr>
      <w:r w:rsidRPr="00400A1F">
        <w:t xml:space="preserve">Regeringen stödjer rådsslutsatser med fokus på rapportering om EU:s biståndsnivåer och vidhåller att EU måste bekräfta tidigare gjorda biståndsåtaganden(0,7% av BNI till 2015). </w:t>
      </w:r>
      <w:r w:rsidRPr="00400A1F">
        <w:tab/>
      </w:r>
    </w:p>
    <w:p w:rsidR="00F33C38" w:rsidRPr="00400A1F" w:rsidRDefault="00F33C38" w:rsidP="00F33C38">
      <w:pPr>
        <w:pStyle w:val="Brdtext1"/>
      </w:pPr>
    </w:p>
    <w:p w:rsidR="00F33C38" w:rsidRPr="00400A1F" w:rsidRDefault="00F33C38" w:rsidP="00F33C38">
      <w:pPr>
        <w:pStyle w:val="Brdtext1"/>
        <w:outlineLvl w:val="0"/>
        <w:rPr>
          <w:b/>
        </w:rPr>
      </w:pPr>
    </w:p>
    <w:p w:rsidR="00F33C38" w:rsidRPr="00400A1F" w:rsidRDefault="00F33C38" w:rsidP="00F33C38">
      <w:pPr>
        <w:pStyle w:val="Brdtext1"/>
        <w:outlineLvl w:val="0"/>
        <w:rPr>
          <w:b/>
        </w:rPr>
      </w:pPr>
      <w:r w:rsidRPr="00400A1F">
        <w:rPr>
          <w:b/>
        </w:rPr>
        <w:t xml:space="preserve">4. Sudan </w:t>
      </w:r>
    </w:p>
    <w:p w:rsidR="00F33C38" w:rsidRPr="00400A1F" w:rsidRDefault="00F33C38" w:rsidP="00F33C38">
      <w:pPr>
        <w:pStyle w:val="Brdtext1"/>
        <w:rPr>
          <w:i/>
        </w:rPr>
      </w:pPr>
      <w:r w:rsidRPr="00400A1F">
        <w:rPr>
          <w:i/>
        </w:rPr>
        <w:t>Diskussionspunkt</w:t>
      </w:r>
    </w:p>
    <w:p w:rsidR="00F33C38" w:rsidRPr="00400A1F" w:rsidRDefault="00F33C38" w:rsidP="00F33C38">
      <w:pPr>
        <w:rPr>
          <w:szCs w:val="24"/>
        </w:rPr>
      </w:pPr>
    </w:p>
    <w:p w:rsidR="00F33C38" w:rsidRPr="00400A1F" w:rsidRDefault="00F33C38" w:rsidP="00F33C38">
      <w:pPr>
        <w:rPr>
          <w:rFonts w:ascii="OrigGarmnd BT" w:hAnsi="OrigGarmnd BT"/>
          <w:sz w:val="24"/>
          <w:szCs w:val="24"/>
        </w:rPr>
      </w:pPr>
      <w:r w:rsidRPr="00400A1F">
        <w:rPr>
          <w:rFonts w:ascii="OrigGarmnd BT" w:hAnsi="OrigGarmnd BT"/>
          <w:sz w:val="24"/>
          <w:szCs w:val="24"/>
        </w:rPr>
        <w:t xml:space="preserve">Kommissionären för utvecklingssamarbete förväntas informera rådet om EU:s pågående och planerade biståndsengagemang samt sitt nyligen avslutade besök i </w:t>
      </w:r>
      <w:smartTag w:uri="urn:schemas-microsoft-com:office:smarttags" w:element="place">
        <w:smartTag w:uri="urn:schemas-microsoft-com:office:smarttags" w:element="country-region">
          <w:r w:rsidRPr="00400A1F">
            <w:rPr>
              <w:rFonts w:ascii="OrigGarmnd BT" w:hAnsi="OrigGarmnd BT"/>
              <w:sz w:val="24"/>
              <w:szCs w:val="24"/>
            </w:rPr>
            <w:t>Sudan</w:t>
          </w:r>
        </w:smartTag>
      </w:smartTag>
      <w:r w:rsidRPr="00400A1F">
        <w:rPr>
          <w:rFonts w:ascii="OrigGarmnd BT" w:hAnsi="OrigGarmnd BT"/>
          <w:sz w:val="24"/>
          <w:szCs w:val="24"/>
        </w:rPr>
        <w:t xml:space="preserve">. Kommissionen förväntas också presentera beslut om tilldelning av ytterligare 200 MEUR i stöd till Sydsudan. Ministrarna väntas diskutera </w:t>
      </w:r>
      <w:smartTag w:uri="urn:schemas-microsoft-com:office:smarttags" w:element="country-region">
        <w:r w:rsidRPr="00400A1F">
          <w:rPr>
            <w:rFonts w:ascii="OrigGarmnd BT" w:hAnsi="OrigGarmnd BT"/>
            <w:sz w:val="24"/>
            <w:szCs w:val="24"/>
          </w:rPr>
          <w:t>Sudan</w:t>
        </w:r>
      </w:smartTag>
      <w:r w:rsidRPr="00400A1F">
        <w:rPr>
          <w:rFonts w:ascii="OrigGarmnd BT" w:hAnsi="OrigGarmnd BT"/>
          <w:sz w:val="24"/>
          <w:szCs w:val="24"/>
        </w:rPr>
        <w:t xml:space="preserve"> primärt </w:t>
      </w:r>
      <w:smartTag w:uri="urn:schemas-microsoft-com:office:smarttags" w:element="place">
        <w:smartTag w:uri="urn:schemas-microsoft-com:office:smarttags" w:element="City">
          <w:r w:rsidRPr="00400A1F">
            <w:rPr>
              <w:rFonts w:ascii="OrigGarmnd BT" w:hAnsi="OrigGarmnd BT"/>
              <w:sz w:val="24"/>
              <w:szCs w:val="24"/>
            </w:rPr>
            <w:t>ur</w:t>
          </w:r>
        </w:smartTag>
      </w:smartTag>
      <w:r w:rsidRPr="00400A1F">
        <w:rPr>
          <w:rFonts w:ascii="OrigGarmnd BT" w:hAnsi="OrigGarmnd BT"/>
          <w:sz w:val="24"/>
          <w:szCs w:val="24"/>
        </w:rPr>
        <w:t xml:space="preserve"> ett biståndsperspektiv. Diskussionen väntas beröra EU:s stöd till norra </w:t>
      </w:r>
      <w:smartTag w:uri="urn:schemas-microsoft-com:office:smarttags" w:element="country-region">
        <w:smartTag w:uri="urn:schemas-microsoft-com:office:smarttags" w:element="place">
          <w:r w:rsidRPr="00400A1F">
            <w:rPr>
              <w:rFonts w:ascii="OrigGarmnd BT" w:hAnsi="OrigGarmnd BT"/>
              <w:sz w:val="24"/>
              <w:szCs w:val="24"/>
            </w:rPr>
            <w:t>Sudan</w:t>
          </w:r>
        </w:smartTag>
      </w:smartTag>
      <w:r w:rsidRPr="00400A1F">
        <w:rPr>
          <w:rFonts w:ascii="OrigGarmnd BT" w:hAnsi="OrigGarmnd BT"/>
          <w:sz w:val="24"/>
          <w:szCs w:val="24"/>
        </w:rPr>
        <w:t xml:space="preserve"> och Sydsudan, inklusive gemensam programmering. </w:t>
      </w:r>
    </w:p>
    <w:p w:rsidR="00F33C38" w:rsidRPr="00400A1F" w:rsidRDefault="00F33C38" w:rsidP="00F33C38">
      <w:pPr>
        <w:rPr>
          <w:rFonts w:ascii="OrigGarmnd BT" w:hAnsi="OrigGarmnd BT"/>
          <w:sz w:val="24"/>
          <w:szCs w:val="24"/>
        </w:rPr>
      </w:pPr>
    </w:p>
    <w:p w:rsidR="00343B24" w:rsidRPr="00400A1F" w:rsidRDefault="00343B24" w:rsidP="00F33C38">
      <w:pPr>
        <w:rPr>
          <w:rFonts w:ascii="OrigGarmnd BT" w:hAnsi="OrigGarmnd BT"/>
          <w:sz w:val="24"/>
          <w:szCs w:val="24"/>
          <w:u w:val="single"/>
        </w:rPr>
      </w:pPr>
    </w:p>
    <w:p w:rsidR="00343B24" w:rsidRPr="00400A1F" w:rsidRDefault="00343B24" w:rsidP="00F33C38">
      <w:pPr>
        <w:rPr>
          <w:rFonts w:ascii="OrigGarmnd BT" w:hAnsi="OrigGarmnd BT"/>
          <w:sz w:val="24"/>
          <w:szCs w:val="24"/>
          <w:u w:val="single"/>
        </w:rPr>
      </w:pPr>
    </w:p>
    <w:p w:rsidR="00F33C38" w:rsidRPr="00400A1F" w:rsidRDefault="00F33C38" w:rsidP="00F33C38">
      <w:pPr>
        <w:rPr>
          <w:rFonts w:ascii="OrigGarmnd BT" w:hAnsi="OrigGarmnd BT"/>
          <w:sz w:val="24"/>
          <w:szCs w:val="24"/>
          <w:u w:val="single"/>
        </w:rPr>
      </w:pPr>
      <w:r w:rsidRPr="00400A1F">
        <w:rPr>
          <w:rFonts w:ascii="OrigGarmnd BT" w:hAnsi="OrigGarmnd BT"/>
          <w:sz w:val="24"/>
          <w:szCs w:val="24"/>
          <w:u w:val="single"/>
        </w:rPr>
        <w:t>Regeringens ståndpunkt</w:t>
      </w:r>
    </w:p>
    <w:p w:rsidR="00F33C38" w:rsidRPr="00400A1F" w:rsidRDefault="00F33C38" w:rsidP="00F33C38">
      <w:pPr>
        <w:rPr>
          <w:rFonts w:ascii="OrigGarmnd BT" w:hAnsi="OrigGarmnd BT"/>
          <w:sz w:val="24"/>
          <w:szCs w:val="24"/>
        </w:rPr>
      </w:pPr>
      <w:r w:rsidRPr="00400A1F">
        <w:rPr>
          <w:rFonts w:ascii="OrigGarmnd BT" w:hAnsi="OrigGarmnd BT"/>
          <w:sz w:val="24"/>
          <w:szCs w:val="24"/>
        </w:rPr>
        <w:lastRenderedPageBreak/>
        <w:t xml:space="preserve">Regeringen stödjer ett samordnat EU-engagemang i både Sydsudan och norra </w:t>
      </w:r>
      <w:smartTag w:uri="urn:schemas-microsoft-com:office:smarttags" w:element="country-region">
        <w:smartTag w:uri="urn:schemas-microsoft-com:office:smarttags" w:element="place">
          <w:r w:rsidRPr="00400A1F">
            <w:rPr>
              <w:rFonts w:ascii="OrigGarmnd BT" w:hAnsi="OrigGarmnd BT"/>
              <w:sz w:val="24"/>
              <w:szCs w:val="24"/>
            </w:rPr>
            <w:t>Sudan</w:t>
          </w:r>
        </w:smartTag>
      </w:smartTag>
      <w:r w:rsidRPr="00400A1F">
        <w:rPr>
          <w:rFonts w:ascii="OrigGarmnd BT" w:hAnsi="OrigGarmnd BT"/>
          <w:sz w:val="24"/>
          <w:szCs w:val="24"/>
        </w:rPr>
        <w:t xml:space="preserve"> inför och efter den förväntade delningen den 9 juli. </w:t>
      </w:r>
      <w:r w:rsidR="00343B24" w:rsidRPr="00400A1F">
        <w:rPr>
          <w:rFonts w:ascii="OrigGarmnd BT" w:hAnsi="OrigGarmnd BT"/>
          <w:sz w:val="24"/>
          <w:szCs w:val="24"/>
        </w:rPr>
        <w:t xml:space="preserve">Sverige </w:t>
      </w:r>
      <w:r w:rsidRPr="00400A1F">
        <w:rPr>
          <w:rFonts w:ascii="OrigGarmnd BT" w:hAnsi="OrigGarmnd BT"/>
          <w:sz w:val="24"/>
          <w:szCs w:val="24"/>
        </w:rPr>
        <w:t>verkar för ett effektivt EU-stöd inom ramen för en samordnad internationell ansträngning för att bygga en demokratisk och hållbar stat i Sydsudan. S</w:t>
      </w:r>
      <w:r w:rsidR="000D2D30" w:rsidRPr="00400A1F">
        <w:rPr>
          <w:rFonts w:ascii="OrigGarmnd BT" w:hAnsi="OrigGarmnd BT"/>
          <w:sz w:val="24"/>
          <w:szCs w:val="24"/>
        </w:rPr>
        <w:t>verige</w:t>
      </w:r>
      <w:r w:rsidRPr="00400A1F">
        <w:rPr>
          <w:rFonts w:ascii="OrigGarmnd BT" w:hAnsi="OrigGarmnd BT"/>
          <w:sz w:val="24"/>
          <w:szCs w:val="24"/>
        </w:rPr>
        <w:t xml:space="preserve"> betonar </w:t>
      </w:r>
      <w:r w:rsidR="000D2D30" w:rsidRPr="00400A1F">
        <w:rPr>
          <w:rFonts w:ascii="OrigGarmnd BT" w:hAnsi="OrigGarmnd BT"/>
          <w:sz w:val="24"/>
          <w:szCs w:val="24"/>
        </w:rPr>
        <w:t xml:space="preserve">även </w:t>
      </w:r>
      <w:r w:rsidRPr="00400A1F">
        <w:rPr>
          <w:rFonts w:ascii="OrigGarmnd BT" w:hAnsi="OrigGarmnd BT"/>
          <w:sz w:val="24"/>
          <w:szCs w:val="24"/>
        </w:rPr>
        <w:t xml:space="preserve">vikten av att EU stödjer en demokratisk och ekonomisk utveckling i norra </w:t>
      </w:r>
      <w:smartTag w:uri="urn:schemas-microsoft-com:office:smarttags" w:element="country-region">
        <w:smartTag w:uri="urn:schemas-microsoft-com:office:smarttags" w:element="place">
          <w:r w:rsidRPr="00400A1F">
            <w:rPr>
              <w:rFonts w:ascii="OrigGarmnd BT" w:hAnsi="OrigGarmnd BT"/>
              <w:sz w:val="24"/>
              <w:szCs w:val="24"/>
            </w:rPr>
            <w:t>Sudan</w:t>
          </w:r>
        </w:smartTag>
      </w:smartTag>
      <w:r w:rsidRPr="00400A1F">
        <w:rPr>
          <w:rFonts w:ascii="OrigGarmnd BT" w:hAnsi="OrigGarmnd BT"/>
          <w:sz w:val="24"/>
          <w:szCs w:val="24"/>
        </w:rPr>
        <w:t>, samt samarbete mellan de två nya staterna.</w:t>
      </w:r>
    </w:p>
    <w:p w:rsidR="00F33C38" w:rsidRPr="00400A1F" w:rsidRDefault="00F33C38" w:rsidP="00F33C38">
      <w:pPr>
        <w:pStyle w:val="Brdtext1"/>
      </w:pPr>
      <w:r w:rsidRPr="00400A1F">
        <w:t xml:space="preserve">  </w:t>
      </w:r>
    </w:p>
    <w:p w:rsidR="00F33C38" w:rsidRPr="00400A1F" w:rsidRDefault="00F33C38" w:rsidP="00F33C38">
      <w:pPr>
        <w:pStyle w:val="Brdtext1"/>
        <w:outlineLvl w:val="0"/>
        <w:rPr>
          <w:b/>
        </w:rPr>
      </w:pPr>
      <w:r w:rsidRPr="00400A1F">
        <w:rPr>
          <w:b/>
        </w:rPr>
        <w:t>5. Vatten och utveckling</w:t>
      </w:r>
    </w:p>
    <w:p w:rsidR="00F33C38" w:rsidRPr="00400A1F" w:rsidRDefault="00F33C38" w:rsidP="00F33C38">
      <w:pPr>
        <w:rPr>
          <w:rFonts w:ascii="OrigGarmnd BT" w:hAnsi="OrigGarmnd BT" w:cs="OrigGarmnd BT"/>
          <w:i/>
          <w:iCs/>
          <w:color w:val="000000"/>
          <w:sz w:val="24"/>
          <w:szCs w:val="24"/>
          <w:lang w:eastAsia="sv-SE"/>
        </w:rPr>
      </w:pPr>
      <w:r w:rsidRPr="00400A1F">
        <w:rPr>
          <w:rFonts w:ascii="OrigGarmnd BT" w:hAnsi="OrigGarmnd BT" w:cs="OrigGarmnd BT"/>
          <w:i/>
          <w:iCs/>
          <w:color w:val="000000"/>
          <w:sz w:val="24"/>
          <w:szCs w:val="24"/>
          <w:lang w:eastAsia="sv-SE"/>
        </w:rPr>
        <w:t>Diskussionspunkt</w:t>
      </w:r>
    </w:p>
    <w:p w:rsidR="00F33C38" w:rsidRPr="00400A1F" w:rsidRDefault="00F33C38" w:rsidP="00F33C38">
      <w:pPr>
        <w:rPr>
          <w:rFonts w:cs="OrigGarmnd BT"/>
          <w:i/>
          <w:iCs/>
          <w:color w:val="000000"/>
          <w:szCs w:val="24"/>
          <w:lang w:eastAsia="sv-SE"/>
        </w:rPr>
      </w:pPr>
    </w:p>
    <w:p w:rsidR="00F33C38" w:rsidRPr="00400A1F" w:rsidRDefault="00343B24" w:rsidP="00F33C38">
      <w:pPr>
        <w:pStyle w:val="Brdtext1"/>
        <w:rPr>
          <w:rFonts w:cs="OrigGarmnd BT"/>
          <w:color w:val="000000"/>
          <w:szCs w:val="24"/>
          <w:lang w:eastAsia="sv-SE"/>
        </w:rPr>
      </w:pPr>
      <w:r w:rsidRPr="00400A1F">
        <w:rPr>
          <w:rFonts w:cs="OrigGarmnd BT"/>
          <w:color w:val="000000"/>
          <w:szCs w:val="24"/>
          <w:lang w:eastAsia="sv-SE"/>
        </w:rPr>
        <w:t xml:space="preserve">En diskussion om vatten och utveckling planeras på initiativ av det ungerska EU-ordförandskapet. </w:t>
      </w:r>
    </w:p>
    <w:p w:rsidR="00F33C38" w:rsidRPr="00400A1F" w:rsidRDefault="00F33C38" w:rsidP="00F33C38">
      <w:pPr>
        <w:pStyle w:val="Brdtext1"/>
        <w:rPr>
          <w:rFonts w:cs="OrigGarmnd BT"/>
          <w:color w:val="000000"/>
          <w:szCs w:val="24"/>
          <w:lang w:eastAsia="sv-SE"/>
        </w:rPr>
      </w:pPr>
    </w:p>
    <w:p w:rsidR="00F33C38" w:rsidRPr="00400A1F" w:rsidRDefault="00F33C38" w:rsidP="00F33C38">
      <w:pPr>
        <w:pStyle w:val="Brdtext1"/>
        <w:rPr>
          <w:rFonts w:cs="OrigGarmnd BT"/>
          <w:color w:val="000000"/>
          <w:szCs w:val="24"/>
          <w:u w:val="single"/>
          <w:lang w:eastAsia="sv-SE"/>
        </w:rPr>
      </w:pPr>
      <w:r w:rsidRPr="00400A1F">
        <w:rPr>
          <w:rFonts w:cs="OrigGarmnd BT"/>
          <w:color w:val="000000"/>
          <w:szCs w:val="24"/>
          <w:u w:val="single"/>
          <w:lang w:eastAsia="sv-SE"/>
        </w:rPr>
        <w:t>Regeringens ståndpunkt</w:t>
      </w:r>
    </w:p>
    <w:p w:rsidR="00F33C38" w:rsidRPr="00400A1F" w:rsidRDefault="00F33C38" w:rsidP="00F33C38">
      <w:pPr>
        <w:pStyle w:val="Brdtext1"/>
      </w:pPr>
      <w:r w:rsidRPr="00400A1F">
        <w:rPr>
          <w:rFonts w:cs="OrigGarmnd BT"/>
          <w:color w:val="000000"/>
          <w:szCs w:val="24"/>
          <w:lang w:eastAsia="sv-SE"/>
        </w:rPr>
        <w:t>Regeringen välkomnar en diskussion då vatten är ett prioriterat verksamhets</w:t>
      </w:r>
      <w:r w:rsidR="00343B24" w:rsidRPr="00400A1F">
        <w:rPr>
          <w:rFonts w:cs="OrigGarmnd BT"/>
          <w:color w:val="000000"/>
          <w:szCs w:val="24"/>
          <w:lang w:eastAsia="sv-SE"/>
        </w:rPr>
        <w:softHyphen/>
      </w:r>
      <w:r w:rsidRPr="00400A1F">
        <w:rPr>
          <w:rFonts w:cs="OrigGarmnd BT"/>
          <w:color w:val="000000"/>
          <w:szCs w:val="24"/>
          <w:lang w:eastAsia="sv-SE"/>
        </w:rPr>
        <w:t>område för Sverige i policyn för miljö- och klimatfrågor inom utvecklings</w:t>
      </w:r>
      <w:r w:rsidR="00343B24" w:rsidRPr="00400A1F">
        <w:rPr>
          <w:rFonts w:cs="OrigGarmnd BT"/>
          <w:color w:val="000000"/>
          <w:szCs w:val="24"/>
          <w:lang w:eastAsia="sv-SE"/>
        </w:rPr>
        <w:softHyphen/>
      </w:r>
      <w:r w:rsidRPr="00400A1F">
        <w:rPr>
          <w:rFonts w:cs="OrigGarmnd BT"/>
          <w:color w:val="000000"/>
          <w:szCs w:val="24"/>
          <w:lang w:eastAsia="sv-SE"/>
        </w:rPr>
        <w:t>samarbetet.</w:t>
      </w:r>
    </w:p>
    <w:p w:rsidR="00F33C38" w:rsidRPr="00400A1F" w:rsidRDefault="00F33C38" w:rsidP="00F33C38">
      <w:pPr>
        <w:pStyle w:val="Brdtext1"/>
      </w:pPr>
    </w:p>
    <w:p w:rsidR="00F33C38" w:rsidRPr="00400A1F" w:rsidRDefault="00F33C38" w:rsidP="00F33C38">
      <w:pPr>
        <w:pStyle w:val="Brdtext1"/>
        <w:outlineLvl w:val="0"/>
        <w:rPr>
          <w:b/>
        </w:rPr>
      </w:pPr>
      <w:r w:rsidRPr="00400A1F">
        <w:rPr>
          <w:b/>
        </w:rPr>
        <w:t xml:space="preserve">6. A.O.B </w:t>
      </w:r>
    </w:p>
    <w:p w:rsidR="00F33C38" w:rsidRPr="00400A1F" w:rsidRDefault="00F33C38" w:rsidP="00F33C38">
      <w:pPr>
        <w:pStyle w:val="Brdtext1"/>
      </w:pPr>
    </w:p>
    <w:p w:rsidR="00F33C38" w:rsidRPr="00400A1F" w:rsidRDefault="00F33C38" w:rsidP="00F33C38">
      <w:pPr>
        <w:pStyle w:val="Brdtext1"/>
        <w:outlineLvl w:val="0"/>
        <w:rPr>
          <w:b/>
        </w:rPr>
      </w:pPr>
      <w:r w:rsidRPr="00400A1F">
        <w:rPr>
          <w:b/>
        </w:rPr>
        <w:t xml:space="preserve">Elfenbenskusten </w:t>
      </w:r>
    </w:p>
    <w:p w:rsidR="00F33C38" w:rsidRPr="00400A1F" w:rsidRDefault="00F33C38" w:rsidP="00F33C38">
      <w:pPr>
        <w:pStyle w:val="Brdtext1"/>
        <w:outlineLvl w:val="0"/>
        <w:rPr>
          <w:i/>
        </w:rPr>
      </w:pPr>
      <w:r w:rsidRPr="00400A1F">
        <w:rPr>
          <w:i/>
        </w:rPr>
        <w:t>Diskussionspunkt</w:t>
      </w:r>
    </w:p>
    <w:p w:rsidR="00F33C38" w:rsidRPr="00400A1F" w:rsidRDefault="00F33C38" w:rsidP="00F33C38">
      <w:pPr>
        <w:pStyle w:val="Brdtext1"/>
      </w:pPr>
    </w:p>
    <w:p w:rsidR="00F33C38" w:rsidRPr="00400A1F" w:rsidRDefault="00F33C38" w:rsidP="00F33C38">
      <w:pPr>
        <w:pStyle w:val="Brdtext1"/>
      </w:pPr>
      <w:r w:rsidRPr="00400A1F">
        <w:t>Dagordningspunkten har satts upp på begäran av Kommissionären för internationellt utvecklingssamarbete Andrís Piebalgs. Kommissionären besökte Elfenbenskusten den 6 maj och träffade då president Ouattara. Regeringen välkomnar en diskussion kring hur det breda stöd som EU utlovade i rådsslutsatser 12 april 2011 kan komma att utformas, inte minst med hänsyn till de regionala återverkningarna av krisen.</w:t>
      </w:r>
    </w:p>
    <w:p w:rsidR="00F33C38" w:rsidRPr="00400A1F" w:rsidRDefault="00F33C38" w:rsidP="00F33C38">
      <w:pPr>
        <w:overflowPunct/>
        <w:textAlignment w:val="auto"/>
        <w:rPr>
          <w:rFonts w:ascii="OrigGarmnd BT" w:hAnsi="OrigGarmnd BT" w:cs="Helv"/>
          <w:color w:val="000000"/>
          <w:sz w:val="24"/>
          <w:szCs w:val="24"/>
          <w:lang w:eastAsia="sv-SE"/>
        </w:rPr>
      </w:pPr>
    </w:p>
    <w:p w:rsidR="00F33C38" w:rsidRPr="00400A1F" w:rsidRDefault="00F33C38" w:rsidP="00F33C38">
      <w:pPr>
        <w:rPr>
          <w:rFonts w:ascii="OrigGarmnd BT" w:hAnsi="OrigGarmnd BT"/>
          <w:sz w:val="24"/>
          <w:szCs w:val="24"/>
        </w:rPr>
      </w:pPr>
    </w:p>
    <w:p w:rsidR="00F33C38" w:rsidRPr="00400A1F" w:rsidRDefault="00F33C38"/>
    <w:sectPr w:rsidR="00F33C38" w:rsidRPr="00400A1F">
      <w:footerReference w:type="even" r:id="rId6"/>
      <w:footerReference w:type="default" r:id="rId7"/>
      <w:pgSz w:w="11906" w:h="16838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68E" w:rsidRPr="00400A1F" w:rsidRDefault="0070668E">
      <w:r w:rsidRPr="00400A1F">
        <w:separator/>
      </w:r>
    </w:p>
  </w:endnote>
  <w:endnote w:type="continuationSeparator" w:id="0">
    <w:p w:rsidR="0070668E" w:rsidRPr="00400A1F" w:rsidRDefault="0070668E">
      <w:r w:rsidRPr="00400A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D30" w:rsidRPr="00400A1F" w:rsidRDefault="000D2D30" w:rsidP="00202AB4">
    <w:pPr>
      <w:pStyle w:val="Sidfot"/>
      <w:framePr w:wrap="around" w:vAnchor="text" w:hAnchor="margin" w:xAlign="right" w:y="1"/>
      <w:rPr>
        <w:rStyle w:val="Sidnummer"/>
      </w:rPr>
    </w:pPr>
    <w:r w:rsidRPr="00400A1F">
      <w:rPr>
        <w:rStyle w:val="Sidnummer"/>
      </w:rPr>
      <w:fldChar w:fldCharType="begin" w:fldLock="1"/>
    </w:r>
    <w:r w:rsidRPr="00400A1F">
      <w:rPr>
        <w:rStyle w:val="Sidnummer"/>
      </w:rPr>
      <w:instrText xml:space="preserve">PAGE  </w:instrText>
    </w:r>
    <w:r w:rsidRPr="00400A1F">
      <w:rPr>
        <w:rStyle w:val="Sidnummer"/>
      </w:rPr>
      <w:fldChar w:fldCharType="end"/>
    </w:r>
  </w:p>
  <w:p w:rsidR="000D2D30" w:rsidRPr="00400A1F" w:rsidRDefault="000D2D30" w:rsidP="00202AB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D30" w:rsidRPr="00400A1F" w:rsidRDefault="000D2D30" w:rsidP="00202AB4">
    <w:pPr>
      <w:pStyle w:val="Sidfot"/>
      <w:ind w:right="360"/>
    </w:pPr>
    <w:r w:rsidRPr="00400A1F">
      <w:rPr>
        <w:rStyle w:val="Sidnummer"/>
      </w:rPr>
      <w:tab/>
    </w:r>
    <w:r w:rsidRPr="00400A1F">
      <w:rPr>
        <w:rStyle w:val="Sidnummer"/>
      </w:rPr>
      <w:tab/>
    </w:r>
    <w:r w:rsidRPr="00400A1F">
      <w:rPr>
        <w:rStyle w:val="Sidnummer"/>
      </w:rPr>
      <w:fldChar w:fldCharType="begin" w:fldLock="1"/>
    </w:r>
    <w:r w:rsidRPr="00400A1F">
      <w:rPr>
        <w:rStyle w:val="Sidnummer"/>
      </w:rPr>
      <w:instrText xml:space="preserve"> PAGE </w:instrText>
    </w:r>
    <w:r w:rsidRPr="00400A1F">
      <w:rPr>
        <w:rStyle w:val="Sidnummer"/>
      </w:rPr>
      <w:fldChar w:fldCharType="separate"/>
    </w:r>
    <w:r w:rsidR="0070668E" w:rsidRPr="00400A1F">
      <w:rPr>
        <w:rStyle w:val="Sidnummer"/>
        <w:rPrChange w:id="3" w:author="Lars Brink" w:date="2025-12-18T04:57:00Z" w16du:dateUtc="2025-12-18T03:57:00Z">
          <w:rPr>
            <w:rStyle w:val="Sidnummer"/>
            <w:noProof/>
          </w:rPr>
        </w:rPrChange>
      </w:rPr>
      <w:t>2</w:t>
    </w:r>
    <w:r w:rsidRPr="00400A1F"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68E" w:rsidRPr="00400A1F" w:rsidRDefault="0070668E">
      <w:r w:rsidRPr="00400A1F">
        <w:separator/>
      </w:r>
    </w:p>
  </w:footnote>
  <w:footnote w:type="continuationSeparator" w:id="0">
    <w:p w:rsidR="0070668E" w:rsidRPr="00400A1F" w:rsidRDefault="0070668E">
      <w:r w:rsidRPr="00400A1F"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38"/>
    <w:rsid w:val="000D2D30"/>
    <w:rsid w:val="00202AB4"/>
    <w:rsid w:val="00343B24"/>
    <w:rsid w:val="00400A1F"/>
    <w:rsid w:val="0070668E"/>
    <w:rsid w:val="00F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044E-50F0-4CAA-873C-4085256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C38"/>
    <w:pPr>
      <w:overflowPunct w:val="0"/>
      <w:autoSpaceDE w:val="0"/>
      <w:autoSpaceDN w:val="0"/>
      <w:adjustRightInd w:val="0"/>
      <w:textAlignment w:val="baseline"/>
    </w:pPr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Sidnummer">
    <w:name w:val="page number"/>
    <w:basedOn w:val="Standardstycketeckensnitt"/>
    <w:rsid w:val="00F33C38"/>
  </w:style>
  <w:style w:type="paragraph" w:styleId="Sidfot">
    <w:name w:val="footer"/>
    <w:basedOn w:val="Normal"/>
    <w:rsid w:val="00F33C38"/>
    <w:pPr>
      <w:tabs>
        <w:tab w:val="center" w:pos="4153"/>
        <w:tab w:val="right" w:pos="8306"/>
      </w:tabs>
    </w:pPr>
    <w:rPr>
      <w:sz w:val="24"/>
    </w:rPr>
  </w:style>
  <w:style w:type="paragraph" w:customStyle="1" w:styleId="UDrubrik">
    <w:name w:val="UDrubrik"/>
    <w:basedOn w:val="Normal"/>
    <w:next w:val="Normal"/>
    <w:rsid w:val="00F33C38"/>
    <w:pPr>
      <w:spacing w:line="320" w:lineRule="exact"/>
    </w:pPr>
    <w:rPr>
      <w:rFonts w:ascii="Arial" w:hAnsi="Arial"/>
      <w:b/>
      <w:sz w:val="22"/>
    </w:rPr>
  </w:style>
  <w:style w:type="paragraph" w:customStyle="1" w:styleId="RKnormal">
    <w:name w:val="RKnormal"/>
    <w:basedOn w:val="Normal"/>
    <w:link w:val="RKnormalChar"/>
    <w:rsid w:val="00F33C38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customStyle="1" w:styleId="RKnormalChar">
    <w:name w:val="RKnormal Char"/>
    <w:basedOn w:val="Standardstycketeckensnitt"/>
    <w:link w:val="RKnormal"/>
    <w:locked/>
    <w:rsid w:val="00F33C38"/>
    <w:rPr>
      <w:rFonts w:ascii="OrigGarmnd BT" w:hAnsi="OrigGarmnd BT"/>
      <w:sz w:val="24"/>
      <w:lang w:val="sv-SE" w:eastAsia="en-US" w:bidi="ar-SA"/>
    </w:rPr>
  </w:style>
  <w:style w:type="paragraph" w:customStyle="1" w:styleId="Brdtext1">
    <w:name w:val="Brödtext1"/>
    <w:basedOn w:val="Normal"/>
    <w:rsid w:val="00F33C38"/>
    <w:pPr>
      <w:overflowPunct/>
      <w:autoSpaceDE/>
      <w:autoSpaceDN/>
      <w:adjustRightInd/>
      <w:spacing w:line="320" w:lineRule="exact"/>
      <w:textAlignment w:val="auto"/>
    </w:pPr>
    <w:rPr>
      <w:rFonts w:ascii="OrigGarmnd BT" w:hAnsi="OrigGarmnd BT"/>
      <w:sz w:val="24"/>
    </w:rPr>
  </w:style>
  <w:style w:type="paragraph" w:styleId="Revision">
    <w:name w:val="Revision"/>
    <w:hidden/>
    <w:uiPriority w:val="99"/>
    <w:semiHidden/>
    <w:rsid w:val="00400A1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2490</Characters>
  <Application>Microsoft Office Word</Application>
  <DocSecurity>4</DocSecurity>
  <Lines>83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REGERINGSKANSLIET</vt:lpstr>
    </vt:vector>
  </TitlesOfParts>
  <Company>Regeringskansliet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dc:description/>
  <cp:lastModifiedBy>Lars Brink</cp:lastModifiedBy>
  <cp:revision>2</cp:revision>
  <cp:lastPrinted>2011-05-13T10:08:00Z</cp:lastPrinted>
  <dcterms:created xsi:type="dcterms:W3CDTF">2025-12-18T03:57:00Z</dcterms:created>
  <dcterms:modified xsi:type="dcterms:W3CDTF">2025-12-18T03:57:00Z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Utrikesdepartementet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