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2036F1A0CF476A899E85D9233EF699"/>
        </w:placeholder>
        <w:text/>
      </w:sdtPr>
      <w:sdtEndPr/>
      <w:sdtContent>
        <w:p w:rsidRPr="009B062B" w:rsidR="00AF30DD" w:rsidP="0053149E" w:rsidRDefault="00AF30DD" w14:paraId="191C1E26" w14:textId="77777777">
          <w:pPr>
            <w:pStyle w:val="Rubrik1"/>
            <w:spacing w:after="300"/>
          </w:pPr>
          <w:r w:rsidRPr="009B062B">
            <w:t>Förslag till riksdagsbeslut</w:t>
          </w:r>
        </w:p>
      </w:sdtContent>
    </w:sdt>
    <w:sdt>
      <w:sdtPr>
        <w:alias w:val="Yrkande 1"/>
        <w:tag w:val="385bd40a-7d5c-4185-91fc-18957462eeaf"/>
        <w:id w:val="785014204"/>
        <w:lock w:val="sdtLocked"/>
      </w:sdtPr>
      <w:sdtEndPr/>
      <w:sdtContent>
        <w:p w:rsidR="006103B3" w:rsidRDefault="00F42338" w14:paraId="191C1E27" w14:textId="77777777">
          <w:pPr>
            <w:pStyle w:val="Frslagstext"/>
            <w:numPr>
              <w:ilvl w:val="0"/>
              <w:numId w:val="0"/>
            </w:numPr>
          </w:pPr>
          <w:r>
            <w:t>Riksdagen ställer sig bakom det som anförs i motionen om att regeringen bör överväga möjligheten att inrätta fler kommunala lantmäterimyndigheter för att korta handläggningstiderna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D1813663B433584802C7C32596C22"/>
        </w:placeholder>
        <w:text/>
      </w:sdtPr>
      <w:sdtEndPr/>
      <w:sdtContent>
        <w:p w:rsidRPr="009B062B" w:rsidR="006D79C9" w:rsidP="00333E95" w:rsidRDefault="006D79C9" w14:paraId="191C1E28" w14:textId="77777777">
          <w:pPr>
            <w:pStyle w:val="Rubrik1"/>
          </w:pPr>
          <w:r>
            <w:t>Motivering</w:t>
          </w:r>
        </w:p>
      </w:sdtContent>
    </w:sdt>
    <w:p w:rsidRPr="00AC3930" w:rsidR="00362816" w:rsidP="00AC3930" w:rsidRDefault="00362816" w14:paraId="191C1E29" w14:textId="1A1C8CB9">
      <w:pPr>
        <w:pStyle w:val="Normalutanindragellerluft"/>
      </w:pPr>
      <w:r w:rsidRPr="00AC3930">
        <w:t>Lantmäteriet är den myndighet som kartlägger Sverige och som ansvarar för bland annat fastighetsindelningen i Sverige. I Sverige finns en statlig lantmäterimyndighet samt ett antal kommunala lantmäterimyndigheter. Regeringen har gett 39 kommuner tillstånd att inrätta en lantmäterimyndighet enligt lagen (1995:1393) om kommunal lantmäteri</w:t>
      </w:r>
      <w:r w:rsidR="00E36427">
        <w:softHyphen/>
      </w:r>
      <w:r w:rsidRPr="00AC3930">
        <w:t xml:space="preserve">myndighet. Dessa lantmäterimyndigheter ansvarar med vissa undantag för samma verksamhet som Lantmäteriet inom fastighetsbildningen, men inom den egna kommunens gränser. Statlig lantmäterimyndighet ansvarar för fastighetsbildningen i de 251 kommuner som inte har kommunal lantmäterimyndighet. </w:t>
      </w:r>
    </w:p>
    <w:p w:rsidRPr="00362816" w:rsidR="00362816" w:rsidP="00362816" w:rsidRDefault="00362816" w14:paraId="191C1E2A" w14:textId="77777777">
      <w:r w:rsidRPr="00362816">
        <w:t>Sedan många år är långa handläggningstider i förrättningsverksamheten en stor utmaning för den statliga lantmäterimyndigheten. 2019 redovisade myndigheten en lång rad av åtgärder av olika karaktär som myndigheten har identifierat för att förkorta handläggningstiderna. Myndigheten bedömde att det genom pågående och planerade utvecklingsinsatser finns goda förutsättningar att nå och till och med överträffa målet på i genomsnitt högst 40 veckors handläggningstid till slutet av 2019.</w:t>
      </w:r>
    </w:p>
    <w:p w:rsidRPr="00362816" w:rsidR="00362816" w:rsidP="00362816" w:rsidRDefault="00362816" w14:paraId="191C1E2B" w14:textId="60304D3A">
      <w:r w:rsidRPr="00362816">
        <w:t>Tyvärr blev resultatet något annat</w:t>
      </w:r>
      <w:r w:rsidR="007E7CA5">
        <w:t>.</w:t>
      </w:r>
      <w:r w:rsidRPr="00362816">
        <w:t xml:space="preserve"> </w:t>
      </w:r>
      <w:r w:rsidR="007E7CA5">
        <w:t>H</w:t>
      </w:r>
      <w:r w:rsidRPr="00362816">
        <w:t xml:space="preserve">andläggningstiderna är fortfarande alldeles för långa trots ambitiösa åtgärdsprogram och handläggningstiderna har tyvärr ökat inom vissa områden. </w:t>
      </w:r>
    </w:p>
    <w:p w:rsidRPr="00362816" w:rsidR="00362816" w:rsidP="00362816" w:rsidRDefault="00362816" w14:paraId="191C1E2C" w14:textId="1E938B83">
      <w:r w:rsidRPr="00362816">
        <w:t>Den genomsnittlig</w:t>
      </w:r>
      <w:r w:rsidR="007E7CA5">
        <w:t>a</w:t>
      </w:r>
      <w:r w:rsidRPr="00362816">
        <w:t xml:space="preserve"> handläggningstid</w:t>
      </w:r>
      <w:r w:rsidR="007E7CA5">
        <w:t>en</w:t>
      </w:r>
      <w:r w:rsidRPr="00362816">
        <w:t xml:space="preserve"> för år 2020 är 54 veckor i den statlig</w:t>
      </w:r>
      <w:r w:rsidR="007E7CA5">
        <w:t>a</w:t>
      </w:r>
      <w:r w:rsidRPr="00362816">
        <w:t xml:space="preserve"> lantmäterimyndighet</w:t>
      </w:r>
      <w:r w:rsidR="007E7CA5">
        <w:t>en</w:t>
      </w:r>
      <w:r w:rsidRPr="00362816">
        <w:t>.</w:t>
      </w:r>
    </w:p>
    <w:p w:rsidRPr="00362816" w:rsidR="00362816" w:rsidP="00362816" w:rsidRDefault="00362816" w14:paraId="191C1E2D" w14:textId="544F5C17">
      <w:r w:rsidRPr="00362816">
        <w:t>Det finns också stora regionala skillnader</w:t>
      </w:r>
      <w:r w:rsidR="007E7CA5">
        <w:t>.</w:t>
      </w:r>
      <w:r w:rsidRPr="00362816">
        <w:t xml:space="preserve"> </w:t>
      </w:r>
      <w:r w:rsidR="007E7CA5">
        <w:t>F</w:t>
      </w:r>
      <w:r w:rsidRPr="00362816">
        <w:t>ör ärenden i Dalarna är den genom</w:t>
      </w:r>
      <w:r w:rsidR="00E36427">
        <w:softHyphen/>
      </w:r>
      <w:r w:rsidRPr="00362816">
        <w:t>snittlig</w:t>
      </w:r>
      <w:r w:rsidR="007E7CA5">
        <w:t>a</w:t>
      </w:r>
      <w:r w:rsidRPr="00362816">
        <w:t xml:space="preserve"> handläggningstiden 61 veckor. Detta är mycket långt från de 40 veckor som är målet. De långa handläggningstiderna riskerar att hämma samhällsutvecklingen</w:t>
      </w:r>
      <w:r w:rsidR="007E7CA5">
        <w:t>.</w:t>
      </w:r>
      <w:r w:rsidRPr="00362816">
        <w:t xml:space="preserve"> </w:t>
      </w:r>
      <w:r w:rsidR="007E7CA5">
        <w:t>I</w:t>
      </w:r>
      <w:r w:rsidRPr="00362816">
        <w:t xml:space="preserve"> </w:t>
      </w:r>
      <w:r w:rsidRPr="00362816">
        <w:lastRenderedPageBreak/>
        <w:t>Dalarna är handläggningstiderna 130 veckor för infrastrukturärenden</w:t>
      </w:r>
      <w:r w:rsidR="007E7CA5">
        <w:t>,</w:t>
      </w:r>
      <w:r w:rsidRPr="00362816">
        <w:t xml:space="preserve"> vilket är helt oacceptabelt.</w:t>
      </w:r>
    </w:p>
    <w:p w:rsidRPr="00362816" w:rsidR="00362816" w:rsidP="00362816" w:rsidRDefault="00362816" w14:paraId="191C1E2E" w14:textId="038CB1C1">
      <w:r w:rsidRPr="00362816">
        <w:t>Värt att notera är att de 39 kommunala lantmäterimyndigheterna som har i stort sett samma uppdrag klarar sitt uppdrag betydligt bättre samtidigt som de finns i kommuner med tillväxt och expansion. Regeringen bör därför överväga att ta initiativ för fler kommunala lantmäterimyndigheter för att komma till rätt</w:t>
      </w:r>
      <w:r w:rsidR="007E7CA5">
        <w:t>a</w:t>
      </w:r>
      <w:r w:rsidRPr="00362816">
        <w:t xml:space="preserve"> med de oacceptabla hand</w:t>
      </w:r>
      <w:r w:rsidR="00E36427">
        <w:softHyphen/>
      </w:r>
      <w:bookmarkStart w:name="_GoBack" w:id="1"/>
      <w:bookmarkEnd w:id="1"/>
      <w:r w:rsidRPr="00362816">
        <w:t>läggningstiderna på statlig</w:t>
      </w:r>
      <w:r w:rsidR="007E7CA5">
        <w:t>a</w:t>
      </w:r>
      <w:r w:rsidRPr="00362816">
        <w:t xml:space="preserve"> lantmäterimyndigheten. </w:t>
      </w:r>
    </w:p>
    <w:sdt>
      <w:sdtPr>
        <w:alias w:val="CC_Underskrifter"/>
        <w:tag w:val="CC_Underskrifter"/>
        <w:id w:val="583496634"/>
        <w:lock w:val="sdtContentLocked"/>
        <w:placeholder>
          <w:docPart w:val="24D358934A5C4331BDF375F951A91E5F"/>
        </w:placeholder>
      </w:sdtPr>
      <w:sdtEndPr/>
      <w:sdtContent>
        <w:p w:rsidR="0053149E" w:rsidP="0053149E" w:rsidRDefault="0053149E" w14:paraId="191C1E2F" w14:textId="77777777"/>
        <w:p w:rsidRPr="008E0FE2" w:rsidR="004801AC" w:rsidP="0053149E" w:rsidRDefault="000154A4" w14:paraId="191C1E30" w14:textId="77777777"/>
      </w:sdtContent>
    </w:sdt>
    <w:tbl>
      <w:tblPr>
        <w:tblW w:w="5000" w:type="pct"/>
        <w:tblLook w:val="04A0" w:firstRow="1" w:lastRow="0" w:firstColumn="1" w:lastColumn="0" w:noHBand="0" w:noVBand="1"/>
        <w:tblCaption w:val="underskrifter"/>
      </w:tblPr>
      <w:tblGrid>
        <w:gridCol w:w="4252"/>
        <w:gridCol w:w="4252"/>
      </w:tblGrid>
      <w:tr w:rsidR="0003457F" w14:paraId="0D4415C0" w14:textId="77777777">
        <w:trPr>
          <w:cantSplit/>
        </w:trPr>
        <w:tc>
          <w:tcPr>
            <w:tcW w:w="50" w:type="pct"/>
            <w:vAlign w:val="bottom"/>
          </w:tcPr>
          <w:p w:rsidR="0003457F" w:rsidRDefault="007E7CA5" w14:paraId="69E0B18B" w14:textId="77777777">
            <w:pPr>
              <w:pStyle w:val="Underskrifter"/>
            </w:pPr>
            <w:r>
              <w:t>Patrik Engström (S)</w:t>
            </w:r>
          </w:p>
        </w:tc>
        <w:tc>
          <w:tcPr>
            <w:tcW w:w="50" w:type="pct"/>
            <w:vAlign w:val="bottom"/>
          </w:tcPr>
          <w:p w:rsidR="0003457F" w:rsidRDefault="0003457F" w14:paraId="6C081615" w14:textId="77777777">
            <w:pPr>
              <w:pStyle w:val="Underskrifter"/>
            </w:pPr>
          </w:p>
        </w:tc>
      </w:tr>
      <w:tr w:rsidR="0003457F" w14:paraId="5B4ADA88" w14:textId="77777777">
        <w:trPr>
          <w:cantSplit/>
        </w:trPr>
        <w:tc>
          <w:tcPr>
            <w:tcW w:w="50" w:type="pct"/>
            <w:vAlign w:val="bottom"/>
          </w:tcPr>
          <w:p w:rsidR="0003457F" w:rsidRDefault="007E7CA5" w14:paraId="08030C71" w14:textId="77777777">
            <w:pPr>
              <w:pStyle w:val="Underskrifter"/>
              <w:spacing w:after="0"/>
            </w:pPr>
            <w:r>
              <w:t>Maria Strömkvist (S)</w:t>
            </w:r>
          </w:p>
        </w:tc>
        <w:tc>
          <w:tcPr>
            <w:tcW w:w="50" w:type="pct"/>
            <w:vAlign w:val="bottom"/>
          </w:tcPr>
          <w:p w:rsidR="0003457F" w:rsidRDefault="007E7CA5" w14:paraId="78010C89" w14:textId="77777777">
            <w:pPr>
              <w:pStyle w:val="Underskrifter"/>
              <w:spacing w:after="0"/>
            </w:pPr>
            <w:r>
              <w:t>Roza Güclü Hedin (S)</w:t>
            </w:r>
          </w:p>
        </w:tc>
      </w:tr>
    </w:tbl>
    <w:p w:rsidR="004A729E" w:rsidRDefault="004A729E" w14:paraId="191C1E37" w14:textId="77777777"/>
    <w:sectPr w:rsidR="004A72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C1E39" w14:textId="77777777" w:rsidR="00362816" w:rsidRDefault="00362816" w:rsidP="000C1CAD">
      <w:pPr>
        <w:spacing w:line="240" w:lineRule="auto"/>
      </w:pPr>
      <w:r>
        <w:separator/>
      </w:r>
    </w:p>
  </w:endnote>
  <w:endnote w:type="continuationSeparator" w:id="0">
    <w:p w14:paraId="191C1E3A" w14:textId="77777777" w:rsidR="00362816" w:rsidRDefault="00362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48" w14:textId="77777777" w:rsidR="00262EA3" w:rsidRPr="0053149E" w:rsidRDefault="00262EA3" w:rsidP="00531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1E37" w14:textId="77777777" w:rsidR="00362816" w:rsidRDefault="00362816" w:rsidP="000C1CAD">
      <w:pPr>
        <w:spacing w:line="240" w:lineRule="auto"/>
      </w:pPr>
      <w:r>
        <w:separator/>
      </w:r>
    </w:p>
  </w:footnote>
  <w:footnote w:type="continuationSeparator" w:id="0">
    <w:p w14:paraId="191C1E38" w14:textId="77777777" w:rsidR="00362816" w:rsidRDefault="00362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1C1E49" wp14:editId="191C1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C1E4D" w14:textId="77777777" w:rsidR="00262EA3" w:rsidRDefault="000154A4" w:rsidP="008103B5">
                          <w:pPr>
                            <w:jc w:val="right"/>
                          </w:pPr>
                          <w:sdt>
                            <w:sdtPr>
                              <w:alias w:val="CC_Noformat_Partikod"/>
                              <w:tag w:val="CC_Noformat_Partikod"/>
                              <w:id w:val="-53464382"/>
                              <w:placeholder>
                                <w:docPart w:val="0FB27C2F77CD4CC792F2179E4049BAEF"/>
                              </w:placeholder>
                              <w:text/>
                            </w:sdtPr>
                            <w:sdtEndPr/>
                            <w:sdtContent>
                              <w:r w:rsidR="00362816">
                                <w:t>S</w:t>
                              </w:r>
                            </w:sdtContent>
                          </w:sdt>
                          <w:sdt>
                            <w:sdtPr>
                              <w:alias w:val="CC_Noformat_Partinummer"/>
                              <w:tag w:val="CC_Noformat_Partinummer"/>
                              <w:id w:val="-1709555926"/>
                              <w:placeholder>
                                <w:docPart w:val="97229928CF1A4D539AD8969E09438228"/>
                              </w:placeholder>
                              <w:text/>
                            </w:sdtPr>
                            <w:sdtEndPr/>
                            <w:sdtContent>
                              <w:r w:rsidR="00362816">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C1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C1E4D" w14:textId="77777777" w:rsidR="00262EA3" w:rsidRDefault="000154A4" w:rsidP="008103B5">
                    <w:pPr>
                      <w:jc w:val="right"/>
                    </w:pPr>
                    <w:sdt>
                      <w:sdtPr>
                        <w:alias w:val="CC_Noformat_Partikod"/>
                        <w:tag w:val="CC_Noformat_Partikod"/>
                        <w:id w:val="-53464382"/>
                        <w:placeholder>
                          <w:docPart w:val="0FB27C2F77CD4CC792F2179E4049BAEF"/>
                        </w:placeholder>
                        <w:text/>
                      </w:sdtPr>
                      <w:sdtEndPr/>
                      <w:sdtContent>
                        <w:r w:rsidR="00362816">
                          <w:t>S</w:t>
                        </w:r>
                      </w:sdtContent>
                    </w:sdt>
                    <w:sdt>
                      <w:sdtPr>
                        <w:alias w:val="CC_Noformat_Partinummer"/>
                        <w:tag w:val="CC_Noformat_Partinummer"/>
                        <w:id w:val="-1709555926"/>
                        <w:placeholder>
                          <w:docPart w:val="97229928CF1A4D539AD8969E09438228"/>
                        </w:placeholder>
                        <w:text/>
                      </w:sdtPr>
                      <w:sdtEndPr/>
                      <w:sdtContent>
                        <w:r w:rsidR="00362816">
                          <w:t>1310</w:t>
                        </w:r>
                      </w:sdtContent>
                    </w:sdt>
                  </w:p>
                </w:txbxContent>
              </v:textbox>
              <w10:wrap anchorx="page"/>
            </v:shape>
          </w:pict>
        </mc:Fallback>
      </mc:AlternateContent>
    </w:r>
  </w:p>
  <w:p w14:paraId="191C1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3D" w14:textId="77777777" w:rsidR="00262EA3" w:rsidRDefault="00262EA3" w:rsidP="008563AC">
    <w:pPr>
      <w:jc w:val="right"/>
    </w:pPr>
  </w:p>
  <w:p w14:paraId="191C1E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C1E41" w14:textId="77777777" w:rsidR="00262EA3" w:rsidRDefault="000154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C1E4B" wp14:editId="191C1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C1E42" w14:textId="77777777" w:rsidR="00262EA3" w:rsidRDefault="000154A4" w:rsidP="00A314CF">
    <w:pPr>
      <w:pStyle w:val="FSHNormal"/>
      <w:spacing w:before="40"/>
    </w:pPr>
    <w:sdt>
      <w:sdtPr>
        <w:alias w:val="CC_Noformat_Motionstyp"/>
        <w:tag w:val="CC_Noformat_Motionstyp"/>
        <w:id w:val="1162973129"/>
        <w:lock w:val="sdtContentLocked"/>
        <w15:appearance w15:val="hidden"/>
        <w:text/>
      </w:sdtPr>
      <w:sdtEndPr/>
      <w:sdtContent>
        <w:r w:rsidR="000B099C">
          <w:t>Enskild motion</w:t>
        </w:r>
      </w:sdtContent>
    </w:sdt>
    <w:r w:rsidR="00821B36">
      <w:t xml:space="preserve"> </w:t>
    </w:r>
    <w:sdt>
      <w:sdtPr>
        <w:alias w:val="CC_Noformat_Partikod"/>
        <w:tag w:val="CC_Noformat_Partikod"/>
        <w:id w:val="1471015553"/>
        <w:text/>
      </w:sdtPr>
      <w:sdtEndPr/>
      <w:sdtContent>
        <w:r w:rsidR="00362816">
          <w:t>S</w:t>
        </w:r>
      </w:sdtContent>
    </w:sdt>
    <w:sdt>
      <w:sdtPr>
        <w:alias w:val="CC_Noformat_Partinummer"/>
        <w:tag w:val="CC_Noformat_Partinummer"/>
        <w:id w:val="-2014525982"/>
        <w:text/>
      </w:sdtPr>
      <w:sdtEndPr/>
      <w:sdtContent>
        <w:r w:rsidR="00362816">
          <w:t>1310</w:t>
        </w:r>
      </w:sdtContent>
    </w:sdt>
  </w:p>
  <w:p w14:paraId="191C1E43" w14:textId="77777777" w:rsidR="00262EA3" w:rsidRPr="008227B3" w:rsidRDefault="000154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C1E44" w14:textId="77777777" w:rsidR="00262EA3" w:rsidRPr="008227B3" w:rsidRDefault="000154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9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099C">
          <w:t>:809</w:t>
        </w:r>
      </w:sdtContent>
    </w:sdt>
  </w:p>
  <w:p w14:paraId="191C1E45" w14:textId="77777777" w:rsidR="00262EA3" w:rsidRDefault="000154A4" w:rsidP="00E03A3D">
    <w:pPr>
      <w:pStyle w:val="Motionr"/>
    </w:pPr>
    <w:sdt>
      <w:sdtPr>
        <w:alias w:val="CC_Noformat_Avtext"/>
        <w:tag w:val="CC_Noformat_Avtext"/>
        <w:id w:val="-2020768203"/>
        <w:lock w:val="sdtContentLocked"/>
        <w15:appearance w15:val="hidden"/>
        <w:text/>
      </w:sdtPr>
      <w:sdtEndPr/>
      <w:sdtContent>
        <w:r w:rsidR="000B099C">
          <w:t>av Patrik Engström m.fl. (S)</w:t>
        </w:r>
      </w:sdtContent>
    </w:sdt>
  </w:p>
  <w:sdt>
    <w:sdtPr>
      <w:alias w:val="CC_Noformat_Rubtext"/>
      <w:tag w:val="CC_Noformat_Rubtext"/>
      <w:id w:val="-218060500"/>
      <w:lock w:val="sdtLocked"/>
      <w:text/>
    </w:sdtPr>
    <w:sdtEndPr/>
    <w:sdtContent>
      <w:p w14:paraId="191C1E46" w14:textId="77777777" w:rsidR="00262EA3" w:rsidRDefault="00362816" w:rsidP="00283E0F">
        <w:pPr>
          <w:pStyle w:val="FSHRub2"/>
        </w:pPr>
        <w:r>
          <w:t>Lantmäteriets handläggningstider</w:t>
        </w:r>
      </w:p>
    </w:sdtContent>
  </w:sdt>
  <w:sdt>
    <w:sdtPr>
      <w:alias w:val="CC_Boilerplate_3"/>
      <w:tag w:val="CC_Boilerplate_3"/>
      <w:id w:val="1606463544"/>
      <w:lock w:val="sdtContentLocked"/>
      <w15:appearance w15:val="hidden"/>
      <w:text w:multiLine="1"/>
    </w:sdtPr>
    <w:sdtEndPr/>
    <w:sdtContent>
      <w:p w14:paraId="191C1E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2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A4"/>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57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9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16"/>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29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9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B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CA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30"/>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A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2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38"/>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1C1E25"/>
  <w15:chartTrackingRefBased/>
  <w15:docId w15:val="{C2BB5D09-6979-4E75-B720-9336725F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2036F1A0CF476A899E85D9233EF699"/>
        <w:category>
          <w:name w:val="Allmänt"/>
          <w:gallery w:val="placeholder"/>
        </w:category>
        <w:types>
          <w:type w:val="bbPlcHdr"/>
        </w:types>
        <w:behaviors>
          <w:behavior w:val="content"/>
        </w:behaviors>
        <w:guid w:val="{8B410D3A-28C8-4F69-B1A5-574AE9FFE809}"/>
      </w:docPartPr>
      <w:docPartBody>
        <w:p w:rsidR="00A85C5A" w:rsidRDefault="00A85C5A">
          <w:pPr>
            <w:pStyle w:val="3E2036F1A0CF476A899E85D9233EF699"/>
          </w:pPr>
          <w:r w:rsidRPr="005A0A93">
            <w:rPr>
              <w:rStyle w:val="Platshllartext"/>
            </w:rPr>
            <w:t>Förslag till riksdagsbeslut</w:t>
          </w:r>
        </w:p>
      </w:docPartBody>
    </w:docPart>
    <w:docPart>
      <w:docPartPr>
        <w:name w:val="FE9D1813663B433584802C7C32596C22"/>
        <w:category>
          <w:name w:val="Allmänt"/>
          <w:gallery w:val="placeholder"/>
        </w:category>
        <w:types>
          <w:type w:val="bbPlcHdr"/>
        </w:types>
        <w:behaviors>
          <w:behavior w:val="content"/>
        </w:behaviors>
        <w:guid w:val="{81A9E155-2F7C-4BD8-B8E6-850EC7681659}"/>
      </w:docPartPr>
      <w:docPartBody>
        <w:p w:rsidR="00A85C5A" w:rsidRDefault="00A85C5A">
          <w:pPr>
            <w:pStyle w:val="FE9D1813663B433584802C7C32596C22"/>
          </w:pPr>
          <w:r w:rsidRPr="005A0A93">
            <w:rPr>
              <w:rStyle w:val="Platshllartext"/>
            </w:rPr>
            <w:t>Motivering</w:t>
          </w:r>
        </w:p>
      </w:docPartBody>
    </w:docPart>
    <w:docPart>
      <w:docPartPr>
        <w:name w:val="0FB27C2F77CD4CC792F2179E4049BAEF"/>
        <w:category>
          <w:name w:val="Allmänt"/>
          <w:gallery w:val="placeholder"/>
        </w:category>
        <w:types>
          <w:type w:val="bbPlcHdr"/>
        </w:types>
        <w:behaviors>
          <w:behavior w:val="content"/>
        </w:behaviors>
        <w:guid w:val="{05ACEBA1-9B00-41CF-BAC0-6BF1F6312854}"/>
      </w:docPartPr>
      <w:docPartBody>
        <w:p w:rsidR="00A85C5A" w:rsidRDefault="00A85C5A">
          <w:pPr>
            <w:pStyle w:val="0FB27C2F77CD4CC792F2179E4049BAEF"/>
          </w:pPr>
          <w:r>
            <w:rPr>
              <w:rStyle w:val="Platshllartext"/>
            </w:rPr>
            <w:t xml:space="preserve"> </w:t>
          </w:r>
        </w:p>
      </w:docPartBody>
    </w:docPart>
    <w:docPart>
      <w:docPartPr>
        <w:name w:val="97229928CF1A4D539AD8969E09438228"/>
        <w:category>
          <w:name w:val="Allmänt"/>
          <w:gallery w:val="placeholder"/>
        </w:category>
        <w:types>
          <w:type w:val="bbPlcHdr"/>
        </w:types>
        <w:behaviors>
          <w:behavior w:val="content"/>
        </w:behaviors>
        <w:guid w:val="{7C2FD4BB-A575-4611-BA5F-D17616710D6F}"/>
      </w:docPartPr>
      <w:docPartBody>
        <w:p w:rsidR="00A85C5A" w:rsidRDefault="00A85C5A">
          <w:pPr>
            <w:pStyle w:val="97229928CF1A4D539AD8969E09438228"/>
          </w:pPr>
          <w:r>
            <w:t xml:space="preserve"> </w:t>
          </w:r>
        </w:p>
      </w:docPartBody>
    </w:docPart>
    <w:docPart>
      <w:docPartPr>
        <w:name w:val="24D358934A5C4331BDF375F951A91E5F"/>
        <w:category>
          <w:name w:val="Allmänt"/>
          <w:gallery w:val="placeholder"/>
        </w:category>
        <w:types>
          <w:type w:val="bbPlcHdr"/>
        </w:types>
        <w:behaviors>
          <w:behavior w:val="content"/>
        </w:behaviors>
        <w:guid w:val="{D2D1369F-59E7-4AE1-8CC2-B2417476580E}"/>
      </w:docPartPr>
      <w:docPartBody>
        <w:p w:rsidR="002630BD" w:rsidRDefault="00263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5A"/>
    <w:rsid w:val="002630BD"/>
    <w:rsid w:val="00A85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2036F1A0CF476A899E85D9233EF699">
    <w:name w:val="3E2036F1A0CF476A899E85D9233EF699"/>
  </w:style>
  <w:style w:type="paragraph" w:customStyle="1" w:styleId="CAC3B35344DD4024A3E765084C4711B1">
    <w:name w:val="CAC3B35344DD4024A3E765084C471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A9BE1AA594244B31554A7E5809480">
    <w:name w:val="773A9BE1AA594244B31554A7E5809480"/>
  </w:style>
  <w:style w:type="paragraph" w:customStyle="1" w:styleId="FE9D1813663B433584802C7C32596C22">
    <w:name w:val="FE9D1813663B433584802C7C32596C22"/>
  </w:style>
  <w:style w:type="paragraph" w:customStyle="1" w:styleId="9B7C55ACB43C4DA8B66AAB6682548489">
    <w:name w:val="9B7C55ACB43C4DA8B66AAB6682548489"/>
  </w:style>
  <w:style w:type="paragraph" w:customStyle="1" w:styleId="A7D6A740BF364F9EADDE0F5ED75D4116">
    <w:name w:val="A7D6A740BF364F9EADDE0F5ED75D4116"/>
  </w:style>
  <w:style w:type="paragraph" w:customStyle="1" w:styleId="0FB27C2F77CD4CC792F2179E4049BAEF">
    <w:name w:val="0FB27C2F77CD4CC792F2179E4049BAEF"/>
  </w:style>
  <w:style w:type="paragraph" w:customStyle="1" w:styleId="97229928CF1A4D539AD8969E09438228">
    <w:name w:val="97229928CF1A4D539AD8969E09438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E1971-A0A9-4BA6-AD85-C9559AFADFCD}"/>
</file>

<file path=customXml/itemProps2.xml><?xml version="1.0" encoding="utf-8"?>
<ds:datastoreItem xmlns:ds="http://schemas.openxmlformats.org/officeDocument/2006/customXml" ds:itemID="{3F977226-4961-42E3-9B3E-2D695CF38234}"/>
</file>

<file path=customXml/itemProps3.xml><?xml version="1.0" encoding="utf-8"?>
<ds:datastoreItem xmlns:ds="http://schemas.openxmlformats.org/officeDocument/2006/customXml" ds:itemID="{9858865E-E8B0-4B14-9C71-DC524C68DDAB}"/>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2148</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S1310 Lantmäteriets handläggningstider</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