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DC7" w:rsidRPr="000A0DC7" w:rsidRDefault="000A0DC7">
      <w:pPr>
        <w:pStyle w:val="Frslagsrubrik"/>
      </w:pPr>
      <w:r w:rsidRPr="000A0DC7">
        <w:t>Förslag till riksdagsbeslut</w:t>
      </w:r>
    </w:p>
    <w:p w:rsidR="000A0DC7" w:rsidRPr="000A0DC7" w:rsidRDefault="000A0DC7">
      <w:pPr>
        <w:pStyle w:val="Hemstlatt"/>
        <w:ind w:left="0"/>
      </w:pPr>
      <w:r w:rsidRPr="000A0DC7">
        <w:t>Riksdagen tillkännager för riksdagsstyrelsen som sin mening vad som anförs i motionen om att riksdagsförvaltningen bör redovisa arbetsgivaravgiften på lönebeskedet till sina anställda och förtroendeva</w:t>
      </w:r>
      <w:r w:rsidRPr="000A0DC7">
        <w:t>l</w:t>
      </w:r>
      <w:r w:rsidRPr="000A0DC7">
        <w:t>da.</w:t>
      </w:r>
    </w:p>
    <w:p w:rsidR="000A0DC7" w:rsidRPr="000A0DC7" w:rsidRDefault="000A0DC7">
      <w:pPr>
        <w:pStyle w:val="Rubrik1"/>
      </w:pPr>
      <w:r w:rsidRPr="000A0DC7">
        <w:t>Motivering</w:t>
      </w:r>
    </w:p>
    <w:p w:rsidR="000A0DC7" w:rsidRPr="000A0DC7" w:rsidRDefault="000A0DC7">
      <w:pPr>
        <w:rPr>
          <w:u w:val="single"/>
        </w:rPr>
      </w:pPr>
      <w:r w:rsidRPr="000A0DC7">
        <w:t>Förra året skrev jag en motion om redovisning av arbetsgivaravgiften på l</w:t>
      </w:r>
      <w:r w:rsidRPr="000A0DC7">
        <w:t>ö</w:t>
      </w:r>
      <w:r w:rsidRPr="000A0DC7">
        <w:t>nebeskeden. På så sätt skulle löntagarna få besked om hur stor arbetsgivara</w:t>
      </w:r>
      <w:r w:rsidRPr="000A0DC7">
        <w:t>v</w:t>
      </w:r>
      <w:r w:rsidRPr="000A0DC7">
        <w:t>giften är av den egna totala lönen. Sättet skatten presenteras på har lett till att många människor inte inser att arbetsgivaravgiften belastar löntagarna och inte arbetsgivaren som namnet antyder. Få förstår hur skattesystemet fung</w:t>
      </w:r>
      <w:r w:rsidRPr="000A0DC7">
        <w:t>e</w:t>
      </w:r>
      <w:r w:rsidRPr="000A0DC7">
        <w:t>rar. För att den enskilda människan skall få en riktig bild av vilka skatter hon eller han betalar borde alla skatter vara synliga och tydliga. Inte bara inkoms</w:t>
      </w:r>
      <w:r w:rsidRPr="000A0DC7">
        <w:t>t</w:t>
      </w:r>
      <w:r w:rsidRPr="000A0DC7">
        <w:t xml:space="preserve">skatten borde synas på lönebeskeden utan </w:t>
      </w:r>
      <w:r w:rsidRPr="000A0DC7">
        <w:t>också den riktiga bruttolönen borde redovisas. Skattesystemet skulle då bli mer lättbegripligt och kanske också mer förutsägbart.</w:t>
      </w:r>
    </w:p>
    <w:p w:rsidR="000A0DC7" w:rsidRPr="000A0DC7" w:rsidRDefault="000A0DC7">
      <w:pPr>
        <w:pStyle w:val="Normaltindrag"/>
        <w:rPr>
          <w:u w:val="single"/>
        </w:rPr>
      </w:pPr>
      <w:r w:rsidRPr="000A0DC7">
        <w:t>Ett första steg i ett lägre skattetryck vore enligt min mening att göra ska</w:t>
      </w:r>
      <w:r w:rsidRPr="000A0DC7">
        <w:t>t</w:t>
      </w:r>
      <w:r w:rsidRPr="000A0DC7">
        <w:t xml:space="preserve">terna synliga för människor. Först då skulle vi få den behövliga skattedebatt som vi idag saknar i Sverige. </w:t>
      </w:r>
      <w:r w:rsidRPr="000A0DC7">
        <w:rPr>
          <w:color w:val="000000"/>
        </w:rPr>
        <w:t>Undersökningar visar att de flesta människor systematiskt underskattar hur mycket de betalar i skatt. En vanlig uppskat</w:t>
      </w:r>
      <w:r w:rsidRPr="000A0DC7">
        <w:rPr>
          <w:color w:val="000000"/>
        </w:rPr>
        <w:t>t</w:t>
      </w:r>
      <w:r w:rsidRPr="000A0DC7">
        <w:rPr>
          <w:color w:val="000000"/>
        </w:rPr>
        <w:t xml:space="preserve">ning är att vi betalar runt 30 procent i skatt, när den verkliga siffran är runt 60 procent, om alla </w:t>
      </w:r>
      <w:r w:rsidRPr="000A0DC7">
        <w:rPr>
          <w:rStyle w:val="caslivelink1"/>
          <w:color w:val="000000"/>
          <w:szCs w:val="24"/>
        </w:rPr>
        <w:t>skatter</w:t>
      </w:r>
      <w:r w:rsidRPr="000A0DC7">
        <w:rPr>
          <w:color w:val="000000"/>
        </w:rPr>
        <w:t xml:space="preserve"> inkluderas. På 1960-talet var omkring 10 procent av skatterna dolda. Idag är den siffran omkring 40 procent, och arbetsgiva</w:t>
      </w:r>
      <w:r w:rsidRPr="000A0DC7">
        <w:rPr>
          <w:color w:val="000000"/>
        </w:rPr>
        <w:t>r</w:t>
      </w:r>
      <w:r w:rsidRPr="000A0DC7">
        <w:rPr>
          <w:color w:val="000000"/>
        </w:rPr>
        <w:t>avgiften är ett exempel på en sådan dold skatt. De</w:t>
      </w:r>
      <w:r w:rsidRPr="000A0DC7">
        <w:rPr>
          <w:color w:val="000000"/>
        </w:rPr>
        <w:t xml:space="preserve">t </w:t>
      </w:r>
      <w:r w:rsidRPr="000A0DC7">
        <w:rPr>
          <w:rStyle w:val="caslivelink1"/>
          <w:color w:val="000000"/>
          <w:szCs w:val="24"/>
        </w:rPr>
        <w:t>svenska</w:t>
      </w:r>
      <w:r w:rsidRPr="000A0DC7">
        <w:rPr>
          <w:color w:val="000000"/>
        </w:rPr>
        <w:t xml:space="preserve"> skattesystemet </w:t>
      </w:r>
      <w:r w:rsidRPr="000A0DC7">
        <w:rPr>
          <w:color w:val="000000"/>
        </w:rPr>
        <w:lastRenderedPageBreak/>
        <w:t xml:space="preserve">med osynliga skatter medför att en viktig kontrollmekanism försvinner. När människor inte vet hur mycket skatt de betalar har de också svårt att veta hur mycket </w:t>
      </w:r>
      <w:r w:rsidRPr="000A0DC7">
        <w:rPr>
          <w:rStyle w:val="caslivelink1"/>
          <w:color w:val="000000"/>
          <w:szCs w:val="24"/>
        </w:rPr>
        <w:t>pengar</w:t>
      </w:r>
      <w:r w:rsidRPr="000A0DC7">
        <w:rPr>
          <w:color w:val="000000"/>
        </w:rPr>
        <w:t xml:space="preserve"> den offentliga sektorn har till sitt förfogande.</w:t>
      </w:r>
    </w:p>
    <w:p w:rsidR="000A0DC7" w:rsidRPr="000A0DC7" w:rsidRDefault="000A0DC7">
      <w:pPr>
        <w:pStyle w:val="Normaltindrag"/>
      </w:pPr>
      <w:r w:rsidRPr="000A0DC7">
        <w:t>I betänkande 2007/08:SkU22, Allmänna motioner om taxering och skatt</w:t>
      </w:r>
      <w:r w:rsidRPr="000A0DC7">
        <w:t>e</w:t>
      </w:r>
      <w:r w:rsidRPr="000A0DC7">
        <w:t>betalning, kommenterar utskottet min motion enligt följande:</w:t>
      </w:r>
    </w:p>
    <w:p w:rsidR="000A0DC7" w:rsidRPr="000A0DC7" w:rsidRDefault="000A0DC7">
      <w:pPr>
        <w:pStyle w:val="Normaltindrag"/>
      </w:pPr>
      <w:r w:rsidRPr="000A0DC7">
        <w:t>”Det finns enligt utskottets mening anledning att vara försiktig med att i</w:t>
      </w:r>
      <w:r w:rsidRPr="000A0DC7">
        <w:t>n</w:t>
      </w:r>
      <w:r w:rsidRPr="000A0DC7">
        <w:t>föra regler som innebär att företagens administrativa börda utökas. Risken är att en skyldighet att lämna särskilda uppgifter på lönebeskeden om erlagda avgifter krånglar till redovisningen för företagen när anställningsförhålland</w:t>
      </w:r>
      <w:r w:rsidRPr="000A0DC7">
        <w:t>e</w:t>
      </w:r>
      <w:r w:rsidRPr="000A0DC7">
        <w:t>na är en smula komplicerade, vilket de ibland är.”</w:t>
      </w:r>
    </w:p>
    <w:p w:rsidR="000A0DC7" w:rsidRPr="000A0DC7" w:rsidRDefault="000A0DC7">
      <w:pPr>
        <w:pStyle w:val="Normaltindrag"/>
      </w:pPr>
      <w:r w:rsidRPr="000A0DC7">
        <w:t>Utskottet fortsätter: ”Däremot vill utskottet gärna framhålla att utskottet ser positivt på att företagen på frivillig grund och som en serviceåtgärd lä</w:t>
      </w:r>
      <w:r w:rsidRPr="000A0DC7">
        <w:t>m</w:t>
      </w:r>
      <w:r w:rsidRPr="000A0DC7">
        <w:t>nar sina anställda de uppgifter om arbetsgivaravgifter m.m. som motionärerna är inne på.”</w:t>
      </w:r>
    </w:p>
    <w:p w:rsidR="000A0DC7" w:rsidRPr="000A0DC7" w:rsidRDefault="000A0DC7">
      <w:pPr>
        <w:pStyle w:val="Normaltindrag"/>
      </w:pPr>
      <w:r w:rsidRPr="000A0DC7">
        <w:t>Mot bakgrund av utskottets resonemang om att företagen på frivillig väg skall lämna sina anställda uppgifter om arbetsgivaravgifter anser jag att rik</w:t>
      </w:r>
      <w:r w:rsidRPr="000A0DC7">
        <w:t>s</w:t>
      </w:r>
      <w:r w:rsidRPr="000A0DC7">
        <w:t>dagsförvaltningen bör redovisa uppgifter om arbetsgivaravgifterna till sina anställda och förtroendevalda.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0DC7">
        <w:trPr>
          <w:cantSplit/>
        </w:trPr>
        <w:tc>
          <w:tcPr>
            <w:tcW w:w="3046" w:type="dxa"/>
          </w:tcPr>
          <w:p w:rsidR="000A0DC7" w:rsidRPr="000A0DC7" w:rsidRDefault="000A0DC7">
            <w:pPr>
              <w:pStyle w:val="UnderskriftDatum"/>
              <w:spacing w:before="240"/>
            </w:pPr>
            <w:r w:rsidRPr="000A0DC7">
              <w:t>Stockholm den 5 oktober 2009</w:t>
            </w:r>
          </w:p>
        </w:tc>
        <w:tc>
          <w:tcPr>
            <w:tcW w:w="3047" w:type="dxa"/>
          </w:tcPr>
          <w:p w:rsidR="000A0DC7" w:rsidRPr="000A0DC7" w:rsidRDefault="000A0DC7">
            <w:pPr>
              <w:pStyle w:val="Underskrifter"/>
              <w:spacing w:before="240"/>
            </w:pPr>
          </w:p>
        </w:tc>
      </w:tr>
      <w:tr w:rsidR="00000000" w:rsidRPr="000A0DC7">
        <w:trPr>
          <w:cantSplit/>
        </w:trPr>
        <w:tc>
          <w:tcPr>
            <w:tcW w:w="3046" w:type="dxa"/>
          </w:tcPr>
          <w:p w:rsidR="000A0DC7" w:rsidRPr="000A0DC7" w:rsidRDefault="000A0DC7">
            <w:pPr>
              <w:pStyle w:val="Underskrifter"/>
            </w:pPr>
            <w:r w:rsidRPr="000A0DC7">
              <w:t>Inger René (m)</w:t>
            </w:r>
          </w:p>
        </w:tc>
        <w:tc>
          <w:tcPr>
            <w:tcW w:w="3046" w:type="dxa"/>
          </w:tcPr>
          <w:p w:rsidR="000A0DC7" w:rsidRPr="000A0DC7" w:rsidRDefault="000A0DC7">
            <w:pPr>
              <w:pStyle w:val="Underskrifter"/>
            </w:pPr>
          </w:p>
        </w:tc>
      </w:tr>
    </w:tbl>
    <w:p w:rsidR="000A0DC7" w:rsidRPr="000A0DC7" w:rsidRDefault="000A0DC7">
      <w:pPr>
        <w:pStyle w:val="Normaltindrag"/>
      </w:pPr>
    </w:p>
    <w:sectPr w:rsidR="00000000" w:rsidRPr="000A0D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DC7" w:rsidRPr="000A0DC7" w:rsidRDefault="000A0DC7">
      <w:r w:rsidRPr="000A0DC7">
        <w:separator/>
      </w:r>
    </w:p>
  </w:endnote>
  <w:endnote w:type="continuationSeparator" w:id="0">
    <w:p w:rsidR="000A0DC7" w:rsidRPr="000A0DC7" w:rsidRDefault="000A0DC7">
      <w:r w:rsidRPr="000A0D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DC7" w:rsidRPr="000A0DC7" w:rsidRDefault="000A0DC7">
    <w:pPr>
      <w:pStyle w:val="Sidfot"/>
    </w:pPr>
    <w:r w:rsidRPr="000A0D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5345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DC7" w:rsidRDefault="000A0D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0DC7" w:rsidRDefault="000A0D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DC7" w:rsidRPr="000A0DC7" w:rsidRDefault="000A0DC7">
    <w:pPr>
      <w:pStyle w:val="Sidfot"/>
    </w:pPr>
    <w:r w:rsidRPr="000A0D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132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DC7" w:rsidRDefault="000A0D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0DC7" w:rsidRDefault="000A0D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DC7" w:rsidRPr="000A0DC7" w:rsidRDefault="000A0DC7">
    <w:pPr>
      <w:pStyle w:val="Sidfot"/>
    </w:pPr>
    <w:r w:rsidRPr="000A0D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597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DC7" w:rsidRDefault="000A0D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0DC7" w:rsidRDefault="000A0D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DC7" w:rsidRPr="000A0DC7" w:rsidRDefault="000A0DC7">
      <w:r w:rsidRPr="000A0DC7">
        <w:separator/>
      </w:r>
    </w:p>
  </w:footnote>
  <w:footnote w:type="continuationSeparator" w:id="0">
    <w:p w:rsidR="000A0DC7" w:rsidRPr="000A0DC7" w:rsidRDefault="000A0DC7">
      <w:r w:rsidRPr="000A0D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DC7" w:rsidRPr="000A0DC7" w:rsidRDefault="000A0DC7">
    <w:pPr>
      <w:pStyle w:val="Sidhuvud"/>
    </w:pPr>
    <w:r w:rsidRPr="000A0D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5971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DC7" w:rsidRDefault="000A0D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0DC7" w:rsidRDefault="000A0D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DC7" w:rsidRPr="000A0DC7" w:rsidRDefault="000A0DC7">
    <w:pPr>
      <w:pStyle w:val="Sidhuvud"/>
    </w:pPr>
    <w:r w:rsidRPr="000A0D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1744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DC7" w:rsidRDefault="000A0D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0DC7" w:rsidRDefault="000A0D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DC7" w:rsidRPr="000A0DC7" w:rsidRDefault="000A0DC7">
    <w:pPr>
      <w:pStyle w:val="FSHNormal"/>
      <w:tabs>
        <w:tab w:val="right" w:pos="5840"/>
      </w:tabs>
    </w:pPr>
    <w:r w:rsidRPr="000A0DC7">
      <w:br/>
    </w:r>
    <w:r w:rsidRPr="000A0DC7">
      <w:fldChar w:fldCharType="begin" w:fldLock="1"/>
    </w:r>
    <w:r w:rsidRPr="000A0DC7">
      <w:instrText xml:space="preserve"> DOCPROPERTY</w:instrText>
    </w:r>
    <w:r w:rsidRPr="000A0DC7">
      <w:rPr>
        <w:sz w:val="18"/>
      </w:rPr>
      <w:instrText xml:space="preserve"> "YearUser" *\charformat </w:instrText>
    </w:r>
    <w:r w:rsidRPr="000A0DC7">
      <w:fldChar w:fldCharType="separate"/>
    </w:r>
    <w:r w:rsidRPr="000A0DC7">
      <w:t>2009/10</w:t>
    </w:r>
    <w:r w:rsidRPr="000A0DC7">
      <w:fldChar w:fldCharType="end"/>
    </w:r>
    <w:r w:rsidRPr="000A0DC7">
      <w:t xml:space="preserve"> </w:t>
    </w:r>
    <w:r w:rsidRPr="000A0DC7">
      <w:tab/>
      <w:t xml:space="preserve">mnr: </w:t>
    </w:r>
    <w:r w:rsidRPr="000A0DC7">
      <w:fldChar w:fldCharType="begin" w:fldLock="1"/>
    </w:r>
    <w:r w:rsidRPr="000A0DC7">
      <w:instrText xml:space="preserve"> DOCPROPERTY</w:instrText>
    </w:r>
    <w:r w:rsidRPr="000A0DC7">
      <w:rPr>
        <w:sz w:val="18"/>
      </w:rPr>
      <w:instrText xml:space="preserve"> "Motionsnummer" *\charformat </w:instrText>
    </w:r>
    <w:r w:rsidRPr="000A0DC7">
      <w:fldChar w:fldCharType="separate"/>
    </w:r>
    <w:r w:rsidRPr="000A0DC7">
      <w:t>K349</w:t>
    </w:r>
    <w:r w:rsidRPr="000A0DC7">
      <w:fldChar w:fldCharType="end"/>
    </w:r>
    <w:r w:rsidRPr="000A0DC7">
      <w:br/>
    </w:r>
    <w:r w:rsidRPr="000A0DC7">
      <w:fldChar w:fldCharType="begin" w:fldLock="1"/>
    </w:r>
    <w:r w:rsidRPr="000A0DC7">
      <w:instrText xml:space="preserve"> DOCPROPERTY</w:instrText>
    </w:r>
    <w:r w:rsidRPr="000A0DC7">
      <w:rPr>
        <w:sz w:val="18"/>
      </w:rPr>
      <w:instrText xml:space="preserve"> "Samling" *\charformat </w:instrText>
    </w:r>
    <w:r w:rsidRPr="000A0DC7">
      <w:fldChar w:fldCharType="end"/>
    </w:r>
    <w:r w:rsidRPr="000A0DC7">
      <w:tab/>
      <w:t xml:space="preserve">pnr: </w:t>
    </w:r>
    <w:r w:rsidRPr="000A0DC7">
      <w:fldChar w:fldCharType="begin" w:fldLock="1"/>
    </w:r>
    <w:r w:rsidRPr="000A0DC7">
      <w:instrText xml:space="preserve"> DOCPROPERTY</w:instrText>
    </w:r>
    <w:r w:rsidRPr="000A0DC7">
      <w:rPr>
        <w:sz w:val="18"/>
      </w:rPr>
      <w:instrText xml:space="preserve"> "Partinummer" *\charformat </w:instrText>
    </w:r>
    <w:r w:rsidRPr="000A0DC7">
      <w:fldChar w:fldCharType="separate"/>
    </w:r>
    <w:r w:rsidRPr="000A0DC7">
      <w:t>m1534</w:t>
    </w:r>
    <w:r w:rsidRPr="000A0DC7">
      <w:fldChar w:fldCharType="end"/>
    </w:r>
  </w:p>
  <w:p w:rsidR="000A0DC7" w:rsidRPr="000A0DC7" w:rsidRDefault="000A0DC7">
    <w:pPr>
      <w:pStyle w:val="FSHRub1"/>
    </w:pPr>
    <w:r w:rsidRPr="000A0DC7">
      <w:t>Motion till riksdagen</w:t>
    </w:r>
    <w:r w:rsidRPr="000A0DC7">
      <w:br/>
    </w:r>
    <w:r w:rsidRPr="000A0DC7">
      <w:fldChar w:fldCharType="begin" w:fldLock="1"/>
    </w:r>
    <w:r w:rsidRPr="000A0DC7">
      <w:instrText xml:space="preserve"> DOCPROPERTY "YearUser" *\charformat </w:instrText>
    </w:r>
    <w:r w:rsidRPr="000A0DC7">
      <w:fldChar w:fldCharType="separate"/>
    </w:r>
    <w:r w:rsidRPr="000A0DC7">
      <w:t>2009/10</w:t>
    </w:r>
    <w:r w:rsidRPr="000A0DC7">
      <w:fldChar w:fldCharType="end"/>
    </w:r>
    <w:r w:rsidRPr="000A0DC7">
      <w:t>:</w:t>
    </w:r>
    <w:r w:rsidRPr="000A0DC7">
      <w:fldChar w:fldCharType="begin" w:fldLock="1"/>
    </w:r>
    <w:r w:rsidRPr="000A0DC7">
      <w:instrText xml:space="preserve"> DOCPROPERTY "Motionsnummer" *\charformat </w:instrText>
    </w:r>
    <w:r w:rsidRPr="000A0DC7">
      <w:fldChar w:fldCharType="separate"/>
    </w:r>
    <w:r w:rsidRPr="000A0DC7">
      <w:t>K349</w:t>
    </w:r>
    <w:r w:rsidRPr="000A0DC7">
      <w:fldChar w:fldCharType="end"/>
    </w:r>
  </w:p>
  <w:p w:rsidR="000A0DC7" w:rsidRPr="000A0DC7" w:rsidRDefault="000A0DC7">
    <w:pPr>
      <w:pStyle w:val="FSHNormalS5"/>
    </w:pPr>
    <w:r w:rsidRPr="000A0DC7">
      <w:fldChar w:fldCharType="begin" w:fldLock="1"/>
    </w:r>
    <w:r w:rsidRPr="000A0DC7">
      <w:instrText xml:space="preserve"> DOCPROPERTY "MotionarText" *\charformat </w:instrText>
    </w:r>
    <w:r w:rsidRPr="000A0DC7">
      <w:fldChar w:fldCharType="separate"/>
    </w:r>
    <w:r w:rsidRPr="000A0DC7">
      <w:t>av Inger René (m)</w:t>
    </w:r>
    <w:r w:rsidRPr="000A0DC7">
      <w:fldChar w:fldCharType="end"/>
    </w:r>
    <w:r w:rsidRPr="000A0DC7">
      <w:br/>
    </w:r>
    <w:r w:rsidRPr="000A0DC7">
      <w:fldChar w:fldCharType="begin" w:fldLock="1"/>
    </w:r>
    <w:r w:rsidRPr="000A0DC7">
      <w:instrText xml:space="preserve"> DOCPROPERTY "SvarFrasKort" *\charformat </w:instrText>
    </w:r>
    <w:r w:rsidRPr="000A0DC7">
      <w:fldChar w:fldCharType="end"/>
    </w:r>
  </w:p>
  <w:p w:rsidR="000A0DC7" w:rsidRPr="000A0DC7" w:rsidRDefault="000A0DC7">
    <w:pPr>
      <w:pStyle w:val="FSHTitel"/>
    </w:pPr>
    <w:r w:rsidRPr="000A0DC7">
      <w:fldChar w:fldCharType="begin" w:fldLock="1"/>
    </w:r>
    <w:r w:rsidRPr="000A0DC7">
      <w:instrText xml:space="preserve"> DOCPROPERTY</w:instrText>
    </w:r>
    <w:r w:rsidRPr="000A0DC7">
      <w:rPr>
        <w:sz w:val="18"/>
      </w:rPr>
      <w:instrText xml:space="preserve"> "RubrikSvar" *\charformat </w:instrText>
    </w:r>
    <w:r w:rsidRPr="000A0DC7">
      <w:fldChar w:fldCharType="separate"/>
    </w:r>
    <w:r w:rsidRPr="000A0DC7">
      <w:t>Synlig arbetsgivaravgift på lönebeskedet till anställda och förtroendevalda inom Sveriges riksdag</w:t>
    </w:r>
    <w:r w:rsidRPr="000A0DC7">
      <w:fldChar w:fldCharType="end"/>
    </w:r>
  </w:p>
  <w:p w:rsidR="000A0DC7" w:rsidRPr="000A0DC7" w:rsidRDefault="000A0DC7">
    <w:pPr>
      <w:pStyle w:val="Normal00"/>
    </w:pPr>
  </w:p>
  <w:p w:rsidR="000A0DC7" w:rsidRPr="000A0DC7" w:rsidRDefault="000A0D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933941">
    <w:abstractNumId w:val="8"/>
  </w:num>
  <w:num w:numId="2" w16cid:durableId="630063833">
    <w:abstractNumId w:val="9"/>
  </w:num>
  <w:num w:numId="3" w16cid:durableId="1891065038">
    <w:abstractNumId w:val="8"/>
  </w:num>
  <w:num w:numId="4" w16cid:durableId="643505184">
    <w:abstractNumId w:val="9"/>
  </w:num>
  <w:num w:numId="5" w16cid:durableId="677275264">
    <w:abstractNumId w:val="13"/>
  </w:num>
  <w:num w:numId="6" w16cid:durableId="204758721">
    <w:abstractNumId w:val="10"/>
  </w:num>
  <w:num w:numId="7" w16cid:durableId="1803844402">
    <w:abstractNumId w:val="11"/>
  </w:num>
  <w:num w:numId="8" w16cid:durableId="2146267023">
    <w:abstractNumId w:val="12"/>
  </w:num>
  <w:num w:numId="9" w16cid:durableId="2138641075">
    <w:abstractNumId w:val="8"/>
  </w:num>
  <w:num w:numId="10" w16cid:durableId="555045349">
    <w:abstractNumId w:val="3"/>
  </w:num>
  <w:num w:numId="11" w16cid:durableId="270355691">
    <w:abstractNumId w:val="2"/>
  </w:num>
  <w:num w:numId="12" w16cid:durableId="597521311">
    <w:abstractNumId w:val="1"/>
  </w:num>
  <w:num w:numId="13" w16cid:durableId="1894340592">
    <w:abstractNumId w:val="0"/>
  </w:num>
  <w:num w:numId="14" w16cid:durableId="1556509247">
    <w:abstractNumId w:val="9"/>
  </w:num>
  <w:num w:numId="15" w16cid:durableId="1040662964">
    <w:abstractNumId w:val="7"/>
  </w:num>
  <w:num w:numId="16" w16cid:durableId="1450322156">
    <w:abstractNumId w:val="6"/>
  </w:num>
  <w:num w:numId="17" w16cid:durableId="820269032">
    <w:abstractNumId w:val="5"/>
  </w:num>
  <w:num w:numId="18" w16cid:durableId="1069841018">
    <w:abstractNumId w:val="4"/>
  </w:num>
  <w:num w:numId="19" w16cid:durableId="1778018738">
    <w:abstractNumId w:val="11"/>
  </w:num>
  <w:num w:numId="20" w16cid:durableId="463039953">
    <w:abstractNumId w:val="10"/>
  </w:num>
  <w:num w:numId="21" w16cid:durableId="1286889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19691BA0-0E95-400D-B9FC-0C3EBFB00FF3}"/>
  </w:docVars>
  <w:rsids>
    <w:rsidRoot w:val="00951931"/>
    <w:rsid w:val="000A0DC7"/>
    <w:rsid w:val="009519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4AB67B1-B03C-4D85-8E86-37FE4554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aslivelink1">
    <w:name w:val="cas_live_link1"/>
    <w:basedOn w:val="Standardstycketeckensnitt"/>
    <w:rPr>
      <w:rFonts w:cs="Times New Roman"/>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2418</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m1534</vt:lpstr>
    </vt:vector>
  </TitlesOfParts>
  <Company>Riksdagen</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m1534</dc:title>
  <dc:subject>m1534</dc:subject>
  <dc:creator>Riksdagen</dc:creator>
  <cp:keywords>Riksdagen</cp:keywords>
  <dc:description>Nya formatmallshantering för förslag+urix bakåtkomp+könamn</dc:description>
  <cp:lastModifiedBy>Lars Brink</cp:lastModifiedBy>
  <cp:revision>2</cp:revision>
  <cp:lastPrinted>2010-01-24T10:16:00Z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Synlig arbetsgivaravgift på lönebeskedet till anställda och förtroendevalda inom Sveriges riksdag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 arbetsgivaravgift på lönebeskedet till anställda och förtroendevalda inom Sveriges riksdag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René (m)</vt:lpwstr>
  </property>
  <property fmtid="{D5CDD505-2E9C-101B-9397-08002B2CF9AE}" pid="26" name="MotionarLista">
    <vt:lpwstr>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20092010000000000109000015340069</vt:lpwstr>
  </property>
  <property fmtid="{D5CDD505-2E9C-101B-9397-08002B2CF9AE}" pid="47" name="datum">
    <vt:lpwstr>091005</vt:lpwstr>
  </property>
  <property fmtid="{D5CDD505-2E9C-101B-9397-08002B2CF9AE}" pid="48" name="avsändar-e-post">
    <vt:lpwstr>johanna.bark@riksdagen.se</vt:lpwstr>
  </property>
  <property fmtid="{D5CDD505-2E9C-101B-9397-08002B2CF9AE}" pid="49" name="id">
    <vt:lpwstr>20092010000000000109000015340069</vt:lpwstr>
  </property>
  <property fmtid="{D5CDD505-2E9C-101B-9397-08002B2CF9AE}" pid="50" name="nummer">
    <vt:lpwstr>349</vt:lpwstr>
  </property>
  <property fmtid="{D5CDD505-2E9C-101B-9397-08002B2CF9AE}" pid="51" name="utskottsbeteckning">
    <vt:lpwstr>K</vt:lpwstr>
  </property>
  <property fmtid="{D5CDD505-2E9C-101B-9397-08002B2CF9AE}" pid="52" name="GlobalUID">
    <vt:lpwstr>{1BDFB160-4A46-485E-8ED6-CB095BDFA22F}</vt:lpwstr>
  </property>
  <property fmtid="{D5CDD505-2E9C-101B-9397-08002B2CF9AE}" pid="53" name="Överföringar">
    <vt:i4>0</vt:i4>
  </property>
  <property fmtid="{D5CDD505-2E9C-101B-9397-08002B2CF9AE}" pid="54" name="Checksum">
    <vt:lpwstr>*0016982442660*</vt:lpwstr>
  </property>
  <property fmtid="{D5CDD505-2E9C-101B-9397-08002B2CF9AE}" pid="55" name="skuggnummer">
    <vt:lpwstr>2273</vt:lpwstr>
  </property>
  <property fmtid="{D5CDD505-2E9C-101B-9397-08002B2CF9AE}" pid="56" name="urixVersion">
    <vt:lpwstr>4.1.0.6</vt:lpwstr>
  </property>
  <property fmtid="{D5CDD505-2E9C-101B-9397-08002B2CF9AE}" pid="57" name="urixOrigin">
    <vt:lpwstr>100124 11:17:29.869</vt:lpwstr>
  </property>
  <property fmtid="{D5CDD505-2E9C-101B-9397-08002B2CF9AE}" pid="58" name="urixGuid">
    <vt:lpwstr>{D0F3C375-3814-4FB0-9FE2-D7618A2E8DE2}</vt:lpwstr>
  </property>
</Properties>
</file>