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E6423" w:rsidRDefault="00B36A0E" w14:paraId="781DB30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E4981C5FC3343FA8FFDCE8306B6336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34e1d2f-4e48-4286-84dd-07d4c45df56f"/>
        <w:id w:val="292716913"/>
        <w:lock w:val="sdtLocked"/>
      </w:sdtPr>
      <w:sdtEndPr/>
      <w:sdtContent>
        <w:p w:rsidR="00BB7BA9" w:rsidRDefault="005340EA" w14:paraId="5B7F3F2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stoppa kriminellas etablering inom välfärdssystemen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9413B813D9B43F4ABB26B9EAE7BAFA3"/>
        </w:placeholder>
        <w:text/>
      </w:sdtPr>
      <w:sdtEndPr/>
      <w:sdtContent>
        <w:p w:rsidRPr="009B062B" w:rsidR="006D79C9" w:rsidP="00333E95" w:rsidRDefault="006D79C9" w14:paraId="779CFEC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D1872" w:rsidP="004D1872" w:rsidRDefault="004D1872" w14:paraId="0A1273DC" w14:textId="2DF5A736">
      <w:pPr>
        <w:pStyle w:val="Normalutanindragellerluft"/>
      </w:pPr>
      <w:r>
        <w:t xml:space="preserve">När </w:t>
      </w:r>
      <w:r w:rsidR="005340EA">
        <w:t>l</w:t>
      </w:r>
      <w:r>
        <w:t xml:space="preserve">agen om valfrihet (LOV) infördes accelererade utförsäljningen av medborgarnas gemensamma inrättningar och samhällsservice </w:t>
      </w:r>
      <w:r w:rsidR="005340EA">
        <w:t>som</w:t>
      </w:r>
      <w:r>
        <w:t xml:space="preserve"> i</w:t>
      </w:r>
      <w:r w:rsidR="005340EA">
        <w:t xml:space="preserve"> </w:t>
      </w:r>
      <w:r>
        <w:t>stället börja</w:t>
      </w:r>
      <w:r w:rsidR="005340EA">
        <w:t>de</w:t>
      </w:r>
      <w:r>
        <w:t xml:space="preserve"> ägas och kontroll</w:t>
      </w:r>
      <w:r w:rsidR="007C4E8F">
        <w:softHyphen/>
      </w:r>
      <w:r>
        <w:t>eras privat, styrda av företagsekonomiska egenintressen.</w:t>
      </w:r>
    </w:p>
    <w:p w:rsidR="004D1872" w:rsidP="004D1872" w:rsidRDefault="004D1872" w14:paraId="26647BFB" w14:textId="6F9B50B9">
      <w:r>
        <w:t>En följd är bristande samordning av kommunala insatser, ökad administration och kontroll och högre kostnader</w:t>
      </w:r>
      <w:r w:rsidR="005340EA">
        <w:t>, vi</w:t>
      </w:r>
      <w:r>
        <w:t>lket har fått LOV att ifrågasättas och på flera håll lett till att verksamheter behövt återtas i demokratisk kontroll.</w:t>
      </w:r>
    </w:p>
    <w:p w:rsidR="004D1872" w:rsidP="004D1872" w:rsidRDefault="004D1872" w14:paraId="23AD9B9E" w14:textId="655FF98E">
      <w:r>
        <w:t>Men när det kommer till regionernas verksamheter finns en särskild lag som innebär att medborgarna via sina demokratiskt valda fullmäktigen inte själva kan styra över vilka aktörer som etablerar sig</w:t>
      </w:r>
      <w:r w:rsidR="005340EA">
        <w:t xml:space="preserve"> eller</w:t>
      </w:r>
      <w:r>
        <w:t xml:space="preserve"> lägger ner eller hur de ägs. Konsekvenserna är även här ökad administration och högre kostnader. Men alltmer uppmärksammas också att när vinstintresset letar sig in i våra välfärdssystem, så letar sig likaså kriminella aktörer dit. Ekobrottsmyndigheten varnar för utvecklingen. De kriminella gängen äger vård</w:t>
      </w:r>
      <w:r w:rsidR="007C4E8F">
        <w:softHyphen/>
      </w:r>
      <w:r>
        <w:t>centraler</w:t>
      </w:r>
      <w:r w:rsidR="005340EA">
        <w:t xml:space="preserve"> och</w:t>
      </w:r>
      <w:r>
        <w:t xml:space="preserve"> driver vaccinationsmottagningar och assistansverksamhet. Miljarder av medborgarnas skattemedel ämnade för välfärd blir till privata vinster i fickorna på de gängkriminella. Därtill får de makt över samhälls</w:t>
      </w:r>
      <w:r w:rsidR="005340EA">
        <w:t>s</w:t>
      </w:r>
      <w:r>
        <w:t>ystemen. Utvecklingen är system</w:t>
      </w:r>
      <w:r w:rsidR="007C4E8F">
        <w:softHyphen/>
      </w:r>
      <w:r>
        <w:t>hotande.</w:t>
      </w:r>
    </w:p>
    <w:p w:rsidR="004D1872" w:rsidP="004D1872" w:rsidRDefault="004D1872" w14:paraId="6926C971" w14:textId="6F4CFDD5">
      <w:r>
        <w:t xml:space="preserve">För att råda bot på detta måste samhället, medborgarna och våra folkvalda kunna återfå makten över vem som äger och etablerar sig, och lagen </w:t>
      </w:r>
      <w:r w:rsidR="005340EA">
        <w:t xml:space="preserve">måste </w:t>
      </w:r>
      <w:r>
        <w:t>göras om.</w:t>
      </w:r>
    </w:p>
    <w:sdt>
      <w:sdtPr>
        <w:alias w:val="CC_Underskrifter"/>
        <w:tag w:val="CC_Underskrifter"/>
        <w:id w:val="583496634"/>
        <w:lock w:val="sdtContentLocked"/>
        <w:placeholder>
          <w:docPart w:val="60C135F734C047FC904AA76C5EADE3D8"/>
        </w:placeholder>
      </w:sdtPr>
      <w:sdtEndPr/>
      <w:sdtContent>
        <w:p w:rsidR="002E6423" w:rsidP="002E6423" w:rsidRDefault="002E6423" w14:paraId="3244D194" w14:textId="77777777"/>
        <w:p w:rsidRPr="008E0FE2" w:rsidR="004801AC" w:rsidP="002E6423" w:rsidRDefault="00B36A0E" w14:paraId="3814B98E" w14:textId="27A3D4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B7BA9" w14:paraId="3864C6B0" w14:textId="77777777">
        <w:trPr>
          <w:cantSplit/>
        </w:trPr>
        <w:tc>
          <w:tcPr>
            <w:tcW w:w="50" w:type="pct"/>
            <w:vAlign w:val="bottom"/>
          </w:tcPr>
          <w:p w:rsidR="00BB7BA9" w:rsidRDefault="005340EA" w14:paraId="1CEB891A" w14:textId="77777777">
            <w:pPr>
              <w:pStyle w:val="Underskrifter"/>
              <w:spacing w:after="0"/>
            </w:pPr>
            <w:r>
              <w:t>Björn Wiechel (S)</w:t>
            </w:r>
          </w:p>
        </w:tc>
        <w:tc>
          <w:tcPr>
            <w:tcW w:w="50" w:type="pct"/>
            <w:vAlign w:val="bottom"/>
          </w:tcPr>
          <w:p w:rsidR="00BB7BA9" w:rsidRDefault="005340EA" w14:paraId="12F76830" w14:textId="77777777">
            <w:pPr>
              <w:pStyle w:val="Underskrifter"/>
              <w:spacing w:after="0"/>
            </w:pPr>
            <w:r>
              <w:t>Åsa Karlsson (S)</w:t>
            </w:r>
          </w:p>
        </w:tc>
      </w:tr>
    </w:tbl>
    <w:p w:rsidR="00282458" w:rsidRDefault="00282458" w14:paraId="1D89A817" w14:textId="77777777"/>
    <w:sectPr w:rsidR="0028245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A4C3" w14:textId="77777777" w:rsidR="00B94907" w:rsidRDefault="00B94907" w:rsidP="000C1CAD">
      <w:pPr>
        <w:spacing w:line="240" w:lineRule="auto"/>
      </w:pPr>
      <w:r>
        <w:separator/>
      </w:r>
    </w:p>
  </w:endnote>
  <w:endnote w:type="continuationSeparator" w:id="0">
    <w:p w14:paraId="51256CE0" w14:textId="77777777" w:rsidR="00B94907" w:rsidRDefault="00B949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7C1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BDBB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E075" w14:textId="35B77C4E" w:rsidR="00262EA3" w:rsidRPr="002E6423" w:rsidRDefault="00262EA3" w:rsidP="002E64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E6E86" w14:textId="77777777" w:rsidR="00B94907" w:rsidRDefault="00B94907" w:rsidP="000C1CAD">
      <w:pPr>
        <w:spacing w:line="240" w:lineRule="auto"/>
      </w:pPr>
      <w:r>
        <w:separator/>
      </w:r>
    </w:p>
  </w:footnote>
  <w:footnote w:type="continuationSeparator" w:id="0">
    <w:p w14:paraId="540E230C" w14:textId="77777777" w:rsidR="00B94907" w:rsidRDefault="00B949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743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5CE1B3" wp14:editId="694B6E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EC38E6" w14:textId="64F5934E" w:rsidR="00262EA3" w:rsidRDefault="00B36A0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9490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D1872">
                                <w:t>518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5CE1B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BEC38E6" w14:textId="64F5934E" w:rsidR="00262EA3" w:rsidRDefault="00B36A0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9490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D1872">
                          <w:t>518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9434B9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D031" w14:textId="77777777" w:rsidR="00262EA3" w:rsidRDefault="00262EA3" w:rsidP="008563AC">
    <w:pPr>
      <w:jc w:val="right"/>
    </w:pPr>
  </w:p>
  <w:p w14:paraId="637EC62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3A88" w14:textId="77777777" w:rsidR="00262EA3" w:rsidRDefault="00B36A0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D2D3B2" wp14:editId="6C0FF9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C4333F" w14:textId="5B6E87DD" w:rsidR="00262EA3" w:rsidRDefault="00B36A0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E642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9490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1872">
          <w:t>518</w:t>
        </w:r>
      </w:sdtContent>
    </w:sdt>
  </w:p>
  <w:p w14:paraId="57EEC86F" w14:textId="77777777" w:rsidR="00262EA3" w:rsidRPr="008227B3" w:rsidRDefault="00B36A0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8C2E46" w14:textId="05F681AB" w:rsidR="00262EA3" w:rsidRPr="008227B3" w:rsidRDefault="00B36A0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642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6423">
          <w:t>:1578</w:t>
        </w:r>
      </w:sdtContent>
    </w:sdt>
  </w:p>
  <w:p w14:paraId="62D83F78" w14:textId="2914F1B8" w:rsidR="00262EA3" w:rsidRDefault="00B36A0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E6423">
          <w:t>av Björn Wiechel och Åsa Karlsson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07CB2B" w14:textId="58C02994" w:rsidR="00262EA3" w:rsidRDefault="004D1872" w:rsidP="00283E0F">
        <w:pPr>
          <w:pStyle w:val="FSHRub2"/>
        </w:pPr>
        <w:r>
          <w:t>Utförsäljningen av välfärden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F09EBA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9490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458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423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87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0EA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E8F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6A0E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4907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BA9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F37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BA4907"/>
  <w15:chartTrackingRefBased/>
  <w15:docId w15:val="{EE009DEA-6D4E-4F06-8A42-56ABE31B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4981C5FC3343FA8FFDCE8306B63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B25707-0474-4533-A240-97F427E3E4C5}"/>
      </w:docPartPr>
      <w:docPartBody>
        <w:p w:rsidR="00DC5408" w:rsidRDefault="00DC5408">
          <w:pPr>
            <w:pStyle w:val="AE4981C5FC3343FA8FFDCE8306B6336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9413B813D9B43F4ABB26B9EAE7BA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00C69E-819F-4D2A-9479-0B590FDDDECE}"/>
      </w:docPartPr>
      <w:docPartBody>
        <w:p w:rsidR="00DC5408" w:rsidRDefault="00DC5408">
          <w:pPr>
            <w:pStyle w:val="19413B813D9B43F4ABB26B9EAE7BAF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C135F734C047FC904AA76C5EADE3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AA04A7-FF0F-4D9E-B62F-5D77B27695A2}"/>
      </w:docPartPr>
      <w:docPartBody>
        <w:p w:rsidR="00FE00C4" w:rsidRDefault="00FE00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08"/>
    <w:rsid w:val="00DC5408"/>
    <w:rsid w:val="00FE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4981C5FC3343FA8FFDCE8306B6336B">
    <w:name w:val="AE4981C5FC3343FA8FFDCE8306B6336B"/>
  </w:style>
  <w:style w:type="paragraph" w:customStyle="1" w:styleId="19413B813D9B43F4ABB26B9EAE7BAFA3">
    <w:name w:val="19413B813D9B43F4ABB26B9EAE7BAF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D2F8E2-E345-4C56-BDAA-E7BF37350827}"/>
</file>

<file path=customXml/itemProps2.xml><?xml version="1.0" encoding="utf-8"?>
<ds:datastoreItem xmlns:ds="http://schemas.openxmlformats.org/officeDocument/2006/customXml" ds:itemID="{9DA45741-8E5D-4001-9816-3D83F5ADA76D}"/>
</file>

<file path=customXml/itemProps3.xml><?xml version="1.0" encoding="utf-8"?>
<ds:datastoreItem xmlns:ds="http://schemas.openxmlformats.org/officeDocument/2006/customXml" ds:itemID="{60C28ECA-131E-4F68-B3ED-79C6C4A74F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1401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
      </vt:lpstr>
    </vt:vector>
  </TitlesOfParts>
  <Company>Sveriges riksdag</Company>
  <LinksUpToDate>false</LinksUpToDate>
  <CharactersWithSpaces>1616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