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4E8B5190C0246999854B21FAF9AB228"/>
        </w:placeholder>
        <w:text/>
      </w:sdtPr>
      <w:sdtEndPr/>
      <w:sdtContent>
        <w:p w:rsidRPr="009B062B" w:rsidR="00AF30DD" w:rsidP="00DA28CE" w:rsidRDefault="00AF30DD" w14:paraId="1879667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0aaa11-e5de-438d-9ddd-bc9aa25f2055"/>
        <w:id w:val="1391468988"/>
        <w:lock w:val="sdtLocked"/>
      </w:sdtPr>
      <w:sdtEndPr/>
      <w:sdtContent>
        <w:p w:rsidR="00DC6A12" w:rsidRDefault="00D4147C" w14:paraId="045CEA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obligatorisk innehållsförteckning som lätt går att skanna av, för vilket material ett plagg innehåller,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B13B9AFFBF4D81992B91E4EA64E139"/>
        </w:placeholder>
        <w:text/>
      </w:sdtPr>
      <w:sdtEndPr/>
      <w:sdtContent>
        <w:p w:rsidRPr="009B062B" w:rsidR="006D79C9" w:rsidP="00333E95" w:rsidRDefault="006D79C9" w14:paraId="7B965F18" w14:textId="77777777">
          <w:pPr>
            <w:pStyle w:val="Rubrik1"/>
          </w:pPr>
          <w:r>
            <w:t>Motivering</w:t>
          </w:r>
        </w:p>
      </w:sdtContent>
    </w:sdt>
    <w:p w:rsidRPr="00483D47" w:rsidR="00483D47" w:rsidP="00483D47" w:rsidRDefault="00483D47" w14:paraId="52CB1FF7" w14:textId="60943736">
      <w:pPr>
        <w:pStyle w:val="Normalutanindragellerluft"/>
      </w:pPr>
      <w:r>
        <w:t>Textilier är resurskrävande material. Våra kläder slukar enorma resurser vad avser både vatten och olika fibrer i tillverkningen. Bomull är den vanligaste textilfibern och står idag för 50</w:t>
      </w:r>
      <w:r w:rsidR="00DA4F6A">
        <w:t> </w:t>
      </w:r>
      <w:r>
        <w:t>% av alla våra klädtextilier. Tillverkningen kräver mycket både vatten och kemikalier. För att tillverka 1</w:t>
      </w:r>
      <w:r w:rsidR="00DA4F6A">
        <w:t> </w:t>
      </w:r>
      <w:r>
        <w:t>kg bomull åtgår i genomsnitt 9</w:t>
      </w:r>
      <w:r w:rsidR="00DA4F6A">
        <w:t> </w:t>
      </w:r>
      <w:r>
        <w:t xml:space="preserve">000 liter vatten. Vatten är en resurs som på många platser i världen är en bristvara och en resurs vi måste vara varsamma med. Därför borde alla textilkläder vara märkta på ett bra sätt som möjliggör </w:t>
      </w:r>
      <w:r w:rsidR="005B24F5">
        <w:t>återanvändning</w:t>
      </w:r>
      <w:r w:rsidR="00DA4F6A">
        <w:t>,</w:t>
      </w:r>
      <w:r>
        <w:t xml:space="preserve"> vilket skulle spara eno</w:t>
      </w:r>
      <w:r w:rsidR="005B24F5">
        <w:t>rma resurser av både vatten och miljö. Idag finns exempelvis ”chip</w:t>
      </w:r>
      <w:r w:rsidR="00AE4091">
        <w:t>p</w:t>
      </w:r>
      <w:r w:rsidR="005B24F5">
        <w:t>” man kan märka kläder med till en ringa kostnad, vilket skulle göra textilierna enkla att återanvända eftersom man enkelt skulle kunna sortera olika material och återanvända dem.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95A784177D94B9A86D6084BF7CD36BF"/>
        </w:placeholder>
      </w:sdtPr>
      <w:sdtEndPr>
        <w:rPr>
          <w:i w:val="0"/>
          <w:noProof w:val="0"/>
        </w:rPr>
      </w:sdtEndPr>
      <w:sdtContent>
        <w:p w:rsidR="00AE4091" w:rsidP="00C239D9" w:rsidRDefault="00AE4091" w14:paraId="7EDBEB22" w14:textId="77777777"/>
        <w:p w:rsidRPr="008E0FE2" w:rsidR="004801AC" w:rsidP="00C239D9" w:rsidRDefault="005E2F70" w14:paraId="55D87C0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F6AB8" w:rsidRDefault="00DF6AB8" w14:paraId="67EC95B6" w14:textId="77777777"/>
    <w:sectPr w:rsidR="00DF6AB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C57A7" w14:textId="77777777" w:rsidR="00492579" w:rsidRDefault="00492579" w:rsidP="000C1CAD">
      <w:pPr>
        <w:spacing w:line="240" w:lineRule="auto"/>
      </w:pPr>
      <w:r>
        <w:separator/>
      </w:r>
    </w:p>
  </w:endnote>
  <w:endnote w:type="continuationSeparator" w:id="0">
    <w:p w14:paraId="23A5F586" w14:textId="77777777" w:rsidR="00492579" w:rsidRDefault="004925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3FA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B9E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9E4F7" w14:textId="77777777" w:rsidR="00262EA3" w:rsidRPr="00C239D9" w:rsidRDefault="00262EA3" w:rsidP="00C239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9A026" w14:textId="77777777" w:rsidR="00492579" w:rsidRDefault="00492579" w:rsidP="000C1CAD">
      <w:pPr>
        <w:spacing w:line="240" w:lineRule="auto"/>
      </w:pPr>
      <w:r>
        <w:separator/>
      </w:r>
    </w:p>
  </w:footnote>
  <w:footnote w:type="continuationSeparator" w:id="0">
    <w:p w14:paraId="52AD0193" w14:textId="77777777" w:rsidR="00492579" w:rsidRDefault="004925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457F8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264277" wp14:anchorId="24C301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E2F70" w14:paraId="1840EAE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D78329C78846F3BDDEC4D0824C1699"/>
                              </w:placeholder>
                              <w:text/>
                            </w:sdtPr>
                            <w:sdtEndPr/>
                            <w:sdtContent>
                              <w:r w:rsidR="00483D4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0318B7597D4BFD9F554DF3C0F28709"/>
                              </w:placeholder>
                              <w:text/>
                            </w:sdtPr>
                            <w:sdtEndPr/>
                            <w:sdtContent>
                              <w:r w:rsidR="00AE4091">
                                <w:t>1468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C301B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E2F70" w14:paraId="1840EAE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D78329C78846F3BDDEC4D0824C1699"/>
                        </w:placeholder>
                        <w:text/>
                      </w:sdtPr>
                      <w:sdtEndPr/>
                      <w:sdtContent>
                        <w:r w:rsidR="00483D4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0318B7597D4BFD9F554DF3C0F28709"/>
                        </w:placeholder>
                        <w:text/>
                      </w:sdtPr>
                      <w:sdtEndPr/>
                      <w:sdtContent>
                        <w:r w:rsidR="00AE4091">
                          <w:t>1468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E4D9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5AA6445" w14:textId="77777777">
    <w:pPr>
      <w:jc w:val="right"/>
    </w:pPr>
  </w:p>
  <w:p w:rsidR="00262EA3" w:rsidP="00776B74" w:rsidRDefault="00262EA3" w14:paraId="24D594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E2F70" w14:paraId="3CCF629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59E206" wp14:anchorId="1ED0BF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E2F70" w14:paraId="7B0525D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3D4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4091">
          <w:t>1468</w:t>
        </w:r>
      </w:sdtContent>
    </w:sdt>
  </w:p>
  <w:p w:rsidRPr="008227B3" w:rsidR="00262EA3" w:rsidP="008227B3" w:rsidRDefault="005E2F70" w14:paraId="0F88DEA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E2F70" w14:paraId="10D18B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:2482</w:t>
        </w:r>
      </w:sdtContent>
    </w:sdt>
  </w:p>
  <w:p w:rsidR="00262EA3" w:rsidP="00E03A3D" w:rsidRDefault="005E2F70" w14:paraId="51DBAC6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B24F5" w14:paraId="7371A170" w14:textId="77777777">
        <w:pPr>
          <w:pStyle w:val="FSHRub2"/>
        </w:pPr>
        <w:r>
          <w:t>Märkning av material i kläder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4B44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83D4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27E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47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579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4F5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F70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09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9E3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091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09F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499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170C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9D9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47C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F6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6A12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AB8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7B99E2"/>
  <w15:chartTrackingRefBased/>
  <w15:docId w15:val="{F79744FC-6749-4F48-A6D9-EAB20706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E8B5190C0246999854B21FAF9AB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E4B1E-8F7A-4BB6-9616-303D63D52048}"/>
      </w:docPartPr>
      <w:docPartBody>
        <w:p w:rsidR="006F528E" w:rsidRDefault="007A3D73">
          <w:pPr>
            <w:pStyle w:val="E4E8B5190C0246999854B21FAF9AB2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B13B9AFFBF4D81992B91E4EA64E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6E16B-59D8-469D-A3A0-9426EE89C4BD}"/>
      </w:docPartPr>
      <w:docPartBody>
        <w:p w:rsidR="006F528E" w:rsidRDefault="007A3D73">
          <w:pPr>
            <w:pStyle w:val="04B13B9AFFBF4D81992B91E4EA64E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D78329C78846F3BDDEC4D0824C16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5833B9-968E-4D25-AC21-6F7AF683C5D5}"/>
      </w:docPartPr>
      <w:docPartBody>
        <w:p w:rsidR="006F528E" w:rsidRDefault="007A3D73">
          <w:pPr>
            <w:pStyle w:val="8FD78329C78846F3BDDEC4D0824C16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0318B7597D4BFD9F554DF3C0F28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7C4FE-27B3-4601-B203-1D3E23AC2135}"/>
      </w:docPartPr>
      <w:docPartBody>
        <w:p w:rsidR="006F528E" w:rsidRDefault="007A3D73">
          <w:pPr>
            <w:pStyle w:val="E50318B7597D4BFD9F554DF3C0F28709"/>
          </w:pPr>
          <w:r>
            <w:t xml:space="preserve"> </w:t>
          </w:r>
        </w:p>
      </w:docPartBody>
    </w:docPart>
    <w:docPart>
      <w:docPartPr>
        <w:name w:val="095A784177D94B9A86D6084BF7CD3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613CE-25F4-472F-BEC5-826456CF5F32}"/>
      </w:docPartPr>
      <w:docPartBody>
        <w:p w:rsidR="00AF65AE" w:rsidRDefault="00AF65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73"/>
    <w:rsid w:val="00505E8E"/>
    <w:rsid w:val="006F528E"/>
    <w:rsid w:val="007A3D73"/>
    <w:rsid w:val="00A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E8B5190C0246999854B21FAF9AB228">
    <w:name w:val="E4E8B5190C0246999854B21FAF9AB228"/>
  </w:style>
  <w:style w:type="paragraph" w:customStyle="1" w:styleId="EE04578E744A49609C6B7CDA1C7E8192">
    <w:name w:val="EE04578E744A49609C6B7CDA1C7E819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79BAEC43FDF4A8CAEF6F7411C838D50">
    <w:name w:val="579BAEC43FDF4A8CAEF6F7411C838D50"/>
  </w:style>
  <w:style w:type="paragraph" w:customStyle="1" w:styleId="04B13B9AFFBF4D81992B91E4EA64E139">
    <w:name w:val="04B13B9AFFBF4D81992B91E4EA64E139"/>
  </w:style>
  <w:style w:type="paragraph" w:customStyle="1" w:styleId="88B8C0AFBA4B47BD9ECA5DEDDBCB80C7">
    <w:name w:val="88B8C0AFBA4B47BD9ECA5DEDDBCB80C7"/>
  </w:style>
  <w:style w:type="paragraph" w:customStyle="1" w:styleId="81B2D64A109543C3AF68353E41CFE866">
    <w:name w:val="81B2D64A109543C3AF68353E41CFE866"/>
  </w:style>
  <w:style w:type="paragraph" w:customStyle="1" w:styleId="8FD78329C78846F3BDDEC4D0824C1699">
    <w:name w:val="8FD78329C78846F3BDDEC4D0824C1699"/>
  </w:style>
  <w:style w:type="paragraph" w:customStyle="1" w:styleId="E50318B7597D4BFD9F554DF3C0F28709">
    <w:name w:val="E50318B7597D4BFD9F554DF3C0F287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6D510-63F7-4C59-9B67-3C8E058EF314}"/>
</file>

<file path=customXml/itemProps2.xml><?xml version="1.0" encoding="utf-8"?>
<ds:datastoreItem xmlns:ds="http://schemas.openxmlformats.org/officeDocument/2006/customXml" ds:itemID="{A705429D-7F23-433B-8BAD-74B9E2F24FF5}"/>
</file>

<file path=customXml/itemProps3.xml><?xml version="1.0" encoding="utf-8"?>
<ds:datastoreItem xmlns:ds="http://schemas.openxmlformats.org/officeDocument/2006/customXml" ds:itemID="{965F1790-8892-4E5C-BE6E-F8B4CB7D2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927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Märkning av material i kläder</vt:lpstr>
      <vt:lpstr>
      </vt:lpstr>
    </vt:vector>
  </TitlesOfParts>
  <Company>Sveriges riksdag</Company>
  <LinksUpToDate>false</LinksUpToDate>
  <CharactersWithSpaces>1091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