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3ED4" w:rsidP="00DA0661">
      <w:pPr>
        <w:pStyle w:val="Title"/>
      </w:pPr>
      <w:bookmarkStart w:id="0" w:name="Start"/>
      <w:bookmarkEnd w:id="0"/>
      <w:r>
        <w:t>Svar på fråga 2021/22:520 av Jimmy Ståhl (SD)</w:t>
      </w:r>
      <w:r>
        <w:br/>
        <w:t>Drift av isbrytare</w:t>
      </w:r>
    </w:p>
    <w:p w:rsidR="00093ED4" w:rsidP="00093ED4">
      <w:pPr>
        <w:pStyle w:val="BodyText"/>
      </w:pPr>
      <w:r>
        <w:t xml:space="preserve">Jimmy Ståhl har frågat mig </w:t>
      </w:r>
      <w:r w:rsidR="00E81010">
        <w:t xml:space="preserve">om </w:t>
      </w:r>
      <w:r>
        <w:t>regeringen avser att se över möjligheten att flytta driften av isbrytare från Sjöfartsverket till staten.</w:t>
      </w:r>
    </w:p>
    <w:p w:rsidR="00093ED4" w:rsidP="00093ED4">
      <w:pPr>
        <w:pStyle w:val="BodyText"/>
      </w:pPr>
      <w:r>
        <w:t>D</w:t>
      </w:r>
      <w:r>
        <w:t xml:space="preserve">riftskostnaderna </w:t>
      </w:r>
      <w:r>
        <w:t xml:space="preserve">för isbrytarassistans </w:t>
      </w:r>
      <w:r>
        <w:t xml:space="preserve">har alltid varit något som finansierats av inkomster från farledsavgifterna. </w:t>
      </w:r>
      <w:r w:rsidR="00E30D12">
        <w:t xml:space="preserve">Det är rimligt att </w:t>
      </w:r>
      <w:r w:rsidR="00DB5ECB">
        <w:t xml:space="preserve">de som nyttjar isbrytarassistans, dvs handelssjöfarten, också är de som bär kostnaderna. </w:t>
      </w:r>
      <w:r w:rsidR="00E30D12">
        <w:t xml:space="preserve">Mot den bakgrunden </w:t>
      </w:r>
      <w:r w:rsidR="00DB5ECB">
        <w:t>bör</w:t>
      </w:r>
      <w:r w:rsidR="00E30D12">
        <w:t xml:space="preserve"> </w:t>
      </w:r>
      <w:r>
        <w:t xml:space="preserve">driftskostnaderna finansieras med avgiftsinkomster. </w:t>
      </w:r>
    </w:p>
    <w:p w:rsidR="00C05362" w:rsidP="00093ED4">
      <w:pPr>
        <w:pStyle w:val="BodyText"/>
      </w:pPr>
      <w:r w:rsidRPr="00FB2079">
        <w:t>Förnyelsen av isbrytarflottan är däremot en fråga som regeringen avser återkomma till</w:t>
      </w:r>
      <w:r>
        <w:t>.</w:t>
      </w:r>
    </w:p>
    <w:p w:rsidR="00093ED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81A1C03CBFB4C77ADE6F3F1011D6DC6"/>
          </w:placeholder>
          <w:dataBinding w:xpath="/ns0:DocumentInfo[1]/ns0:BaseInfo[1]/ns0:HeaderDate[1]" w:storeItemID="{BBB5D926-5E5E-41C2-B850-B65BA61EC97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1010">
            <w:t>15 december 2021</w:t>
          </w:r>
        </w:sdtContent>
      </w:sdt>
    </w:p>
    <w:p w:rsidR="00093ED4" w:rsidP="004E7A8F">
      <w:pPr>
        <w:pStyle w:val="Brdtextutanavstnd"/>
      </w:pPr>
    </w:p>
    <w:p w:rsidR="00093ED4" w:rsidP="004E7A8F">
      <w:pPr>
        <w:pStyle w:val="Brdtextutanavstnd"/>
      </w:pPr>
    </w:p>
    <w:p w:rsidR="00093ED4" w:rsidP="004E7A8F">
      <w:pPr>
        <w:pStyle w:val="Brdtextutanavstnd"/>
      </w:pPr>
    </w:p>
    <w:p w:rsidR="00093ED4" w:rsidP="00422A41">
      <w:pPr>
        <w:pStyle w:val="BodyText"/>
      </w:pPr>
      <w:r>
        <w:t>Tomas Eneroth</w:t>
      </w:r>
    </w:p>
    <w:p w:rsidR="00093ED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93ED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93ED4" w:rsidRPr="007D73AB" w:rsidP="00340DE0">
          <w:pPr>
            <w:pStyle w:val="Header"/>
          </w:pPr>
        </w:p>
      </w:tc>
      <w:tc>
        <w:tcPr>
          <w:tcW w:w="1134" w:type="dxa"/>
        </w:tcPr>
        <w:p w:rsidR="00093ED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93ED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93ED4" w:rsidRPr="00710A6C" w:rsidP="00EE3C0F">
          <w:pPr>
            <w:pStyle w:val="Header"/>
            <w:rPr>
              <w:b/>
            </w:rPr>
          </w:pPr>
        </w:p>
        <w:p w:rsidR="00093ED4" w:rsidP="00EE3C0F">
          <w:pPr>
            <w:pStyle w:val="Header"/>
          </w:pPr>
        </w:p>
        <w:p w:rsidR="00093ED4" w:rsidP="00EE3C0F">
          <w:pPr>
            <w:pStyle w:val="Header"/>
          </w:pPr>
        </w:p>
        <w:p w:rsidR="00093ED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41A2108D80415BA34AF3D723C231F2"/>
            </w:placeholder>
            <w:dataBinding w:xpath="/ns0:DocumentInfo[1]/ns0:BaseInfo[1]/ns0:Dnr[1]" w:storeItemID="{BBB5D926-5E5E-41C2-B850-B65BA61EC97E}" w:prefixMappings="xmlns:ns0='http://lp/documentinfo/RK' "/>
            <w:text/>
          </w:sdtPr>
          <w:sdtContent>
            <w:p w:rsidR="00093ED4" w:rsidP="00EE3C0F">
              <w:pPr>
                <w:pStyle w:val="Header"/>
              </w:pPr>
              <w:r>
                <w:t>I2021/03178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71D2C0FA2F4E02987EDDE166DC96DD"/>
            </w:placeholder>
            <w:showingPlcHdr/>
            <w:dataBinding w:xpath="/ns0:DocumentInfo[1]/ns0:BaseInfo[1]/ns0:DocNumber[1]" w:storeItemID="{BBB5D926-5E5E-41C2-B850-B65BA61EC97E}" w:prefixMappings="xmlns:ns0='http://lp/documentinfo/RK' "/>
            <w:text/>
          </w:sdtPr>
          <w:sdtContent>
            <w:p w:rsidR="00093ED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3ED4" w:rsidP="00EE3C0F">
          <w:pPr>
            <w:pStyle w:val="Header"/>
          </w:pPr>
        </w:p>
      </w:tc>
      <w:tc>
        <w:tcPr>
          <w:tcW w:w="1134" w:type="dxa"/>
        </w:tcPr>
        <w:p w:rsidR="00093ED4" w:rsidP="0094502D">
          <w:pPr>
            <w:pStyle w:val="Header"/>
          </w:pPr>
        </w:p>
        <w:p w:rsidR="00093ED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6EEACCA6BA476299331B5BD984A6C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3ED4" w:rsidRPr="00093ED4" w:rsidP="00340DE0">
              <w:pPr>
                <w:pStyle w:val="Header"/>
                <w:rPr>
                  <w:b/>
                </w:rPr>
              </w:pPr>
              <w:r w:rsidRPr="00093ED4">
                <w:rPr>
                  <w:b/>
                </w:rPr>
                <w:t>Infrastrukturdepartementet</w:t>
              </w:r>
            </w:p>
            <w:p w:rsidR="00093ED4" w:rsidRPr="00340DE0" w:rsidP="00340DE0">
              <w:pPr>
                <w:pStyle w:val="Header"/>
              </w:pPr>
              <w:r w:rsidRPr="00093ED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8E1263880F4DAB969DF4215F372F5B"/>
          </w:placeholder>
          <w:dataBinding w:xpath="/ns0:DocumentInfo[1]/ns0:BaseInfo[1]/ns0:Recipient[1]" w:storeItemID="{BBB5D926-5E5E-41C2-B850-B65BA61EC97E}" w:prefixMappings="xmlns:ns0='http://lp/documentinfo/RK' "/>
          <w:text w:multiLine="1"/>
        </w:sdtPr>
        <w:sdtContent>
          <w:tc>
            <w:tcPr>
              <w:tcW w:w="3170" w:type="dxa"/>
            </w:tcPr>
            <w:p w:rsidR="00093ED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93ED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41A2108D80415BA34AF3D723C23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2F13D-F081-409A-9BC2-D9680AD148E3}"/>
      </w:docPartPr>
      <w:docPartBody>
        <w:p w:rsidR="00C55FA8" w:rsidP="00A24F2D">
          <w:pPr>
            <w:pStyle w:val="CB41A2108D80415BA34AF3D723C23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1D2C0FA2F4E02987EDDE166DC9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A8027-4902-42F1-A383-204C75E7FB00}"/>
      </w:docPartPr>
      <w:docPartBody>
        <w:p w:rsidR="00C55FA8" w:rsidP="00A24F2D">
          <w:pPr>
            <w:pStyle w:val="FC71D2C0FA2F4E02987EDDE166DC96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6EEACCA6BA476299331B5BD984A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D4B39-13E2-49A8-B9FE-79BB9FD22DDE}"/>
      </w:docPartPr>
      <w:docPartBody>
        <w:p w:rsidR="00C55FA8" w:rsidP="00A24F2D">
          <w:pPr>
            <w:pStyle w:val="DD6EEACCA6BA476299331B5BD984A6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8E1263880F4DAB969DF4215F372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D7D39-4C59-4856-8421-0BAD8438E347}"/>
      </w:docPartPr>
      <w:docPartBody>
        <w:p w:rsidR="00C55FA8" w:rsidP="00A24F2D">
          <w:pPr>
            <w:pStyle w:val="6F8E1263880F4DAB969DF4215F372F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1A1C03CBFB4C77ADE6F3F1011D6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8C26-4C12-4D16-9735-E21F6642E27C}"/>
      </w:docPartPr>
      <w:docPartBody>
        <w:p w:rsidR="00C55FA8" w:rsidP="00A24F2D">
          <w:pPr>
            <w:pStyle w:val="D81A1C03CBFB4C77ADE6F3F1011D6D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B7F12CD63543948EF35126CFF0AF84">
    <w:name w:val="EAB7F12CD63543948EF35126CFF0AF84"/>
    <w:rsid w:val="00A24F2D"/>
  </w:style>
  <w:style w:type="character" w:styleId="PlaceholderText">
    <w:name w:val="Placeholder Text"/>
    <w:basedOn w:val="DefaultParagraphFont"/>
    <w:uiPriority w:val="99"/>
    <w:semiHidden/>
    <w:rsid w:val="00A24F2D"/>
    <w:rPr>
      <w:noProof w:val="0"/>
      <w:color w:val="808080"/>
    </w:rPr>
  </w:style>
  <w:style w:type="paragraph" w:customStyle="1" w:styleId="6B2E09AD44004788B43205486A1755B1">
    <w:name w:val="6B2E09AD44004788B43205486A1755B1"/>
    <w:rsid w:val="00A24F2D"/>
  </w:style>
  <w:style w:type="paragraph" w:customStyle="1" w:styleId="0A94A85FD0324201ADFEE430C5EE97CA">
    <w:name w:val="0A94A85FD0324201ADFEE430C5EE97CA"/>
    <w:rsid w:val="00A24F2D"/>
  </w:style>
  <w:style w:type="paragraph" w:customStyle="1" w:styleId="0D71D7F5B861402EA789C6F5CE4C79B5">
    <w:name w:val="0D71D7F5B861402EA789C6F5CE4C79B5"/>
    <w:rsid w:val="00A24F2D"/>
  </w:style>
  <w:style w:type="paragraph" w:customStyle="1" w:styleId="CB41A2108D80415BA34AF3D723C231F2">
    <w:name w:val="CB41A2108D80415BA34AF3D723C231F2"/>
    <w:rsid w:val="00A24F2D"/>
  </w:style>
  <w:style w:type="paragraph" w:customStyle="1" w:styleId="FC71D2C0FA2F4E02987EDDE166DC96DD">
    <w:name w:val="FC71D2C0FA2F4E02987EDDE166DC96DD"/>
    <w:rsid w:val="00A24F2D"/>
  </w:style>
  <w:style w:type="paragraph" w:customStyle="1" w:styleId="8D103827BA9845329310D8DC7A655104">
    <w:name w:val="8D103827BA9845329310D8DC7A655104"/>
    <w:rsid w:val="00A24F2D"/>
  </w:style>
  <w:style w:type="paragraph" w:customStyle="1" w:styleId="B30680BB0385461EBF3BBDE53EB70544">
    <w:name w:val="B30680BB0385461EBF3BBDE53EB70544"/>
    <w:rsid w:val="00A24F2D"/>
  </w:style>
  <w:style w:type="paragraph" w:customStyle="1" w:styleId="83E7C163D30746689B037EAB5E90FD51">
    <w:name w:val="83E7C163D30746689B037EAB5E90FD51"/>
    <w:rsid w:val="00A24F2D"/>
  </w:style>
  <w:style w:type="paragraph" w:customStyle="1" w:styleId="DD6EEACCA6BA476299331B5BD984A6C8">
    <w:name w:val="DD6EEACCA6BA476299331B5BD984A6C8"/>
    <w:rsid w:val="00A24F2D"/>
  </w:style>
  <w:style w:type="paragraph" w:customStyle="1" w:styleId="6F8E1263880F4DAB969DF4215F372F5B">
    <w:name w:val="6F8E1263880F4DAB969DF4215F372F5B"/>
    <w:rsid w:val="00A24F2D"/>
  </w:style>
  <w:style w:type="paragraph" w:customStyle="1" w:styleId="FC71D2C0FA2F4E02987EDDE166DC96DD1">
    <w:name w:val="FC71D2C0FA2F4E02987EDDE166DC96DD1"/>
    <w:rsid w:val="00A24F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6EEACCA6BA476299331B5BD984A6C81">
    <w:name w:val="DD6EEACCA6BA476299331B5BD984A6C81"/>
    <w:rsid w:val="00A24F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30709A09F94F9FA2BDE8D3FCBC307D">
    <w:name w:val="8530709A09F94F9FA2BDE8D3FCBC307D"/>
    <w:rsid w:val="00A24F2D"/>
  </w:style>
  <w:style w:type="paragraph" w:customStyle="1" w:styleId="BF53DBFE0AED42FDA1C17C1E3998CAEA">
    <w:name w:val="BF53DBFE0AED42FDA1C17C1E3998CAEA"/>
    <w:rsid w:val="00A24F2D"/>
  </w:style>
  <w:style w:type="paragraph" w:customStyle="1" w:styleId="FC8C1F4A56DB4F1291C44A54D4F940F5">
    <w:name w:val="FC8C1F4A56DB4F1291C44A54D4F940F5"/>
    <w:rsid w:val="00A24F2D"/>
  </w:style>
  <w:style w:type="paragraph" w:customStyle="1" w:styleId="AF65BA3C1B904E68BD61A6F3FD53E93A">
    <w:name w:val="AF65BA3C1B904E68BD61A6F3FD53E93A"/>
    <w:rsid w:val="00A24F2D"/>
  </w:style>
  <w:style w:type="paragraph" w:customStyle="1" w:styleId="CD69C7A86FBC457D87748D4D29BE6E75">
    <w:name w:val="CD69C7A86FBC457D87748D4D29BE6E75"/>
    <w:rsid w:val="00A24F2D"/>
  </w:style>
  <w:style w:type="paragraph" w:customStyle="1" w:styleId="D81A1C03CBFB4C77ADE6F3F1011D6DC6">
    <w:name w:val="D81A1C03CBFB4C77ADE6F3F1011D6DC6"/>
    <w:rsid w:val="00A24F2D"/>
  </w:style>
  <w:style w:type="paragraph" w:customStyle="1" w:styleId="AFE96071142A4BB981E57A3D0E6D78D3">
    <w:name w:val="AFE96071142A4BB981E57A3D0E6D78D3"/>
    <w:rsid w:val="00A24F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b5b205a9-106b-47b2-a7b5-d363f8839bc0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I2021/03178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94A6620-F6EA-4EAD-AD81-55988C5D598E}"/>
</file>

<file path=customXml/itemProps2.xml><?xml version="1.0" encoding="utf-8"?>
<ds:datastoreItem xmlns:ds="http://schemas.openxmlformats.org/officeDocument/2006/customXml" ds:itemID="{D36505A8-2F82-490C-84D1-60C797105A4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815BD3D-044B-401C-8283-A6FCF07D1D9F}"/>
</file>

<file path=customXml/itemProps5.xml><?xml version="1.0" encoding="utf-8"?>
<ds:datastoreItem xmlns:ds="http://schemas.openxmlformats.org/officeDocument/2006/customXml" ds:itemID="{BBB5D926-5E5E-41C2-B850-B65BA61EC9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Jimmy Ståhl (SD) Drift av isbrytare.docx</dc:title>
  <cp:revision>3</cp:revision>
  <dcterms:created xsi:type="dcterms:W3CDTF">2021-12-10T10:39:00Z</dcterms:created>
  <dcterms:modified xsi:type="dcterms:W3CDTF">2021-12-14T08:55:00Z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