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A96ED847BA4284AA969B09FBE8F3EB"/>
        </w:placeholder>
        <w:text/>
      </w:sdtPr>
      <w:sdtEndPr/>
      <w:sdtContent>
        <w:p w:rsidRPr="009B062B" w:rsidR="00AF30DD" w:rsidP="00967D5C" w:rsidRDefault="00AF30DD" w14:paraId="664AFC54" w14:textId="77777777">
          <w:pPr>
            <w:pStyle w:val="Rubrik1"/>
            <w:spacing w:after="300"/>
          </w:pPr>
          <w:r w:rsidRPr="009B062B">
            <w:t>Förslag till riksdagsbeslut</w:t>
          </w:r>
        </w:p>
      </w:sdtContent>
    </w:sdt>
    <w:sdt>
      <w:sdtPr>
        <w:alias w:val="Yrkande 1"/>
        <w:tag w:val="a7d0da1f-da27-4b0a-9ce7-57fae37b0f25"/>
        <w:id w:val="787089697"/>
        <w:lock w:val="sdtLocked"/>
      </w:sdtPr>
      <w:sdtEndPr/>
      <w:sdtContent>
        <w:p w:rsidR="00253294" w:rsidRDefault="00AB2813" w14:paraId="664AFC55" w14:textId="3297DC77">
          <w:pPr>
            <w:pStyle w:val="Frslagstext"/>
            <w:numPr>
              <w:ilvl w:val="0"/>
              <w:numId w:val="0"/>
            </w:numPr>
          </w:pPr>
          <w:r>
            <w:t>Riksdagen ställer sig bakom det som anförs i motionen om att Riksantikvarieämbetet i samarbete med länsstyrelserna ska informera fastighetsägare om förekomsten av fornminnen på fastigheten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F5AA34B6624ACBB78B00A2D52EF9F5"/>
        </w:placeholder>
        <w:text/>
      </w:sdtPr>
      <w:sdtEndPr/>
      <w:sdtContent>
        <w:p w:rsidRPr="009B062B" w:rsidR="006D79C9" w:rsidP="00333E95" w:rsidRDefault="006D79C9" w14:paraId="664AFC56" w14:textId="77777777">
          <w:pPr>
            <w:pStyle w:val="Rubrik1"/>
          </w:pPr>
          <w:r>
            <w:t>Motivering</w:t>
          </w:r>
        </w:p>
      </w:sdtContent>
    </w:sdt>
    <w:p w:rsidR="00D306D9" w:rsidP="00D306D9" w:rsidRDefault="0067281D" w14:paraId="1A3D50C6" w14:textId="77777777">
      <w:pPr>
        <w:pStyle w:val="Normalutanindragellerluft"/>
      </w:pPr>
      <w:r>
        <w:t xml:space="preserve">Fornlämningar är en levande historiebok. De utgör ett arkiv som finns tillgängligt för alla. Fornlämningarna ger väsentlig kunskap om gångna tiders seder och bruk. </w:t>
      </w:r>
    </w:p>
    <w:p w:rsidR="00D306D9" w:rsidP="00D306D9" w:rsidRDefault="0067281D" w14:paraId="54809B6A" w14:textId="05E00450">
      <w:r>
        <w:t>De äldsta skriftliga arkiven är drygt 1</w:t>
      </w:r>
      <w:r w:rsidR="0030086E">
        <w:t xml:space="preserve"> 500–2 000 </w:t>
      </w:r>
      <w:r>
        <w:t>år gamla. Dessa utgörs av runsten</w:t>
      </w:r>
      <w:r w:rsidR="00D306D9">
        <w:softHyphen/>
      </w:r>
      <w:r>
        <w:t xml:space="preserve">arna. </w:t>
      </w:r>
      <w:r w:rsidR="0030086E">
        <w:t>En av Sveriges äldsta</w:t>
      </w:r>
      <w:r w:rsidR="00D80750">
        <w:t xml:space="preserve"> runsten</w:t>
      </w:r>
      <w:r w:rsidR="001B79A5">
        <w:t>ar</w:t>
      </w:r>
      <w:r w:rsidR="0030086E">
        <w:t xml:space="preserve">, Järsbergsstenen som dateras till 500-talet, finns strax utanför Kristinehamn i Värmland. </w:t>
      </w:r>
    </w:p>
    <w:p w:rsidR="00D306D9" w:rsidP="00D306D9" w:rsidRDefault="0067281D" w14:paraId="2A0BD94C" w14:textId="730957EF">
      <w:r>
        <w:t>Från tiden före runstenarna finns inget skriftligt material. Från denna tid utgör forn</w:t>
      </w:r>
      <w:r w:rsidR="00D306D9">
        <w:softHyphen/>
      </w:r>
      <w:r>
        <w:t>lämningarna vårt arkiv. Om fornlämningarna skulle förstöras, förstörs också möjlighet</w:t>
      </w:r>
      <w:r w:rsidR="00D306D9">
        <w:softHyphen/>
      </w:r>
      <w:r>
        <w:t>en att lära sig mer om historien. Detta är skador som inte kan ersättas.</w:t>
      </w:r>
    </w:p>
    <w:p w:rsidR="00D306D9" w:rsidP="00D306D9" w:rsidRDefault="0067281D" w14:paraId="333231D5" w14:textId="487F58FF">
      <w:r>
        <w:t xml:space="preserve">Fornlämningar finns på många ställen i samhället. Enligt </w:t>
      </w:r>
      <w:r w:rsidR="00A61132">
        <w:t>l</w:t>
      </w:r>
      <w:r>
        <w:t>änsstyrelsernas årsredo</w:t>
      </w:r>
      <w:r w:rsidR="00D306D9">
        <w:softHyphen/>
      </w:r>
      <w:r>
        <w:t>visning finns det idag ungefär 300 000 registrerade fornlämningar runt om i Sverige, varav nästan 13 500 i Värmland. Ofta är markägaren inte medveten om vad som finns på egendomen. Detta medför en påtaglig risk för att fornlämningar förstörs för all framtid. En mycket stor del av de svenska fornlämningarna är redan skadade.</w:t>
      </w:r>
    </w:p>
    <w:p w:rsidR="00D306D9" w:rsidP="00D306D9" w:rsidRDefault="0067281D" w14:paraId="6E9C867B" w14:textId="5363A620">
      <w:r>
        <w:t>Riksantikvarieämbetet bedriver en löpande fornminnesinventering. Den utgörs av en dokumentation av förhistoriska och historiska fasta fornlämningar och andra kulturläm</w:t>
      </w:r>
      <w:r w:rsidR="00D306D9">
        <w:softHyphen/>
      </w:r>
      <w:r>
        <w:t xml:space="preserve">ningar. </w:t>
      </w:r>
    </w:p>
    <w:p w:rsidRPr="00D306D9" w:rsidR="00BB6339" w:rsidP="00D306D9" w:rsidRDefault="0067281D" w14:paraId="664AFC61" w14:textId="42C160AB">
      <w:pPr>
        <w:rPr>
          <w:spacing w:val="-2"/>
        </w:rPr>
      </w:pPr>
      <w:r w:rsidRPr="00D306D9">
        <w:rPr>
          <w:spacing w:val="-1"/>
        </w:rPr>
        <w:t xml:space="preserve">För att undvika att ytterligare skador tillfogas fornlämningarna bör ett system </w:t>
      </w:r>
      <w:r w:rsidRPr="00D306D9" w:rsidR="001B79A5">
        <w:rPr>
          <w:spacing w:val="-1"/>
        </w:rPr>
        <w:t xml:space="preserve">införas </w:t>
      </w:r>
      <w:r w:rsidRPr="00D306D9" w:rsidR="001B79A5">
        <w:rPr>
          <w:spacing w:val="-2"/>
        </w:rPr>
        <w:t xml:space="preserve">som </w:t>
      </w:r>
      <w:r w:rsidRPr="00D306D9">
        <w:rPr>
          <w:spacing w:val="-2"/>
        </w:rPr>
        <w:t>innebär</w:t>
      </w:r>
      <w:r w:rsidRPr="00D306D9" w:rsidR="001B79A5">
        <w:rPr>
          <w:spacing w:val="-2"/>
        </w:rPr>
        <w:t xml:space="preserve"> </w:t>
      </w:r>
      <w:r w:rsidRPr="00D306D9">
        <w:rPr>
          <w:spacing w:val="-2"/>
        </w:rPr>
        <w:t>att Riksantikvarieämbetet i samarbete med länsstyrelserna informerar mark</w:t>
      </w:r>
      <w:r w:rsidRPr="00D306D9" w:rsidR="00D306D9">
        <w:rPr>
          <w:spacing w:val="-2"/>
        </w:rPr>
        <w:softHyphen/>
      </w:r>
      <w:r w:rsidRPr="00D306D9">
        <w:rPr>
          <w:spacing w:val="-2"/>
        </w:rPr>
        <w:t>ägare om vilka fornlämningar som finns på egendomen och hur dessa ska skötas. Sam</w:t>
      </w:r>
      <w:bookmarkStart w:name="_GoBack" w:id="1"/>
      <w:bookmarkEnd w:id="1"/>
      <w:r w:rsidRPr="00D306D9">
        <w:rPr>
          <w:spacing w:val="-2"/>
        </w:rPr>
        <w:t>ti</w:t>
      </w:r>
      <w:r w:rsidR="00D306D9">
        <w:rPr>
          <w:spacing w:val="-2"/>
        </w:rPr>
        <w:softHyphen/>
      </w:r>
      <w:r w:rsidRPr="00D306D9">
        <w:rPr>
          <w:spacing w:val="-2"/>
        </w:rPr>
        <w:t>digt bör ett system med information vid ägarbyten och försäljning av fastigheter införas.</w:t>
      </w:r>
    </w:p>
    <w:sdt>
      <w:sdtPr>
        <w:rPr>
          <w:i/>
          <w:noProof/>
        </w:rPr>
        <w:alias w:val="CC_Underskrifter"/>
        <w:tag w:val="CC_Underskrifter"/>
        <w:id w:val="583496634"/>
        <w:lock w:val="sdtContentLocked"/>
        <w:placeholder>
          <w:docPart w:val="F515C299F9A248DDAADF4ADCF03C77AF"/>
        </w:placeholder>
      </w:sdtPr>
      <w:sdtEndPr>
        <w:rPr>
          <w:i w:val="0"/>
          <w:noProof w:val="0"/>
        </w:rPr>
      </w:sdtEndPr>
      <w:sdtContent>
        <w:p w:rsidR="00967D5C" w:rsidP="00967D5C" w:rsidRDefault="00967D5C" w14:paraId="664AFC62" w14:textId="77777777"/>
        <w:p w:rsidRPr="008E0FE2" w:rsidR="004801AC" w:rsidP="00967D5C" w:rsidRDefault="00146651" w14:paraId="664AFC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181D4B" w:rsidRDefault="00181D4B" w14:paraId="664AFC67" w14:textId="77777777"/>
    <w:sectPr w:rsidR="00181D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AFC69" w14:textId="77777777" w:rsidR="00AA447A" w:rsidRDefault="00AA447A" w:rsidP="000C1CAD">
      <w:pPr>
        <w:spacing w:line="240" w:lineRule="auto"/>
      </w:pPr>
      <w:r>
        <w:separator/>
      </w:r>
    </w:p>
  </w:endnote>
  <w:endnote w:type="continuationSeparator" w:id="0">
    <w:p w14:paraId="664AFC6A" w14:textId="77777777" w:rsidR="00AA447A" w:rsidRDefault="00AA4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F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FC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FC78" w14:textId="77777777" w:rsidR="00262EA3" w:rsidRPr="00967D5C" w:rsidRDefault="00262EA3" w:rsidP="00967D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AFC67" w14:textId="77777777" w:rsidR="00AA447A" w:rsidRDefault="00AA447A" w:rsidP="000C1CAD">
      <w:pPr>
        <w:spacing w:line="240" w:lineRule="auto"/>
      </w:pPr>
      <w:r>
        <w:separator/>
      </w:r>
    </w:p>
  </w:footnote>
  <w:footnote w:type="continuationSeparator" w:id="0">
    <w:p w14:paraId="664AFC68" w14:textId="77777777" w:rsidR="00AA447A" w:rsidRDefault="00AA44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4AFC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AFC7A" wp14:anchorId="664AFC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651" w14:paraId="664AFC7D" w14:textId="77777777">
                          <w:pPr>
                            <w:jc w:val="right"/>
                          </w:pPr>
                          <w:sdt>
                            <w:sdtPr>
                              <w:alias w:val="CC_Noformat_Partikod"/>
                              <w:tag w:val="CC_Noformat_Partikod"/>
                              <w:id w:val="-53464382"/>
                              <w:placeholder>
                                <w:docPart w:val="3B9640F8E5DD435484EC028CFBBE8E17"/>
                              </w:placeholder>
                              <w:text/>
                            </w:sdtPr>
                            <w:sdtEndPr/>
                            <w:sdtContent>
                              <w:r w:rsidR="0067281D">
                                <w:t>L</w:t>
                              </w:r>
                            </w:sdtContent>
                          </w:sdt>
                          <w:sdt>
                            <w:sdtPr>
                              <w:alias w:val="CC_Noformat_Partinummer"/>
                              <w:tag w:val="CC_Noformat_Partinummer"/>
                              <w:id w:val="-1709555926"/>
                              <w:placeholder>
                                <w:docPart w:val="8DC9B2FBF8704F42889492E1822FB3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4AFC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651" w14:paraId="664AFC7D" w14:textId="77777777">
                    <w:pPr>
                      <w:jc w:val="right"/>
                    </w:pPr>
                    <w:sdt>
                      <w:sdtPr>
                        <w:alias w:val="CC_Noformat_Partikod"/>
                        <w:tag w:val="CC_Noformat_Partikod"/>
                        <w:id w:val="-53464382"/>
                        <w:placeholder>
                          <w:docPart w:val="3B9640F8E5DD435484EC028CFBBE8E17"/>
                        </w:placeholder>
                        <w:text/>
                      </w:sdtPr>
                      <w:sdtEndPr/>
                      <w:sdtContent>
                        <w:r w:rsidR="0067281D">
                          <w:t>L</w:t>
                        </w:r>
                      </w:sdtContent>
                    </w:sdt>
                    <w:sdt>
                      <w:sdtPr>
                        <w:alias w:val="CC_Noformat_Partinummer"/>
                        <w:tag w:val="CC_Noformat_Partinummer"/>
                        <w:id w:val="-1709555926"/>
                        <w:placeholder>
                          <w:docPart w:val="8DC9B2FBF8704F42889492E1822FB3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4AFC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4AFC6D" w14:textId="77777777">
    <w:pPr>
      <w:jc w:val="right"/>
    </w:pPr>
  </w:p>
  <w:p w:rsidR="00262EA3" w:rsidP="00776B74" w:rsidRDefault="00262EA3" w14:paraId="664AFC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6651" w14:paraId="664AFC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4AFC7C" wp14:anchorId="664AFC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651" w14:paraId="664AFC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7281D">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46651" w14:paraId="664AFC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651" w14:paraId="664AFC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:1421</w:t>
        </w:r>
      </w:sdtContent>
    </w:sdt>
  </w:p>
  <w:p w:rsidR="00262EA3" w:rsidP="00E03A3D" w:rsidRDefault="00146651" w14:paraId="664AFC75"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67281D" w14:paraId="664AFC76" w14:textId="77777777">
        <w:pPr>
          <w:pStyle w:val="FSHRub2"/>
        </w:pPr>
        <w:r>
          <w:t>Skydda Sveriges fornlämningar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64AFC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728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0E"/>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D16"/>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65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4B"/>
    <w:rsid w:val="00182F4B"/>
    <w:rsid w:val="00182F7B"/>
    <w:rsid w:val="001839DB"/>
    <w:rsid w:val="00184516"/>
    <w:rsid w:val="0018464C"/>
    <w:rsid w:val="00185B0C"/>
    <w:rsid w:val="00185D30"/>
    <w:rsid w:val="00185F89"/>
    <w:rsid w:val="001869FD"/>
    <w:rsid w:val="00186CE7"/>
    <w:rsid w:val="001878F9"/>
    <w:rsid w:val="00187CED"/>
    <w:rsid w:val="001907C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9A5"/>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29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6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81D"/>
    <w:rsid w:val="00672A85"/>
    <w:rsid w:val="00672B87"/>
    <w:rsid w:val="00672F0C"/>
    <w:rsid w:val="00673460"/>
    <w:rsid w:val="00673DD0"/>
    <w:rsid w:val="00673E89"/>
    <w:rsid w:val="006741FA"/>
    <w:rsid w:val="00675AFF"/>
    <w:rsid w:val="00676000"/>
    <w:rsid w:val="00676347"/>
    <w:rsid w:val="0067774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5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78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7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13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47A"/>
    <w:rsid w:val="00AA4635"/>
    <w:rsid w:val="00AA6CB2"/>
    <w:rsid w:val="00AA7017"/>
    <w:rsid w:val="00AA71C8"/>
    <w:rsid w:val="00AA7215"/>
    <w:rsid w:val="00AA73AC"/>
    <w:rsid w:val="00AB0730"/>
    <w:rsid w:val="00AB1090"/>
    <w:rsid w:val="00AB111E"/>
    <w:rsid w:val="00AB11FF"/>
    <w:rsid w:val="00AB232B"/>
    <w:rsid w:val="00AB2813"/>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093"/>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D9"/>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50"/>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AFC53"/>
  <w15:chartTrackingRefBased/>
  <w15:docId w15:val="{51951D1D-4736-441A-BB4C-D033B838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A96ED847BA4284AA969B09FBE8F3EB"/>
        <w:category>
          <w:name w:val="Allmänt"/>
          <w:gallery w:val="placeholder"/>
        </w:category>
        <w:types>
          <w:type w:val="bbPlcHdr"/>
        </w:types>
        <w:behaviors>
          <w:behavior w:val="content"/>
        </w:behaviors>
        <w:guid w:val="{55AD2EDB-EB75-4FE0-B17D-71E7B56BA7C6}"/>
      </w:docPartPr>
      <w:docPartBody>
        <w:p w:rsidR="00F22CF2" w:rsidRDefault="00F22CF2">
          <w:pPr>
            <w:pStyle w:val="C3A96ED847BA4284AA969B09FBE8F3EB"/>
          </w:pPr>
          <w:r w:rsidRPr="005A0A93">
            <w:rPr>
              <w:rStyle w:val="Platshllartext"/>
            </w:rPr>
            <w:t>Förslag till riksdagsbeslut</w:t>
          </w:r>
        </w:p>
      </w:docPartBody>
    </w:docPart>
    <w:docPart>
      <w:docPartPr>
        <w:name w:val="E9F5AA34B6624ACBB78B00A2D52EF9F5"/>
        <w:category>
          <w:name w:val="Allmänt"/>
          <w:gallery w:val="placeholder"/>
        </w:category>
        <w:types>
          <w:type w:val="bbPlcHdr"/>
        </w:types>
        <w:behaviors>
          <w:behavior w:val="content"/>
        </w:behaviors>
        <w:guid w:val="{7EDAC4C1-CA3C-4CCA-B099-FD109EAA13CA}"/>
      </w:docPartPr>
      <w:docPartBody>
        <w:p w:rsidR="00F22CF2" w:rsidRDefault="00F22CF2">
          <w:pPr>
            <w:pStyle w:val="E9F5AA34B6624ACBB78B00A2D52EF9F5"/>
          </w:pPr>
          <w:r w:rsidRPr="005A0A93">
            <w:rPr>
              <w:rStyle w:val="Platshllartext"/>
            </w:rPr>
            <w:t>Motivering</w:t>
          </w:r>
        </w:p>
      </w:docPartBody>
    </w:docPart>
    <w:docPart>
      <w:docPartPr>
        <w:name w:val="3B9640F8E5DD435484EC028CFBBE8E17"/>
        <w:category>
          <w:name w:val="Allmänt"/>
          <w:gallery w:val="placeholder"/>
        </w:category>
        <w:types>
          <w:type w:val="bbPlcHdr"/>
        </w:types>
        <w:behaviors>
          <w:behavior w:val="content"/>
        </w:behaviors>
        <w:guid w:val="{838B497F-F397-4518-BEB6-631B9256D53E}"/>
      </w:docPartPr>
      <w:docPartBody>
        <w:p w:rsidR="00F22CF2" w:rsidRDefault="00F22CF2">
          <w:pPr>
            <w:pStyle w:val="3B9640F8E5DD435484EC028CFBBE8E17"/>
          </w:pPr>
          <w:r>
            <w:rPr>
              <w:rStyle w:val="Platshllartext"/>
            </w:rPr>
            <w:t xml:space="preserve"> </w:t>
          </w:r>
        </w:p>
      </w:docPartBody>
    </w:docPart>
    <w:docPart>
      <w:docPartPr>
        <w:name w:val="8DC9B2FBF8704F42889492E1822FB3C2"/>
        <w:category>
          <w:name w:val="Allmänt"/>
          <w:gallery w:val="placeholder"/>
        </w:category>
        <w:types>
          <w:type w:val="bbPlcHdr"/>
        </w:types>
        <w:behaviors>
          <w:behavior w:val="content"/>
        </w:behaviors>
        <w:guid w:val="{EA3704D6-10A4-41D1-84A3-8B1D74AD0FA4}"/>
      </w:docPartPr>
      <w:docPartBody>
        <w:p w:rsidR="00F22CF2" w:rsidRDefault="00F22CF2">
          <w:pPr>
            <w:pStyle w:val="8DC9B2FBF8704F42889492E1822FB3C2"/>
          </w:pPr>
          <w:r>
            <w:t xml:space="preserve"> </w:t>
          </w:r>
        </w:p>
      </w:docPartBody>
    </w:docPart>
    <w:docPart>
      <w:docPartPr>
        <w:name w:val="F515C299F9A248DDAADF4ADCF03C77AF"/>
        <w:category>
          <w:name w:val="Allmänt"/>
          <w:gallery w:val="placeholder"/>
        </w:category>
        <w:types>
          <w:type w:val="bbPlcHdr"/>
        </w:types>
        <w:behaviors>
          <w:behavior w:val="content"/>
        </w:behaviors>
        <w:guid w:val="{BC9F3391-5F8C-40B0-B888-AE0F174EF54F}"/>
      </w:docPartPr>
      <w:docPartBody>
        <w:p w:rsidR="00AD40A6" w:rsidRDefault="00AD40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F2"/>
    <w:rsid w:val="004B6031"/>
    <w:rsid w:val="00561F03"/>
    <w:rsid w:val="00AD40A6"/>
    <w:rsid w:val="00E77043"/>
    <w:rsid w:val="00F22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A96ED847BA4284AA969B09FBE8F3EB">
    <w:name w:val="C3A96ED847BA4284AA969B09FBE8F3EB"/>
  </w:style>
  <w:style w:type="paragraph" w:customStyle="1" w:styleId="369431A5495A4171992640E5F603B96E">
    <w:name w:val="369431A5495A4171992640E5F603B9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FE9ED161DA4E61A09DB1F6C04F275C">
    <w:name w:val="7AFE9ED161DA4E61A09DB1F6C04F275C"/>
  </w:style>
  <w:style w:type="paragraph" w:customStyle="1" w:styleId="E9F5AA34B6624ACBB78B00A2D52EF9F5">
    <w:name w:val="E9F5AA34B6624ACBB78B00A2D52EF9F5"/>
  </w:style>
  <w:style w:type="paragraph" w:customStyle="1" w:styleId="1EA43DBF41BD410ABC7BD3609234F12B">
    <w:name w:val="1EA43DBF41BD410ABC7BD3609234F12B"/>
  </w:style>
  <w:style w:type="paragraph" w:customStyle="1" w:styleId="79DB14F385A84E0DB6590FAE34251999">
    <w:name w:val="79DB14F385A84E0DB6590FAE34251999"/>
  </w:style>
  <w:style w:type="paragraph" w:customStyle="1" w:styleId="3B9640F8E5DD435484EC028CFBBE8E17">
    <w:name w:val="3B9640F8E5DD435484EC028CFBBE8E17"/>
  </w:style>
  <w:style w:type="paragraph" w:customStyle="1" w:styleId="8DC9B2FBF8704F42889492E1822FB3C2">
    <w:name w:val="8DC9B2FBF8704F42889492E1822FB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4B499-A5F2-4291-AE44-97A5222A6CCF}"/>
</file>

<file path=customXml/itemProps2.xml><?xml version="1.0" encoding="utf-8"?>
<ds:datastoreItem xmlns:ds="http://schemas.openxmlformats.org/officeDocument/2006/customXml" ds:itemID="{C9A80609-736A-4D1D-B9E1-723BF0F733AF}"/>
</file>

<file path=customXml/itemProps3.xml><?xml version="1.0" encoding="utf-8"?>
<ds:datastoreItem xmlns:ds="http://schemas.openxmlformats.org/officeDocument/2006/customXml" ds:itemID="{4FECEBFB-6B12-4886-AC4C-1238A6452530}"/>
</file>

<file path=docProps/app.xml><?xml version="1.0" encoding="utf-8"?>
<Properties xmlns="http://schemas.openxmlformats.org/officeDocument/2006/extended-properties" xmlns:vt="http://schemas.openxmlformats.org/officeDocument/2006/docPropsVTypes">
  <Template>Normal</Template>
  <TotalTime>9</TotalTime>
  <Pages>2</Pages>
  <Words>259</Words>
  <Characters>1597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Skydda Sveriges fornlämningar</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