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D00E60AC443408DA5A589E31E031A48"/>
        </w:placeholder>
        <w:text/>
      </w:sdtPr>
      <w:sdtEndPr/>
      <w:sdtContent>
        <w:p w:rsidRPr="009B062B" w:rsidR="00AF30DD" w:rsidP="00554A26" w:rsidRDefault="00AF30DD" w14:paraId="2497DF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973d508-a84e-42a2-a3e1-66d153c219c3"/>
        <w:id w:val="-1951386463"/>
        <w:lock w:val="sdtLocked"/>
      </w:sdtPr>
      <w:sdtEndPr/>
      <w:sdtContent>
        <w:p w:rsidR="00C61019" w:rsidRDefault="00A55062" w14:paraId="4FECADE7" w14:textId="22AD45D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lagstiftningen och straffsatserna i syfte att kunna stoppa djurrättsaktivister från att förstöra för lagliga djurägare och jägare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0A6DA6E77BE49CC8CD8032235B48BE3"/>
        </w:placeholder>
        <w:text/>
      </w:sdtPr>
      <w:sdtEndPr/>
      <w:sdtContent>
        <w:p w:rsidRPr="009B062B" w:rsidR="006D79C9" w:rsidP="00333E95" w:rsidRDefault="006D79C9" w14:paraId="1B52455B" w14:textId="77777777">
          <w:pPr>
            <w:pStyle w:val="Rubrik1"/>
          </w:pPr>
          <w:r>
            <w:t>Motivering</w:t>
          </w:r>
        </w:p>
      </w:sdtContent>
    </w:sdt>
    <w:p w:rsidRPr="00422B9E" w:rsidR="00422B9E" w:rsidP="005C0569" w:rsidRDefault="001A6643" w14:paraId="3E3B8668" w14:textId="1D334FD0">
      <w:pPr>
        <w:pStyle w:val="Normalutanindragellerluft"/>
      </w:pPr>
      <w:r>
        <w:t>Vi har lagar och regler i Sverige som djurägare följer för att kunna producera svensk mat. Samtidigt motarbetas dessa av aggressiva aktivistgrupper som är beredda att trotsa både lagar och regler i sina försök att stoppa laglig djurhållning och jakt. Det är inte acceptabelt att djurrättsaktivister tar sig in i fastigheter och områden som tillhör djur</w:t>
      </w:r>
      <w:r w:rsidR="005C0569">
        <w:softHyphen/>
      </w:r>
      <w:r>
        <w:t>ägare och förstör för dessa och för djuren, genom att bl</w:t>
      </w:r>
      <w:r w:rsidR="00554A26">
        <w:t>.</w:t>
      </w:r>
      <w:r>
        <w:t>a</w:t>
      </w:r>
      <w:r w:rsidR="00554A26">
        <w:t>.</w:t>
      </w:r>
      <w:r>
        <w:t xml:space="preserve"> släppa ut djuren eller på annat sätt sabotera djurhållningen. Här måste djurägarens och djurens skydd stärkas mot dessa olagliga s</w:t>
      </w:r>
      <w:r w:rsidR="00554A26">
        <w:t>.</w:t>
      </w:r>
      <w:r>
        <w:t>k</w:t>
      </w:r>
      <w:r w:rsidR="00554A26">
        <w:t>.</w:t>
      </w:r>
      <w:r>
        <w:t xml:space="preserve"> aktivister. Tydligare lagstiftning gällande olaga intrång måste till och djur</w:t>
      </w:r>
      <w:r w:rsidR="005C0569">
        <w:softHyphen/>
      </w:r>
      <w:bookmarkStart w:name="_GoBack" w:id="1"/>
      <w:bookmarkEnd w:id="1"/>
      <w:r>
        <w:t>ägare måste kunna få större skydd för sin egendom och kunna avvisa och förhindra att djurrättsaktivister förstör djuranläggningarna eller saboterar djurhållningen. Jägarna i landet är mycket viktiga för att reglera våra viltstammar och sköta om viltvården. Att s</w:t>
      </w:r>
      <w:r w:rsidR="00597BCA">
        <w:t>.</w:t>
      </w:r>
      <w:r>
        <w:t>k</w:t>
      </w:r>
      <w:r w:rsidR="00597BCA">
        <w:t>.</w:t>
      </w:r>
      <w:r>
        <w:t xml:space="preserve"> djurrättsaktivister då kan få sabotera jakten eller göra intrång och skadegörelse på jaktutrustning m.m. är helt oacceptabelt. Även här behöver lagstiftningen ses över i syfte att stärka upp jägarnas rätt att sköta jakten, och straffen för aktivister och sabotörer måste bli mer kännbara och högre. </w:t>
      </w:r>
    </w:p>
    <w:sdt>
      <w:sdtPr>
        <w:alias w:val="CC_Underskrifter"/>
        <w:tag w:val="CC_Underskrifter"/>
        <w:id w:val="583496634"/>
        <w:lock w:val="sdtContentLocked"/>
        <w:placeholder>
          <w:docPart w:val="7C3A58B4923A44D18EE936052EB9541C"/>
        </w:placeholder>
      </w:sdtPr>
      <w:sdtEndPr/>
      <w:sdtContent>
        <w:p w:rsidR="00554A26" w:rsidP="003E343F" w:rsidRDefault="00554A26" w14:paraId="4013D7BD" w14:textId="77777777"/>
        <w:p w:rsidRPr="008E0FE2" w:rsidR="004801AC" w:rsidP="003E343F" w:rsidRDefault="005C0569" w14:paraId="0F51B444" w14:textId="5F4688E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Westergren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</w:tr>
    </w:tbl>
    <w:p w:rsidR="00D26E98" w:rsidRDefault="00D26E98" w14:paraId="3B3C6106" w14:textId="77777777"/>
    <w:sectPr w:rsidR="00D26E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5AF08" w14:textId="77777777" w:rsidR="00F20FA5" w:rsidRDefault="00F20FA5" w:rsidP="000C1CAD">
      <w:pPr>
        <w:spacing w:line="240" w:lineRule="auto"/>
      </w:pPr>
      <w:r>
        <w:separator/>
      </w:r>
    </w:p>
  </w:endnote>
  <w:endnote w:type="continuationSeparator" w:id="0">
    <w:p w14:paraId="6950BDF1" w14:textId="77777777" w:rsidR="00F20FA5" w:rsidRDefault="00F20F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C15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AA3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D8CA1" w14:textId="5CA6E3F2" w:rsidR="00262EA3" w:rsidRPr="003E343F" w:rsidRDefault="00262EA3" w:rsidP="003E34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1A3B9" w14:textId="77777777" w:rsidR="00F20FA5" w:rsidRDefault="00F20FA5" w:rsidP="000C1CAD">
      <w:pPr>
        <w:spacing w:line="240" w:lineRule="auto"/>
      </w:pPr>
      <w:r>
        <w:separator/>
      </w:r>
    </w:p>
  </w:footnote>
  <w:footnote w:type="continuationSeparator" w:id="0">
    <w:p w14:paraId="273C2979" w14:textId="77777777" w:rsidR="00F20FA5" w:rsidRDefault="00F20F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BE54E4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C0569" w14:paraId="7F083DE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3642F3C24246C2B556BB49E0AABBC2"/>
                              </w:placeholder>
                              <w:text/>
                            </w:sdtPr>
                            <w:sdtEndPr/>
                            <w:sdtContent>
                              <w:r w:rsidR="001A664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68DCC9F6994C8885BCCE2BE92837E1"/>
                              </w:placeholder>
                              <w:text/>
                            </w:sdtPr>
                            <w:sdtEndPr/>
                            <w:sdtContent>
                              <w:r w:rsidR="001A6643">
                                <w:t>1476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C0569" w14:paraId="7F083DE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3642F3C24246C2B556BB49E0AABBC2"/>
                        </w:placeholder>
                        <w:text/>
                      </w:sdtPr>
                      <w:sdtEndPr/>
                      <w:sdtContent>
                        <w:r w:rsidR="001A664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68DCC9F6994C8885BCCE2BE92837E1"/>
                        </w:placeholder>
                        <w:text/>
                      </w:sdtPr>
                      <w:sdtEndPr/>
                      <w:sdtContent>
                        <w:r w:rsidR="001A6643">
                          <w:t>1476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3AC2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3E4161C" w14:textId="77777777">
    <w:pPr>
      <w:jc w:val="right"/>
    </w:pPr>
  </w:p>
  <w:p w:rsidR="00262EA3" w:rsidP="00776B74" w:rsidRDefault="00262EA3" w14:paraId="203104D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C0569" w14:paraId="13B6A7E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C0569" w14:paraId="615350F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A664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A6643">
          <w:t>1476</w:t>
        </w:r>
      </w:sdtContent>
    </w:sdt>
  </w:p>
  <w:p w:rsidRPr="008227B3" w:rsidR="00262EA3" w:rsidP="008227B3" w:rsidRDefault="005C0569" w14:paraId="5455A84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C0569" w14:paraId="7524E3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:2610</w:t>
        </w:r>
      </w:sdtContent>
    </w:sdt>
  </w:p>
  <w:p w:rsidR="00262EA3" w:rsidP="00E03A3D" w:rsidRDefault="005C0569" w14:paraId="233241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Westergren och Camilla Waltersson Grönvall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B6EE8" w14:paraId="5A0D23E4" w14:textId="71ADFD7F">
        <w:pPr>
          <w:pStyle w:val="FSHRub2"/>
        </w:pPr>
        <w:r>
          <w:t>Olaglig djurrättsaktivism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526D09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A66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643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6EE8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43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A26"/>
    <w:rsid w:val="00554D4C"/>
    <w:rsid w:val="0055512A"/>
    <w:rsid w:val="00555C97"/>
    <w:rsid w:val="00556FDB"/>
    <w:rsid w:val="00557236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97BCA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569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3F5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2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2CAE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19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6E98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8D9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30B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0FA5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81484"/>
  <w15:chartTrackingRefBased/>
  <w15:docId w15:val="{8C5D0FF4-3090-4885-93B2-ABE4FD17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00E60AC443408DA5A589E31E031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4B3D6-A778-4DAC-8777-9F2BFAA04718}"/>
      </w:docPartPr>
      <w:docPartBody>
        <w:p w:rsidR="0026485E" w:rsidRDefault="00E80303">
          <w:pPr>
            <w:pStyle w:val="0D00E60AC443408DA5A589E31E031A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A6DA6E77BE49CC8CD8032235B48B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54785-3B15-4CE1-B60E-F817E4FF6221}"/>
      </w:docPartPr>
      <w:docPartBody>
        <w:p w:rsidR="0026485E" w:rsidRDefault="00E80303">
          <w:pPr>
            <w:pStyle w:val="A0A6DA6E77BE49CC8CD8032235B48B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3642F3C24246C2B556BB49E0AAB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F2779-EFD1-49B2-921D-0BA5E7B3AD11}"/>
      </w:docPartPr>
      <w:docPartBody>
        <w:p w:rsidR="0026485E" w:rsidRDefault="00E80303">
          <w:pPr>
            <w:pStyle w:val="D83642F3C24246C2B556BB49E0AABB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68DCC9F6994C8885BCCE2BE9283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B773C-CB9E-4DAB-BB25-7E4C2DD4C165}"/>
      </w:docPartPr>
      <w:docPartBody>
        <w:p w:rsidR="0026485E" w:rsidRDefault="00E80303">
          <w:pPr>
            <w:pStyle w:val="C568DCC9F6994C8885BCCE2BE92837E1"/>
          </w:pPr>
          <w:r>
            <w:t xml:space="preserve"> </w:t>
          </w:r>
        </w:p>
      </w:docPartBody>
    </w:docPart>
    <w:docPart>
      <w:docPartPr>
        <w:name w:val="7C3A58B4923A44D18EE936052EB95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27F0B-D306-4EA2-BEE4-65D3E448AC0D}"/>
      </w:docPartPr>
      <w:docPartBody>
        <w:p w:rsidR="007F2C33" w:rsidRDefault="007F2C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03"/>
    <w:rsid w:val="000E423A"/>
    <w:rsid w:val="0026485E"/>
    <w:rsid w:val="007F2C33"/>
    <w:rsid w:val="00E8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D00E60AC443408DA5A589E31E031A48">
    <w:name w:val="0D00E60AC443408DA5A589E31E031A48"/>
  </w:style>
  <w:style w:type="paragraph" w:customStyle="1" w:styleId="2FE7B8C3D98E4817B7CB7B1AC27E99D8">
    <w:name w:val="2FE7B8C3D98E4817B7CB7B1AC27E99D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B57F7FAACB84235B17F90E6E647E0ED">
    <w:name w:val="8B57F7FAACB84235B17F90E6E647E0ED"/>
  </w:style>
  <w:style w:type="paragraph" w:customStyle="1" w:styleId="A0A6DA6E77BE49CC8CD8032235B48BE3">
    <w:name w:val="A0A6DA6E77BE49CC8CD8032235B48BE3"/>
  </w:style>
  <w:style w:type="paragraph" w:customStyle="1" w:styleId="D346D65B18254F9FB5588B56A8B73620">
    <w:name w:val="D346D65B18254F9FB5588B56A8B73620"/>
  </w:style>
  <w:style w:type="paragraph" w:customStyle="1" w:styleId="FA44A64CDE604626AF1F3A4B3428D48D">
    <w:name w:val="FA44A64CDE604626AF1F3A4B3428D48D"/>
  </w:style>
  <w:style w:type="paragraph" w:customStyle="1" w:styleId="D83642F3C24246C2B556BB49E0AABBC2">
    <w:name w:val="D83642F3C24246C2B556BB49E0AABBC2"/>
  </w:style>
  <w:style w:type="paragraph" w:customStyle="1" w:styleId="C568DCC9F6994C8885BCCE2BE92837E1">
    <w:name w:val="C568DCC9F6994C8885BCCE2BE9283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4BA3E-A6C3-48A3-9064-7F6ED2065306}"/>
</file>

<file path=customXml/itemProps2.xml><?xml version="1.0" encoding="utf-8"?>
<ds:datastoreItem xmlns:ds="http://schemas.openxmlformats.org/officeDocument/2006/customXml" ds:itemID="{1F2AF991-07DF-4166-8308-EDC6277B5818}"/>
</file>

<file path=customXml/itemProps3.xml><?xml version="1.0" encoding="utf-8"?>
<ds:datastoreItem xmlns:ds="http://schemas.openxmlformats.org/officeDocument/2006/customXml" ds:itemID="{E44A06AF-A31F-45DE-8AB4-EDF169DD1F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1307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M1476 Stoppa olaglig djurrättsaktivism</vt:lpstr>
      <vt:lpstr>
      </vt:lpstr>
    </vt:vector>
  </TitlesOfParts>
  <Company>Sveriges riksdag</Company>
  <LinksUpToDate>false</LinksUpToDate>
  <CharactersWithSpaces>1526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