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BDCA7B25214C3AAFC2D0B43377B931"/>
        </w:placeholder>
        <w15:appearance w15:val="hidden"/>
        <w:text/>
      </w:sdtPr>
      <w:sdtEndPr/>
      <w:sdtContent>
        <w:p w:rsidRPr="009B062B" w:rsidR="00AF30DD" w:rsidP="009B062B" w:rsidRDefault="00AF30DD" w14:paraId="6EBF3E3F" w14:textId="77777777">
          <w:pPr>
            <w:pStyle w:val="RubrikFrslagTIllRiksdagsbeslut"/>
          </w:pPr>
          <w:r w:rsidRPr="009B062B">
            <w:t>Förslag till riksdagsbeslut</w:t>
          </w:r>
        </w:p>
      </w:sdtContent>
    </w:sdt>
    <w:sdt>
      <w:sdtPr>
        <w:alias w:val="Yrkande 1"/>
        <w:tag w:val="0c51eaf9-6ad8-4d1f-8e9c-d4f009483568"/>
        <w:id w:val="1718467130"/>
        <w:lock w:val="sdtLocked"/>
      </w:sdtPr>
      <w:sdtEndPr/>
      <w:sdtContent>
        <w:p w:rsidR="003873DA" w:rsidRDefault="00ED4B04" w14:paraId="6EBF3E40" w14:textId="77777777">
          <w:pPr>
            <w:pStyle w:val="Frslagstext"/>
            <w:numPr>
              <w:ilvl w:val="0"/>
              <w:numId w:val="0"/>
            </w:numPr>
          </w:pPr>
          <w:r>
            <w:t>Riksdagen anvisar anslagen för 2017 inom utgiftsområde 17 Kultur, medier, trossamfund och fritid enligt förslaget i tabell 1 i motionen.</w:t>
          </w:r>
        </w:p>
      </w:sdtContent>
    </w:sdt>
    <w:p w:rsidRPr="009B062B" w:rsidR="00AF30DD" w:rsidP="009B062B" w:rsidRDefault="000156D9" w14:paraId="6EBF3E42" w14:textId="77777777">
      <w:pPr>
        <w:pStyle w:val="Rubrik1"/>
      </w:pPr>
      <w:bookmarkStart w:name="MotionsStart" w:id="0"/>
      <w:bookmarkEnd w:id="0"/>
      <w:r w:rsidRPr="009B062B">
        <w:t>Motivering</w:t>
      </w:r>
    </w:p>
    <w:p w:rsidRPr="00330BC8" w:rsidR="004C74A7" w:rsidP="004C74A7" w:rsidRDefault="004C74A7" w14:paraId="6EBF3E43" w14:textId="77777777">
      <w:pPr>
        <w:pStyle w:val="Normalutanindragellerluft"/>
      </w:pPr>
      <w:r w:rsidRPr="00330BC8">
        <w:t>Utgiftsområde 17 består av sammanlagt femton delområden, förutom kultur, medier, trossamfund och fritid även bland annat ungdomspolitik, civilsamhällesfrågor samt folkbildning.</w:t>
      </w:r>
    </w:p>
    <w:p w:rsidR="004C74A7" w:rsidP="004C74A7" w:rsidRDefault="004C74A7" w14:paraId="6EBF3E44" w14:textId="77777777">
      <w:r>
        <w:t xml:space="preserve">Kulturen är intellektets infrastruktur. Det är ett klassiskt liberalt uppdrag att stärka individens förmåga att ta makt över sitt eget liv. Kulturen i dess olika uttrycksformer innebär att man lär känna såväl sig själv, andra som samhället. Därför är kultur en demokratisk rättighet. Det räcker inte med att veta var man kan hitta information, man måste också ha kunskap som gör att man kan orientera sig i en värld av påståenden: bildning, helt enkelt. </w:t>
      </w:r>
    </w:p>
    <w:p w:rsidR="004C74A7" w:rsidP="004C74A7" w:rsidRDefault="004C74A7" w14:paraId="6EBF3E45" w14:textId="77777777">
      <w:r>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004C74A7" w:rsidP="004C74A7" w:rsidRDefault="004C74A7" w14:paraId="6EBF3E46" w14:textId="77777777">
      <w:r>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004C74A7" w:rsidP="004C74A7" w:rsidRDefault="004C74A7" w14:paraId="6EBF3E47" w14:textId="77777777">
      <w:r>
        <w:lastRenderedPageBreak/>
        <w:t xml:space="preserve">Kulturpolitiken ska slå vakt om såväl bredd som spets. Liberalerna vill att det erbjuds kulturupplevelser av högsta kvalitet och vill även stimulera enskilda människors eget deltagande och skapande i kulturaktiviteter i hela landet. </w:t>
      </w:r>
    </w:p>
    <w:p w:rsidR="004C74A7" w:rsidP="004C74A7" w:rsidRDefault="004C74A7" w14:paraId="6EBF3E48" w14:textId="441F374B">
      <w:r>
        <w:t>Läsning och litteratur bör ha hög prioritet i kulturpolitiken. Det handlar om kultur, demokrati och jämställdhet. Sverige har av tradition en hög läskunnighet och ett stort intresse för den goda berättelsen</w:t>
      </w:r>
      <w:r w:rsidR="00383AA2">
        <w:t>,</w:t>
      </w:r>
      <w:r>
        <w:t xml:space="preserve"> men det finns stora klyftor i läsvanorna. Klyftorna får effekt på skolresultat, samhällsdeltagande och därmed den enskildes egenmakt.</w:t>
      </w:r>
    </w:p>
    <w:p w:rsidR="004C74A7" w:rsidP="004C74A7" w:rsidRDefault="004C74A7" w14:paraId="6EBF3E49" w14:textId="77777777">
      <w:r>
        <w:t xml:space="preserve">Sverige behöver en kulturpolitik för hela landet. Genom att väva samman kulturpolitik med landsbygdspolitik skapas reella förutsättningar för utveckling i hela landet. I detta har kultursamverkansmodellen en nyckelroll. När modellen infördes tillfördes inga extra statliga medel, och den del som i praktiken fördelas till regionerna har heller inte ökat i samma takt som den regionala finansieringen. Av en rapport från kulturutskottets uppföljnings- och utvärderingsgrupp (2015/16:RFR4) framgår att detta har bidragit till att det varit svårt att få den förnyelse av kulturpolitiken som var ett av syftena med kultursamverkansmodellen. </w:t>
      </w:r>
      <w:r w:rsidRPr="00330BC8">
        <w:rPr>
          <w:i/>
        </w:rPr>
        <w:t>Vi avsätter därför 100 miljoner kronor mer än regeringen på anslag 1:2 från 2017 för att förstärka kultursamverkansmodellen.</w:t>
      </w:r>
      <w:r>
        <w:t xml:space="preserve"> </w:t>
      </w:r>
    </w:p>
    <w:p w:rsidR="004C74A7" w:rsidP="004C74A7" w:rsidRDefault="004C74A7" w14:paraId="6EBF3E4A" w14:textId="0F9E39E1">
      <w:r>
        <w:t>Sverige ska vara öppet, välkom</w:t>
      </w:r>
      <w:r w:rsidR="00383AA2">
        <w:t>nande, intresserat av omvärlden</w:t>
      </w:r>
      <w:r>
        <w:t xml:space="preserve">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004C74A7" w:rsidP="004C74A7" w:rsidRDefault="004C74A7" w14:paraId="6EBF3E4B" w14:textId="45E05D64">
      <w:r>
        <w:lastRenderedPageBreak/>
        <w:t>Det kulturarv som finns i Sverige är en del av mänsklighetens gemensamma kulturarv och ska hållas tillgängligt för kommande generationer. Museernas roll som bildningsinstitutioner och deras forskningsanknytning ska stärkas. Liberalerna välkomnar de museer som vill erbjuda fri entré som ett sätt att öka människors tillgång till kulturarvet, men det ska vara upp till respektive museum att avgöra om och hur. Regeringens reform från 2016 omfattar därtill bara vissa av de centrala museerna. Vi vill lägga 15 miljoner kronor mer per år än regeringen och utforma anslaget som ett sökbart bidrag tillgängligt dels för samtliga museer och utställningar som tar del av statens stöd till museer och utställningsverksamhet, dels för läns- och regionmuseerna</w:t>
      </w:r>
      <w:r w:rsidRPr="00330BC8">
        <w:rPr>
          <w:i/>
        </w:rPr>
        <w:t>. Det innebär att vi minskar an</w:t>
      </w:r>
      <w:r w:rsidR="00383AA2">
        <w:rPr>
          <w:i/>
        </w:rPr>
        <w:t>slag 8:1 med 80 miljoner kronor</w:t>
      </w:r>
      <w:r w:rsidRPr="00330BC8">
        <w:rPr>
          <w:i/>
        </w:rPr>
        <w:t xml:space="preserve"> och i stället lägger 95 miljoner kronor per år från 2017 på ett nytt anslag 8:7. Vi avvisar också de 8 miljoner kronor som regeringen vill fördela till anslag 8:1</w:t>
      </w:r>
      <w:r w:rsidR="00383AA2">
        <w:rPr>
          <w:i/>
        </w:rPr>
        <w:t xml:space="preserve"> till Statens historiska museer</w:t>
      </w:r>
      <w:r w:rsidRPr="00330BC8">
        <w:rPr>
          <w:i/>
        </w:rPr>
        <w:t xml:space="preserve"> och Statens museer för världskultur. </w:t>
      </w:r>
      <w:r>
        <w:t xml:space="preserve">En ”kunskapsbaserad och reflekterande historieskrivning” är rimligen redan samtliga statliga museers kärnuppdrag. Det föreslagna uppdraget är antingen en kraftfull spark genom en vidöppen dörr eller – vilket </w:t>
      </w:r>
      <w:r w:rsidR="00383AA2">
        <w:t>vore mer oroväckande – uttryck</w:t>
      </w:r>
      <w:r>
        <w:t xml:space="preserve"> för en uppfattning om att statliga museers uppgift skulle vara att förmedla en statligt sanktionerad sanning.</w:t>
      </w:r>
    </w:p>
    <w:p w:rsidR="004C74A7" w:rsidP="004C74A7" w:rsidRDefault="004C74A7" w14:paraId="6EBF3E4C" w14:textId="3F7A7949">
      <w:r>
        <w:t xml:space="preserve">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På senare år har det kommit oroande larmsignaler från teaterfolk och museianställda runt om i landet om att viktiga kulturinstitutioners framtid är hotad. Flera av dem är unika, och det behövs insatser för att bevara och vidareutveckla dem. Dalhalla, Björkborn och teckningsmuseet i Laholm är några </w:t>
      </w:r>
      <w:r>
        <w:lastRenderedPageBreak/>
        <w:t xml:space="preserve">exempel på platser som skulle kunna vara föremål för extra stöd. </w:t>
      </w:r>
      <w:r w:rsidRPr="00225B60">
        <w:rPr>
          <w:i/>
        </w:rPr>
        <w:t>Vi föreslår där</w:t>
      </w:r>
      <w:r w:rsidR="00383AA2">
        <w:rPr>
          <w:i/>
        </w:rPr>
        <w:t>för ett nytt sökbart stöd om 10 </w:t>
      </w:r>
      <w:r w:rsidRPr="00225B60">
        <w:rPr>
          <w:i/>
        </w:rPr>
        <w:t>miljoner kronor per år från 2017 på ett nytt anslag 2:2.</w:t>
      </w:r>
    </w:p>
    <w:p w:rsidR="004C74A7" w:rsidP="004C74A7" w:rsidRDefault="004C74A7" w14:paraId="6EBF3E4D" w14:textId="7D162BA6">
      <w:r>
        <w:t>Filmavtalet tjänade under många decennier svensk film väl, men samtidigt visar svårigheterna att hitta teknikneutrala stödformer att det behöver ersättas av något annat. Det är olyckligt att regeringen ensidigt har skrotat avtalet och infört en helstatlig filmpolitik. En modern och liberal politik bör i stället bygga på att öka antalet parter, stärka inflytandet och bredda finansieringen. De som tjänar pengar på svensk film bör vara med och finansiera mer ny svensk film. En modern filmpolitik skulle leda till ökade resurser och att inflytandet för parterna ökar. Riksdagen har i ett tillkännagivande (bet. 2015/16:KrU11) begärt en bred utredning om framtidens filmpolitik, och det är djupt beklagligt att regeringen nu har meddelat att den inte tänker tillgodose riksdagsmajoritetens vilja. Vi avvisar därför de nu föreslagna stöden till den nya filmpolitik det änn</w:t>
      </w:r>
      <w:r w:rsidR="00383AA2">
        <w:t>u inte finns någon samsyn kring</w:t>
      </w:r>
      <w:r>
        <w:t xml:space="preserve"> och medlen för omställning av filmpolitiken. </w:t>
      </w:r>
      <w:r w:rsidRPr="00225B60">
        <w:rPr>
          <w:i/>
        </w:rPr>
        <w:t xml:space="preserve">Det innebär minskade utgifter på anslag 10:1 med 235 miljoner kronor för 2017. </w:t>
      </w:r>
      <w:r>
        <w:t xml:space="preserve">Liberalerna avvisar samtidigt den höjda momsen på biobiljetter. Film är kultur, och bör ha samma momssats som annan kultur. Detta beskrivs närmare i skatteavsnittet i </w:t>
      </w:r>
      <w:r w:rsidR="00EC4228">
        <w:t>vår budget</w:t>
      </w:r>
      <w:r>
        <w:t>motion.</w:t>
      </w:r>
    </w:p>
    <w:p w:rsidRPr="00225B60" w:rsidR="004C74A7" w:rsidP="004C74A7" w:rsidRDefault="004C74A7" w14:paraId="6EBF3E4E" w14:textId="216379E8">
      <w:r>
        <w:t xml:space="preserve">Liberalerna välkomnar de kommuner som prioriterar låga avgifter i den kommunala kultur- och musikskolan. Det är dock en kommunal angelägenhet. Det statliga anslag som infördes 2016 bör avskaffas. </w:t>
      </w:r>
      <w:r w:rsidRPr="00225B60">
        <w:rPr>
          <w:i/>
        </w:rPr>
        <w:t>Därmed minskar u</w:t>
      </w:r>
      <w:r w:rsidR="00383AA2">
        <w:rPr>
          <w:i/>
        </w:rPr>
        <w:t>tgifterna på anslag 1:2 med 100 </w:t>
      </w:r>
      <w:r w:rsidRPr="00225B60">
        <w:rPr>
          <w:i/>
        </w:rPr>
        <w:t xml:space="preserve">miljoner kronor. </w:t>
      </w:r>
      <w:r>
        <w:t>Även samlingslokaler är en kommunal angelägenhet</w:t>
      </w:r>
      <w:r w:rsidRPr="00225B60">
        <w:rPr>
          <w:i/>
        </w:rPr>
        <w:t>. Vi avvisar därför det föreslagna stödet till samlingslokaler i socioe</w:t>
      </w:r>
      <w:r w:rsidR="00383AA2">
        <w:rPr>
          <w:i/>
        </w:rPr>
        <w:t>konomiskt utsatta områden om 20 </w:t>
      </w:r>
      <w:r w:rsidRPr="00383AA2">
        <w:rPr>
          <w:i/>
        </w:rPr>
        <w:t>miljoner kronor på anslag 13:2</w:t>
      </w:r>
      <w:r w:rsidRPr="00225B60">
        <w:t>.</w:t>
      </w:r>
    </w:p>
    <w:p w:rsidRPr="00225B60" w:rsidR="004C74A7" w:rsidP="004C74A7" w:rsidRDefault="004C74A7" w14:paraId="6EBF3E4F" w14:textId="77777777">
      <w:r w:rsidRPr="00225B60">
        <w:t xml:space="preserve">För att finansiera prioriterade satsningar inom </w:t>
      </w:r>
      <w:r w:rsidR="00EC4228">
        <w:t>Liberalernas</w:t>
      </w:r>
      <w:r w:rsidRPr="00225B60">
        <w:t xml:space="preserve"> budgetmotion avvisar vi också den föreslagna satsningen på kultur i vissa förorter om </w:t>
      </w:r>
      <w:r w:rsidRPr="00225B60">
        <w:lastRenderedPageBreak/>
        <w:t>40 miljoner kronor på anslag 1:2 samt medel till läslov om 5 miljoner kronor på anslag 1:6.</w:t>
      </w:r>
    </w:p>
    <w:p w:rsidR="004C74A7" w:rsidP="004C74A7" w:rsidRDefault="004C74A7" w14:paraId="6EBF3E50" w14:textId="77777777">
      <w:r>
        <w:t>Den liberala idrottspolitiken syftar till att skapa möjligheter för kvinnor såväl som män, unga såväl som gamla att motionera och idrotta utifrån egna förutsättningar. Idrotten är Sveriges största folkrörelse som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225B60" w:rsidR="004C74A7" w:rsidP="004C74A7" w:rsidRDefault="004C74A7" w14:paraId="6EBF3E51" w14:textId="759DDEDA">
      <w:pPr>
        <w:rPr>
          <w:i/>
        </w:rPr>
      </w:pPr>
      <w:r>
        <w:t>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öronmärkta stöd är att det blir aktiviteter i projektform, i grupper särskilda från den ordinarie verksamheten. Statens idrottspolitik bör innebära tydligt formulerade mål och en skarp uppföljning av målen, inte en mängd riktade stöd för olika i och för sig angelägna ändamål</w:t>
      </w:r>
      <w:r w:rsidRPr="00225B60">
        <w:rPr>
          <w:i/>
        </w:rPr>
        <w:t>. Vi avvisar därför förslag om olika öronmärkta bidrag till idrotten om sammanlagt 33</w:t>
      </w:r>
      <w:r w:rsidR="00383AA2">
        <w:rPr>
          <w:i/>
        </w:rPr>
        <w:t xml:space="preserve"> miljoner kronor på anslag 13:1</w:t>
      </w:r>
      <w:r w:rsidRPr="00225B60">
        <w:rPr>
          <w:i/>
        </w:rPr>
        <w:t xml:space="preserve"> och avskaffar det särskil</w:t>
      </w:r>
      <w:r>
        <w:rPr>
          <w:i/>
        </w:rPr>
        <w:t>d</w:t>
      </w:r>
      <w:r w:rsidRPr="00225B60">
        <w:rPr>
          <w:i/>
        </w:rPr>
        <w:t>a stöd till idrotten för verksamhet för nyanlända som infördes 2016 om ytterligare 64 miljoner kronor på samma anslag.</w:t>
      </w:r>
    </w:p>
    <w:p w:rsidRPr="00225B60" w:rsidR="004C74A7" w:rsidP="004C74A7" w:rsidRDefault="004C74A7" w14:paraId="6EBF3E52" w14:textId="77777777">
      <w:pPr>
        <w:rPr>
          <w:i/>
        </w:rPr>
      </w:pPr>
      <w:r w:rsidRPr="00225B60">
        <w:rPr>
          <w:i/>
        </w:rPr>
        <w:t xml:space="preserve">För att finansiera mer prioriterade satsningar inom utbildningspolitiken avvisar Liberalerna fortsatt huvuddelen av regeringens utökning av antalet platser i folkhögskolan från 2016, vilket innebär minskade utgifter om 190 miljoner kronor på anslag 14:1. För att finansiera prioriterade reformer i </w:t>
      </w:r>
      <w:r w:rsidR="00EC4228">
        <w:rPr>
          <w:i/>
        </w:rPr>
        <w:t>årets</w:t>
      </w:r>
      <w:r w:rsidRPr="00225B60">
        <w:rPr>
          <w:i/>
        </w:rPr>
        <w:t xml:space="preserve"> budgetmotion återställer vi även regeringens utökning 2016 av anslag 1:6 om 15 miljoner kronor.</w:t>
      </w:r>
    </w:p>
    <w:p w:rsidR="004C74A7" w:rsidP="004C74A7" w:rsidRDefault="004C74A7" w14:paraId="6EBF3E53" w14:textId="77777777">
      <w:r>
        <w:lastRenderedPageBreak/>
        <w:t xml:space="preserve">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Genom att vara fri och frivillig når och lyfter den människor som kanske inte kommit till sin rätt i det formella utbildningssystemet. </w:t>
      </w:r>
    </w:p>
    <w:p w:rsidR="004C74A7" w:rsidP="004C74A7" w:rsidRDefault="004C74A7" w14:paraId="6EBF3E54" w14:textId="77777777">
      <w:r>
        <w:t xml:space="preserve">Ett exempel på hur folkbildningen framgångsrikt förbereder unga med intellektuell funktionsnedsättning för arbete eller studier är kulturcollegemodellen. </w:t>
      </w:r>
    </w:p>
    <w:p w:rsidR="004C74A7" w:rsidP="004C74A7" w:rsidRDefault="004C74A7" w14:paraId="6EBF3E55" w14:textId="77777777">
      <w:r>
        <w:t xml:space="preserve">Alliansregeringen genomförde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w:t>
      </w:r>
    </w:p>
    <w:p w:rsidR="004C74A7" w:rsidP="004C74A7" w:rsidRDefault="004C74A7" w14:paraId="6EBF3E56" w14:textId="77777777">
      <w:r>
        <w:t>Folkbildningens möjligheter att erbjuda eftergymnasial utbildning för unga med intellektuell funktionsnedsättning bör öka</w:t>
      </w:r>
      <w:r w:rsidRPr="00225B60">
        <w:rPr>
          <w:i/>
        </w:rPr>
        <w:t>. Vi avsätter därför 10 miljoner kronor per år från 2017 på anslag 14:1 för detta ändamå</w:t>
      </w:r>
      <w:r w:rsidRPr="00383AA2">
        <w:rPr>
          <w:i/>
        </w:rPr>
        <w:t>l</w:t>
      </w:r>
      <w:r>
        <w:t>.</w:t>
      </w:r>
    </w:p>
    <w:p w:rsidR="004C74A7" w:rsidP="004C74A7" w:rsidRDefault="004C74A7" w14:paraId="6EBF3E57" w14:textId="77777777">
      <w:pPr>
        <w:rPr>
          <w:i/>
        </w:rPr>
      </w:pPr>
      <w:r>
        <w:t xml:space="preserve">Liberalerna föreslår att pris- och löneomräkningen för åren 2017–2019 justeras ned med 20 procent årligen. </w:t>
      </w:r>
      <w:r w:rsidRPr="00225B60">
        <w:rPr>
          <w:i/>
        </w:rPr>
        <w:t>På detta utgiftsområde påverkas anslag 1:3, 1:6, 2:1, 3:2, 3:3, 5:2, 6:1, 7:1, 8:1, 8:2, 14:1 och 14:4.</w:t>
      </w:r>
    </w:p>
    <w:p w:rsidRPr="00383AA2" w:rsidR="00383AA2" w:rsidP="00383AA2" w:rsidRDefault="00533081" w14:paraId="1A20552D" w14:textId="1AAC4409">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383AA2" w:rsidR="00383AA2">
        <w:rPr>
          <w:rFonts w:ascii="Times New Roman" w:hAnsi="Times New Roman" w:eastAsia="Times New Roman" w:cs="Times New Roman"/>
          <w:b/>
          <w:kern w:val="0"/>
          <w:lang w:eastAsia="sv-SE"/>
          <w14:numSpacing w14:val="default"/>
        </w:rPr>
        <w:t xml:space="preserve"> Anslagsförslag 2017 för utgiftsområde 17 Kultur, medier, trossamfund och fritid</w:t>
      </w:r>
      <w:bookmarkStart w:name="_GoBack" w:id="1"/>
      <w:bookmarkEnd w:id="1"/>
    </w:p>
    <w:p w:rsidRPr="009167ED" w:rsidR="00383AA2" w:rsidP="00383AA2" w:rsidRDefault="00383AA2" w14:paraId="23C11C5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9167E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167ED" w:rsidR="009167ED" w:rsidTr="00533081" w14:paraId="6EBF3E62"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167ED" w:rsidR="009167ED" w:rsidP="009167ED" w:rsidRDefault="009167ED" w14:paraId="6EBF3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9167ED" w:rsidR="009167ED" w:rsidP="009167ED" w:rsidRDefault="009167ED" w14:paraId="6EBF3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9167ED" w:rsidR="009167ED" w:rsidP="009167ED" w:rsidRDefault="009167ED" w14:paraId="6EBF3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Avvikelse från regeringen (L)</w:t>
            </w:r>
          </w:p>
        </w:tc>
      </w:tr>
      <w:tr w:rsidRPr="009167ED" w:rsidR="009167ED" w:rsidTr="00B85515" w14:paraId="6EBF3E67"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lastRenderedPageBreak/>
              <w:t>1:1</w:t>
            </w:r>
          </w:p>
        </w:tc>
        <w:tc>
          <w:tcPr>
            <w:tcW w:w="4800" w:type="dxa"/>
            <w:tcBorders>
              <w:top w:val="nil"/>
              <w:left w:val="nil"/>
              <w:bottom w:val="nil"/>
              <w:right w:val="nil"/>
            </w:tcBorders>
            <w:shd w:val="clear" w:color="auto" w:fill="auto"/>
            <w:hideMark/>
          </w:tcPr>
          <w:p w:rsidRPr="009167ED" w:rsidR="009167ED" w:rsidP="009167ED" w:rsidRDefault="009167ED" w14:paraId="6EBF3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Statens kulturråd</w:t>
            </w:r>
          </w:p>
        </w:tc>
        <w:tc>
          <w:tcPr>
            <w:tcW w:w="1300" w:type="dxa"/>
            <w:tcBorders>
              <w:top w:val="nil"/>
              <w:left w:val="nil"/>
              <w:bottom w:val="nil"/>
              <w:right w:val="nil"/>
            </w:tcBorders>
            <w:shd w:val="clear" w:color="auto" w:fill="auto"/>
            <w:hideMark/>
          </w:tcPr>
          <w:p w:rsidRPr="009167ED" w:rsidR="009167ED" w:rsidP="009167ED" w:rsidRDefault="009167ED" w14:paraId="6EBF3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44 483</w:t>
            </w:r>
          </w:p>
        </w:tc>
        <w:tc>
          <w:tcPr>
            <w:tcW w:w="1960" w:type="dxa"/>
            <w:tcBorders>
              <w:top w:val="nil"/>
              <w:left w:val="nil"/>
              <w:bottom w:val="nil"/>
              <w:right w:val="nil"/>
            </w:tcBorders>
            <w:shd w:val="clear" w:color="auto" w:fill="auto"/>
            <w:hideMark/>
          </w:tcPr>
          <w:p w:rsidRPr="009167ED" w:rsidR="009167ED" w:rsidP="009167ED" w:rsidRDefault="009167ED" w14:paraId="6EBF3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6C" w14:textId="77777777">
        <w:trPr>
          <w:trHeight w:val="510"/>
        </w:trPr>
        <w:tc>
          <w:tcPr>
            <w:tcW w:w="600" w:type="dxa"/>
            <w:tcBorders>
              <w:top w:val="nil"/>
              <w:left w:val="nil"/>
              <w:bottom w:val="nil"/>
              <w:right w:val="nil"/>
            </w:tcBorders>
            <w:shd w:val="clear" w:color="auto" w:fill="auto"/>
            <w:hideMark/>
          </w:tcPr>
          <w:p w:rsidRPr="009167ED" w:rsidR="009167ED" w:rsidP="009167ED" w:rsidRDefault="009167ED" w14:paraId="6EBF3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167ED" w:rsidR="009167ED" w:rsidP="009167ED" w:rsidRDefault="009167ED" w14:paraId="6EBF3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nil"/>
              <w:right w:val="nil"/>
            </w:tcBorders>
            <w:shd w:val="clear" w:color="auto" w:fill="auto"/>
            <w:hideMark/>
          </w:tcPr>
          <w:p w:rsidRPr="009167ED" w:rsidR="009167ED" w:rsidP="009167ED" w:rsidRDefault="009167ED" w14:paraId="6EBF3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336 301</w:t>
            </w:r>
          </w:p>
        </w:tc>
        <w:tc>
          <w:tcPr>
            <w:tcW w:w="1960" w:type="dxa"/>
            <w:tcBorders>
              <w:top w:val="nil"/>
              <w:left w:val="nil"/>
              <w:bottom w:val="nil"/>
              <w:right w:val="nil"/>
            </w:tcBorders>
            <w:shd w:val="clear" w:color="auto" w:fill="auto"/>
            <w:hideMark/>
          </w:tcPr>
          <w:p w:rsidRPr="009167ED" w:rsidR="009167ED" w:rsidP="009167ED" w:rsidRDefault="009167ED" w14:paraId="6EBF3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−40 000</w:t>
            </w:r>
          </w:p>
        </w:tc>
      </w:tr>
      <w:tr w:rsidRPr="009167ED" w:rsidR="009167ED" w:rsidTr="00B85515" w14:paraId="6EBF3E71"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167ED" w:rsidR="009167ED" w:rsidP="009167ED" w:rsidRDefault="009167ED" w14:paraId="6EBF3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Skapande skola</w:t>
            </w:r>
          </w:p>
        </w:tc>
        <w:tc>
          <w:tcPr>
            <w:tcW w:w="1300" w:type="dxa"/>
            <w:tcBorders>
              <w:top w:val="nil"/>
              <w:left w:val="nil"/>
              <w:bottom w:val="nil"/>
              <w:right w:val="nil"/>
            </w:tcBorders>
            <w:shd w:val="clear" w:color="auto" w:fill="auto"/>
            <w:hideMark/>
          </w:tcPr>
          <w:p w:rsidRPr="009167ED" w:rsidR="009167ED" w:rsidP="009167ED" w:rsidRDefault="009167ED" w14:paraId="6EBF3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187 654</w:t>
            </w:r>
          </w:p>
        </w:tc>
        <w:tc>
          <w:tcPr>
            <w:tcW w:w="1960" w:type="dxa"/>
            <w:tcBorders>
              <w:top w:val="nil"/>
              <w:left w:val="nil"/>
              <w:bottom w:val="nil"/>
              <w:right w:val="nil"/>
            </w:tcBorders>
            <w:shd w:val="clear" w:color="auto" w:fill="auto"/>
            <w:hideMark/>
          </w:tcPr>
          <w:p w:rsidRPr="009167ED" w:rsidR="009167ED" w:rsidP="009167ED" w:rsidRDefault="009167ED" w14:paraId="6EBF3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−424</w:t>
            </w:r>
          </w:p>
        </w:tc>
      </w:tr>
      <w:tr w:rsidRPr="009167ED" w:rsidR="009167ED" w:rsidTr="00B85515" w14:paraId="6EBF3E76"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167ED" w:rsidR="009167ED" w:rsidP="009167ED" w:rsidRDefault="009167ED" w14:paraId="6EBF3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Forsknings- och utvecklingsinsatser inom kulturområdet</w:t>
            </w:r>
          </w:p>
        </w:tc>
        <w:tc>
          <w:tcPr>
            <w:tcW w:w="1300" w:type="dxa"/>
            <w:tcBorders>
              <w:top w:val="nil"/>
              <w:left w:val="nil"/>
              <w:bottom w:val="nil"/>
              <w:right w:val="nil"/>
            </w:tcBorders>
            <w:shd w:val="clear" w:color="auto" w:fill="auto"/>
            <w:hideMark/>
          </w:tcPr>
          <w:p w:rsidRPr="009167ED" w:rsidR="009167ED" w:rsidP="009167ED" w:rsidRDefault="009167ED" w14:paraId="6EBF3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39 481</w:t>
            </w:r>
          </w:p>
        </w:tc>
        <w:tc>
          <w:tcPr>
            <w:tcW w:w="1960" w:type="dxa"/>
            <w:tcBorders>
              <w:top w:val="nil"/>
              <w:left w:val="nil"/>
              <w:bottom w:val="nil"/>
              <w:right w:val="nil"/>
            </w:tcBorders>
            <w:shd w:val="clear" w:color="auto" w:fill="auto"/>
            <w:hideMark/>
          </w:tcPr>
          <w:p w:rsidRPr="009167ED" w:rsidR="009167ED" w:rsidP="009167ED" w:rsidRDefault="009167ED" w14:paraId="6EBF3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7B"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167ED" w:rsidR="009167ED" w:rsidP="009167ED" w:rsidRDefault="009167ED" w14:paraId="6EBF3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icke-statliga kulturlokaler</w:t>
            </w:r>
          </w:p>
        </w:tc>
        <w:tc>
          <w:tcPr>
            <w:tcW w:w="1300" w:type="dxa"/>
            <w:tcBorders>
              <w:top w:val="nil"/>
              <w:left w:val="nil"/>
              <w:bottom w:val="nil"/>
              <w:right w:val="nil"/>
            </w:tcBorders>
            <w:shd w:val="clear" w:color="auto" w:fill="auto"/>
            <w:hideMark/>
          </w:tcPr>
          <w:p w:rsidRPr="009167ED" w:rsidR="009167ED" w:rsidP="009167ED" w:rsidRDefault="009167ED" w14:paraId="6EBF3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9 851</w:t>
            </w:r>
          </w:p>
        </w:tc>
        <w:tc>
          <w:tcPr>
            <w:tcW w:w="1960" w:type="dxa"/>
            <w:tcBorders>
              <w:top w:val="nil"/>
              <w:left w:val="nil"/>
              <w:bottom w:val="nil"/>
              <w:right w:val="nil"/>
            </w:tcBorders>
            <w:shd w:val="clear" w:color="auto" w:fill="auto"/>
            <w:hideMark/>
          </w:tcPr>
          <w:p w:rsidRPr="009167ED" w:rsidR="009167ED" w:rsidP="009167ED" w:rsidRDefault="009167ED" w14:paraId="6EBF3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80"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167ED" w:rsidR="009167ED" w:rsidP="009167ED" w:rsidRDefault="009167ED" w14:paraId="6EBF3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bottom w:val="nil"/>
              <w:right w:val="nil"/>
            </w:tcBorders>
            <w:shd w:val="clear" w:color="auto" w:fill="auto"/>
            <w:hideMark/>
          </w:tcPr>
          <w:p w:rsidRPr="009167ED" w:rsidR="009167ED" w:rsidP="009167ED" w:rsidRDefault="009167ED" w14:paraId="6EBF3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1 422 836</w:t>
            </w:r>
          </w:p>
        </w:tc>
        <w:tc>
          <w:tcPr>
            <w:tcW w:w="1960" w:type="dxa"/>
            <w:tcBorders>
              <w:top w:val="nil"/>
              <w:left w:val="nil"/>
              <w:bottom w:val="nil"/>
              <w:right w:val="nil"/>
            </w:tcBorders>
            <w:shd w:val="clear" w:color="auto" w:fill="auto"/>
            <w:hideMark/>
          </w:tcPr>
          <w:p w:rsidRPr="009167ED" w:rsidR="009167ED" w:rsidP="009167ED" w:rsidRDefault="009167ED" w14:paraId="6EBF3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−23 008</w:t>
            </w:r>
          </w:p>
        </w:tc>
      </w:tr>
      <w:tr w:rsidRPr="009167ED" w:rsidR="009167ED" w:rsidTr="00B85515" w14:paraId="6EBF3E85"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167ED" w:rsidR="009167ED" w:rsidP="009167ED" w:rsidRDefault="009167ED" w14:paraId="6EBF3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Myndigheten för kulturanalys</w:t>
            </w:r>
          </w:p>
        </w:tc>
        <w:tc>
          <w:tcPr>
            <w:tcW w:w="1300" w:type="dxa"/>
            <w:tcBorders>
              <w:top w:val="nil"/>
              <w:left w:val="nil"/>
              <w:bottom w:val="nil"/>
              <w:right w:val="nil"/>
            </w:tcBorders>
            <w:shd w:val="clear" w:color="auto" w:fill="auto"/>
            <w:hideMark/>
          </w:tcPr>
          <w:p w:rsidRPr="009167ED" w:rsidR="009167ED" w:rsidP="009167ED" w:rsidRDefault="009167ED" w14:paraId="6EBF3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14 411</w:t>
            </w:r>
          </w:p>
        </w:tc>
        <w:tc>
          <w:tcPr>
            <w:tcW w:w="1960" w:type="dxa"/>
            <w:tcBorders>
              <w:top w:val="nil"/>
              <w:left w:val="nil"/>
              <w:bottom w:val="nil"/>
              <w:right w:val="nil"/>
            </w:tcBorders>
            <w:shd w:val="clear" w:color="auto" w:fill="auto"/>
            <w:hideMark/>
          </w:tcPr>
          <w:p w:rsidRPr="009167ED" w:rsidR="009167ED" w:rsidP="009167ED" w:rsidRDefault="009167ED" w14:paraId="6EBF3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8A" w14:textId="77777777">
        <w:trPr>
          <w:trHeight w:val="510"/>
        </w:trPr>
        <w:tc>
          <w:tcPr>
            <w:tcW w:w="600" w:type="dxa"/>
            <w:tcBorders>
              <w:top w:val="nil"/>
              <w:left w:val="nil"/>
              <w:bottom w:val="nil"/>
              <w:right w:val="nil"/>
            </w:tcBorders>
            <w:shd w:val="clear" w:color="auto" w:fill="auto"/>
            <w:hideMark/>
          </w:tcPr>
          <w:p w:rsidRPr="009167ED" w:rsidR="009167ED" w:rsidP="009167ED" w:rsidRDefault="009167ED" w14:paraId="6EBF3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167ED" w:rsidR="009167ED" w:rsidP="009167ED" w:rsidRDefault="009167ED" w14:paraId="6EBF3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300" w:type="dxa"/>
            <w:tcBorders>
              <w:top w:val="nil"/>
              <w:left w:val="nil"/>
              <w:bottom w:val="nil"/>
              <w:right w:val="nil"/>
            </w:tcBorders>
            <w:shd w:val="clear" w:color="auto" w:fill="auto"/>
            <w:hideMark/>
          </w:tcPr>
          <w:p w:rsidRPr="009167ED" w:rsidR="009167ED" w:rsidP="009167ED" w:rsidRDefault="009167ED" w14:paraId="6EBF3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1 006 604</w:t>
            </w:r>
          </w:p>
        </w:tc>
        <w:tc>
          <w:tcPr>
            <w:tcW w:w="1960" w:type="dxa"/>
            <w:tcBorders>
              <w:top w:val="nil"/>
              <w:left w:val="nil"/>
              <w:bottom w:val="nil"/>
              <w:right w:val="nil"/>
            </w:tcBorders>
            <w:shd w:val="clear" w:color="auto" w:fill="auto"/>
            <w:hideMark/>
          </w:tcPr>
          <w:p w:rsidRPr="009167ED" w:rsidR="009167ED" w:rsidP="009167ED" w:rsidRDefault="009167ED" w14:paraId="6EBF3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−2 403</w:t>
            </w:r>
          </w:p>
        </w:tc>
      </w:tr>
      <w:tr w:rsidRPr="009167ED" w:rsidR="009167ED" w:rsidTr="00B85515" w14:paraId="6EBF3E8F"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167ED" w:rsidR="009167ED" w:rsidP="009167ED" w:rsidRDefault="009167ED" w14:paraId="6EBF3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vissa teater-, dans- och musikändamål</w:t>
            </w:r>
          </w:p>
        </w:tc>
        <w:tc>
          <w:tcPr>
            <w:tcW w:w="1300" w:type="dxa"/>
            <w:tcBorders>
              <w:top w:val="nil"/>
              <w:left w:val="nil"/>
              <w:bottom w:val="nil"/>
              <w:right w:val="nil"/>
            </w:tcBorders>
            <w:shd w:val="clear" w:color="auto" w:fill="auto"/>
            <w:hideMark/>
          </w:tcPr>
          <w:p w:rsidRPr="009167ED" w:rsidR="009167ED" w:rsidP="009167ED" w:rsidRDefault="009167ED" w14:paraId="6EBF3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190 599</w:t>
            </w:r>
          </w:p>
        </w:tc>
        <w:tc>
          <w:tcPr>
            <w:tcW w:w="1960" w:type="dxa"/>
            <w:tcBorders>
              <w:top w:val="nil"/>
              <w:left w:val="nil"/>
              <w:bottom w:val="nil"/>
              <w:right w:val="nil"/>
            </w:tcBorders>
            <w:shd w:val="clear" w:color="auto" w:fill="auto"/>
            <w:hideMark/>
          </w:tcPr>
          <w:p w:rsidRPr="009167ED" w:rsidR="009167ED" w:rsidP="009167ED" w:rsidRDefault="009167ED" w14:paraId="6EBF3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+10 000</w:t>
            </w:r>
          </w:p>
        </w:tc>
      </w:tr>
      <w:tr w:rsidRPr="009167ED" w:rsidR="009167ED" w:rsidTr="00B85515" w14:paraId="6EBF3E94"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167ED" w:rsidR="009167ED" w:rsidP="009167ED" w:rsidRDefault="009167ED" w14:paraId="6EBF3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Statens musikverk</w:t>
            </w:r>
          </w:p>
        </w:tc>
        <w:tc>
          <w:tcPr>
            <w:tcW w:w="1300" w:type="dxa"/>
            <w:tcBorders>
              <w:top w:val="nil"/>
              <w:left w:val="nil"/>
              <w:bottom w:val="nil"/>
              <w:right w:val="nil"/>
            </w:tcBorders>
            <w:shd w:val="clear" w:color="auto" w:fill="auto"/>
            <w:hideMark/>
          </w:tcPr>
          <w:p w:rsidRPr="009167ED" w:rsidR="009167ED" w:rsidP="009167ED" w:rsidRDefault="009167ED" w14:paraId="6EBF3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112 108</w:t>
            </w:r>
          </w:p>
        </w:tc>
        <w:tc>
          <w:tcPr>
            <w:tcW w:w="1960" w:type="dxa"/>
            <w:tcBorders>
              <w:top w:val="nil"/>
              <w:left w:val="nil"/>
              <w:bottom w:val="nil"/>
              <w:right w:val="nil"/>
            </w:tcBorders>
            <w:shd w:val="clear" w:color="auto" w:fill="auto"/>
            <w:hideMark/>
          </w:tcPr>
          <w:p w:rsidRPr="009167ED" w:rsidR="009167ED" w:rsidP="009167ED" w:rsidRDefault="009167ED" w14:paraId="6EBF3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99"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167ED" w:rsidR="009167ED" w:rsidP="009167ED" w:rsidRDefault="009167ED" w14:paraId="6EBF3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litteratur och kulturtidskrifter</w:t>
            </w:r>
          </w:p>
        </w:tc>
        <w:tc>
          <w:tcPr>
            <w:tcW w:w="1300" w:type="dxa"/>
            <w:tcBorders>
              <w:top w:val="nil"/>
              <w:left w:val="nil"/>
              <w:bottom w:val="nil"/>
              <w:right w:val="nil"/>
            </w:tcBorders>
            <w:shd w:val="clear" w:color="auto" w:fill="auto"/>
            <w:hideMark/>
          </w:tcPr>
          <w:p w:rsidRPr="009167ED" w:rsidR="009167ED" w:rsidP="009167ED" w:rsidRDefault="009167ED" w14:paraId="6EBF3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147 724</w:t>
            </w:r>
          </w:p>
        </w:tc>
        <w:tc>
          <w:tcPr>
            <w:tcW w:w="1960" w:type="dxa"/>
            <w:tcBorders>
              <w:top w:val="nil"/>
              <w:left w:val="nil"/>
              <w:bottom w:val="nil"/>
              <w:right w:val="nil"/>
            </w:tcBorders>
            <w:shd w:val="clear" w:color="auto" w:fill="auto"/>
            <w:hideMark/>
          </w:tcPr>
          <w:p w:rsidRPr="009167ED" w:rsidR="009167ED" w:rsidP="009167ED" w:rsidRDefault="009167ED" w14:paraId="6EBF3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9E"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9167ED" w:rsidR="009167ED" w:rsidP="009167ED" w:rsidRDefault="009167ED" w14:paraId="6EBF3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Myndigheten för tillgängliga medier</w:t>
            </w:r>
          </w:p>
        </w:tc>
        <w:tc>
          <w:tcPr>
            <w:tcW w:w="1300" w:type="dxa"/>
            <w:tcBorders>
              <w:top w:val="nil"/>
              <w:left w:val="nil"/>
              <w:bottom w:val="nil"/>
              <w:right w:val="nil"/>
            </w:tcBorders>
            <w:shd w:val="clear" w:color="auto" w:fill="auto"/>
            <w:hideMark/>
          </w:tcPr>
          <w:p w:rsidRPr="009167ED" w:rsidR="009167ED" w:rsidP="009167ED" w:rsidRDefault="009167ED" w14:paraId="6EBF3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120 192</w:t>
            </w:r>
          </w:p>
        </w:tc>
        <w:tc>
          <w:tcPr>
            <w:tcW w:w="1960" w:type="dxa"/>
            <w:tcBorders>
              <w:top w:val="nil"/>
              <w:left w:val="nil"/>
              <w:bottom w:val="nil"/>
              <w:right w:val="nil"/>
            </w:tcBorders>
            <w:shd w:val="clear" w:color="auto" w:fill="auto"/>
            <w:hideMark/>
          </w:tcPr>
          <w:p w:rsidRPr="009167ED" w:rsidR="009167ED" w:rsidP="009167ED" w:rsidRDefault="009167ED" w14:paraId="6EBF3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−224</w:t>
            </w:r>
          </w:p>
        </w:tc>
      </w:tr>
      <w:tr w:rsidRPr="009167ED" w:rsidR="009167ED" w:rsidTr="00B85515" w14:paraId="6EBF3EA3"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9167ED" w:rsidR="009167ED" w:rsidP="009167ED" w:rsidRDefault="009167ED" w14:paraId="6EBF3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Institutet för språk och folkminnen</w:t>
            </w:r>
          </w:p>
        </w:tc>
        <w:tc>
          <w:tcPr>
            <w:tcW w:w="1300" w:type="dxa"/>
            <w:tcBorders>
              <w:top w:val="nil"/>
              <w:left w:val="nil"/>
              <w:bottom w:val="nil"/>
              <w:right w:val="nil"/>
            </w:tcBorders>
            <w:shd w:val="clear" w:color="auto" w:fill="auto"/>
            <w:hideMark/>
          </w:tcPr>
          <w:p w:rsidRPr="009167ED" w:rsidR="009167ED" w:rsidP="009167ED" w:rsidRDefault="009167ED" w14:paraId="6EBF3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65 930</w:t>
            </w:r>
          </w:p>
        </w:tc>
        <w:tc>
          <w:tcPr>
            <w:tcW w:w="1960" w:type="dxa"/>
            <w:tcBorders>
              <w:top w:val="nil"/>
              <w:left w:val="nil"/>
              <w:bottom w:val="nil"/>
              <w:right w:val="nil"/>
            </w:tcBorders>
            <w:shd w:val="clear" w:color="auto" w:fill="auto"/>
            <w:hideMark/>
          </w:tcPr>
          <w:p w:rsidRPr="009167ED" w:rsidR="009167ED" w:rsidP="009167ED" w:rsidRDefault="009167ED" w14:paraId="6EBF3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−556</w:t>
            </w:r>
          </w:p>
        </w:tc>
      </w:tr>
      <w:tr w:rsidRPr="009167ED" w:rsidR="009167ED" w:rsidTr="00B85515" w14:paraId="6EBF3EA8"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167ED" w:rsidR="009167ED" w:rsidP="009167ED" w:rsidRDefault="009167ED" w14:paraId="6EBF3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Statens konstråd</w:t>
            </w:r>
          </w:p>
        </w:tc>
        <w:tc>
          <w:tcPr>
            <w:tcW w:w="1300" w:type="dxa"/>
            <w:tcBorders>
              <w:top w:val="nil"/>
              <w:left w:val="nil"/>
              <w:bottom w:val="nil"/>
              <w:right w:val="nil"/>
            </w:tcBorders>
            <w:shd w:val="clear" w:color="auto" w:fill="auto"/>
            <w:hideMark/>
          </w:tcPr>
          <w:p w:rsidRPr="009167ED" w:rsidR="009167ED" w:rsidP="009167ED" w:rsidRDefault="009167ED" w14:paraId="6EBF3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8 614</w:t>
            </w:r>
          </w:p>
        </w:tc>
        <w:tc>
          <w:tcPr>
            <w:tcW w:w="1960" w:type="dxa"/>
            <w:tcBorders>
              <w:top w:val="nil"/>
              <w:left w:val="nil"/>
              <w:bottom w:val="nil"/>
              <w:right w:val="nil"/>
            </w:tcBorders>
            <w:shd w:val="clear" w:color="auto" w:fill="auto"/>
            <w:hideMark/>
          </w:tcPr>
          <w:p w:rsidRPr="009167ED" w:rsidR="009167ED" w:rsidP="009167ED" w:rsidRDefault="009167ED" w14:paraId="6EBF3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AD"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9167ED" w:rsidR="009167ED" w:rsidP="009167ED" w:rsidRDefault="009167ED" w14:paraId="6EBF3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Konstnärlig gestaltning av den gemensamma miljön</w:t>
            </w:r>
          </w:p>
        </w:tc>
        <w:tc>
          <w:tcPr>
            <w:tcW w:w="1300" w:type="dxa"/>
            <w:tcBorders>
              <w:top w:val="nil"/>
              <w:left w:val="nil"/>
              <w:bottom w:val="nil"/>
              <w:right w:val="nil"/>
            </w:tcBorders>
            <w:shd w:val="clear" w:color="auto" w:fill="auto"/>
            <w:hideMark/>
          </w:tcPr>
          <w:p w:rsidRPr="009167ED" w:rsidR="009167ED" w:rsidP="009167ED" w:rsidRDefault="009167ED" w14:paraId="6EBF3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32 944</w:t>
            </w:r>
          </w:p>
        </w:tc>
        <w:tc>
          <w:tcPr>
            <w:tcW w:w="1960" w:type="dxa"/>
            <w:tcBorders>
              <w:top w:val="nil"/>
              <w:left w:val="nil"/>
              <w:bottom w:val="nil"/>
              <w:right w:val="nil"/>
            </w:tcBorders>
            <w:shd w:val="clear" w:color="auto" w:fill="auto"/>
            <w:hideMark/>
          </w:tcPr>
          <w:p w:rsidRPr="009167ED" w:rsidR="009167ED" w:rsidP="009167ED" w:rsidRDefault="009167ED" w14:paraId="6EBF3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B2"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9167ED" w:rsidR="009167ED" w:rsidP="009167ED" w:rsidRDefault="009167ED" w14:paraId="6EBF3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Nämnden för hemslöjdsfrågor</w:t>
            </w:r>
          </w:p>
        </w:tc>
        <w:tc>
          <w:tcPr>
            <w:tcW w:w="1300" w:type="dxa"/>
            <w:tcBorders>
              <w:top w:val="nil"/>
              <w:left w:val="nil"/>
              <w:bottom w:val="nil"/>
              <w:right w:val="nil"/>
            </w:tcBorders>
            <w:shd w:val="clear" w:color="auto" w:fill="auto"/>
            <w:hideMark/>
          </w:tcPr>
          <w:p w:rsidRPr="009167ED" w:rsidR="009167ED" w:rsidP="009167ED" w:rsidRDefault="009167ED" w14:paraId="6EBF3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11 551</w:t>
            </w:r>
          </w:p>
        </w:tc>
        <w:tc>
          <w:tcPr>
            <w:tcW w:w="1960" w:type="dxa"/>
            <w:tcBorders>
              <w:top w:val="nil"/>
              <w:left w:val="nil"/>
              <w:bottom w:val="nil"/>
              <w:right w:val="nil"/>
            </w:tcBorders>
            <w:shd w:val="clear" w:color="auto" w:fill="auto"/>
            <w:hideMark/>
          </w:tcPr>
          <w:p w:rsidRPr="009167ED" w:rsidR="009167ED" w:rsidP="009167ED" w:rsidRDefault="009167ED" w14:paraId="6EBF3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B7"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9167ED" w:rsidR="009167ED" w:rsidP="009167ED" w:rsidRDefault="009167ED" w14:paraId="6EBF3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bild- och formområdet</w:t>
            </w:r>
          </w:p>
        </w:tc>
        <w:tc>
          <w:tcPr>
            <w:tcW w:w="1300" w:type="dxa"/>
            <w:tcBorders>
              <w:top w:val="nil"/>
              <w:left w:val="nil"/>
              <w:bottom w:val="nil"/>
              <w:right w:val="nil"/>
            </w:tcBorders>
            <w:shd w:val="clear" w:color="auto" w:fill="auto"/>
            <w:hideMark/>
          </w:tcPr>
          <w:p w:rsidRPr="009167ED" w:rsidR="009167ED" w:rsidP="009167ED" w:rsidRDefault="009167ED" w14:paraId="6EBF3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28 067</w:t>
            </w:r>
          </w:p>
        </w:tc>
        <w:tc>
          <w:tcPr>
            <w:tcW w:w="1960" w:type="dxa"/>
            <w:tcBorders>
              <w:top w:val="nil"/>
              <w:left w:val="nil"/>
              <w:bottom w:val="nil"/>
              <w:right w:val="nil"/>
            </w:tcBorders>
            <w:shd w:val="clear" w:color="auto" w:fill="auto"/>
            <w:hideMark/>
          </w:tcPr>
          <w:p w:rsidRPr="009167ED" w:rsidR="009167ED" w:rsidP="009167ED" w:rsidRDefault="009167ED" w14:paraId="6EBF3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BC"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167ED" w:rsidR="009167ED" w:rsidP="009167ED" w:rsidRDefault="009167ED" w14:paraId="6EBF3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Konstnärsnämnden</w:t>
            </w:r>
          </w:p>
        </w:tc>
        <w:tc>
          <w:tcPr>
            <w:tcW w:w="1300" w:type="dxa"/>
            <w:tcBorders>
              <w:top w:val="nil"/>
              <w:left w:val="nil"/>
              <w:bottom w:val="nil"/>
              <w:right w:val="nil"/>
            </w:tcBorders>
            <w:shd w:val="clear" w:color="auto" w:fill="auto"/>
            <w:hideMark/>
          </w:tcPr>
          <w:p w:rsidRPr="009167ED" w:rsidR="009167ED" w:rsidP="009167ED" w:rsidRDefault="009167ED" w14:paraId="6EBF3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21 489</w:t>
            </w:r>
          </w:p>
        </w:tc>
        <w:tc>
          <w:tcPr>
            <w:tcW w:w="1960" w:type="dxa"/>
            <w:tcBorders>
              <w:top w:val="nil"/>
              <w:left w:val="nil"/>
              <w:bottom w:val="nil"/>
              <w:right w:val="nil"/>
            </w:tcBorders>
            <w:shd w:val="clear" w:color="auto" w:fill="auto"/>
            <w:hideMark/>
          </w:tcPr>
          <w:p w:rsidRPr="009167ED" w:rsidR="009167ED" w:rsidP="009167ED" w:rsidRDefault="009167ED" w14:paraId="6EBF3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C1"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9167ED" w:rsidR="009167ED" w:rsidP="009167ED" w:rsidRDefault="009167ED" w14:paraId="6EBF3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Ersättningar och bidrag till konstnärer</w:t>
            </w:r>
          </w:p>
        </w:tc>
        <w:tc>
          <w:tcPr>
            <w:tcW w:w="1300" w:type="dxa"/>
            <w:tcBorders>
              <w:top w:val="nil"/>
              <w:left w:val="nil"/>
              <w:bottom w:val="nil"/>
              <w:right w:val="nil"/>
            </w:tcBorders>
            <w:shd w:val="clear" w:color="auto" w:fill="auto"/>
            <w:hideMark/>
          </w:tcPr>
          <w:p w:rsidRPr="009167ED" w:rsidR="009167ED" w:rsidP="009167ED" w:rsidRDefault="009167ED" w14:paraId="6EBF3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395 800</w:t>
            </w:r>
          </w:p>
        </w:tc>
        <w:tc>
          <w:tcPr>
            <w:tcW w:w="1960" w:type="dxa"/>
            <w:tcBorders>
              <w:top w:val="nil"/>
              <w:left w:val="nil"/>
              <w:bottom w:val="nil"/>
              <w:right w:val="nil"/>
            </w:tcBorders>
            <w:shd w:val="clear" w:color="auto" w:fill="auto"/>
            <w:hideMark/>
          </w:tcPr>
          <w:p w:rsidRPr="009167ED" w:rsidR="009167ED" w:rsidP="009167ED" w:rsidRDefault="009167ED" w14:paraId="6EBF3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−1 386</w:t>
            </w:r>
          </w:p>
        </w:tc>
      </w:tr>
      <w:tr w:rsidRPr="009167ED" w:rsidR="009167ED" w:rsidTr="00B85515" w14:paraId="6EBF3EC6"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167ED" w:rsidR="009167ED" w:rsidP="009167ED" w:rsidRDefault="009167ED" w14:paraId="6EBF3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Riksarkivet</w:t>
            </w:r>
          </w:p>
        </w:tc>
        <w:tc>
          <w:tcPr>
            <w:tcW w:w="1300" w:type="dxa"/>
            <w:tcBorders>
              <w:top w:val="nil"/>
              <w:left w:val="nil"/>
              <w:bottom w:val="nil"/>
              <w:right w:val="nil"/>
            </w:tcBorders>
            <w:shd w:val="clear" w:color="auto" w:fill="auto"/>
            <w:hideMark/>
          </w:tcPr>
          <w:p w:rsidRPr="009167ED" w:rsidR="009167ED" w:rsidP="009167ED" w:rsidRDefault="009167ED" w14:paraId="6EBF3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378 688</w:t>
            </w:r>
          </w:p>
        </w:tc>
        <w:tc>
          <w:tcPr>
            <w:tcW w:w="1960" w:type="dxa"/>
            <w:tcBorders>
              <w:top w:val="nil"/>
              <w:left w:val="nil"/>
              <w:bottom w:val="nil"/>
              <w:right w:val="nil"/>
            </w:tcBorders>
            <w:shd w:val="clear" w:color="auto" w:fill="auto"/>
            <w:hideMark/>
          </w:tcPr>
          <w:p w:rsidRPr="009167ED" w:rsidR="009167ED" w:rsidP="009167ED" w:rsidRDefault="009167ED" w14:paraId="6EBF3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−1 456</w:t>
            </w:r>
          </w:p>
        </w:tc>
      </w:tr>
      <w:tr w:rsidRPr="009167ED" w:rsidR="009167ED" w:rsidTr="00B85515" w14:paraId="6EBF3ECB"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167ED" w:rsidR="009167ED" w:rsidP="009167ED" w:rsidRDefault="009167ED" w14:paraId="6EBF3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Riksantikvarieämbetet</w:t>
            </w:r>
          </w:p>
        </w:tc>
        <w:tc>
          <w:tcPr>
            <w:tcW w:w="1300" w:type="dxa"/>
            <w:tcBorders>
              <w:top w:val="nil"/>
              <w:left w:val="nil"/>
              <w:bottom w:val="nil"/>
              <w:right w:val="nil"/>
            </w:tcBorders>
            <w:shd w:val="clear" w:color="auto" w:fill="auto"/>
            <w:hideMark/>
          </w:tcPr>
          <w:p w:rsidRPr="009167ED" w:rsidR="009167ED" w:rsidP="009167ED" w:rsidRDefault="009167ED" w14:paraId="6EBF3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223 613</w:t>
            </w:r>
          </w:p>
        </w:tc>
        <w:tc>
          <w:tcPr>
            <w:tcW w:w="1960" w:type="dxa"/>
            <w:tcBorders>
              <w:top w:val="nil"/>
              <w:left w:val="nil"/>
              <w:bottom w:val="nil"/>
              <w:right w:val="nil"/>
            </w:tcBorders>
            <w:shd w:val="clear" w:color="auto" w:fill="auto"/>
            <w:hideMark/>
          </w:tcPr>
          <w:p w:rsidRPr="009167ED" w:rsidR="009167ED" w:rsidP="009167ED" w:rsidRDefault="009167ED" w14:paraId="6EBF3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−497</w:t>
            </w:r>
          </w:p>
        </w:tc>
      </w:tr>
      <w:tr w:rsidRPr="009167ED" w:rsidR="009167ED" w:rsidTr="00B85515" w14:paraId="6EBF3ED0"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167ED" w:rsidR="009167ED" w:rsidP="009167ED" w:rsidRDefault="009167ED" w14:paraId="6EBF3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kulturmiljövård</w:t>
            </w:r>
          </w:p>
        </w:tc>
        <w:tc>
          <w:tcPr>
            <w:tcW w:w="1300" w:type="dxa"/>
            <w:tcBorders>
              <w:top w:val="nil"/>
              <w:left w:val="nil"/>
              <w:bottom w:val="nil"/>
              <w:right w:val="nil"/>
            </w:tcBorders>
            <w:shd w:val="clear" w:color="auto" w:fill="auto"/>
            <w:hideMark/>
          </w:tcPr>
          <w:p w:rsidRPr="009167ED" w:rsidR="009167ED" w:rsidP="009167ED" w:rsidRDefault="009167ED" w14:paraId="6EBF3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253 522</w:t>
            </w:r>
          </w:p>
        </w:tc>
        <w:tc>
          <w:tcPr>
            <w:tcW w:w="1960" w:type="dxa"/>
            <w:tcBorders>
              <w:top w:val="nil"/>
              <w:left w:val="nil"/>
              <w:bottom w:val="nil"/>
              <w:right w:val="nil"/>
            </w:tcBorders>
            <w:shd w:val="clear" w:color="auto" w:fill="auto"/>
            <w:hideMark/>
          </w:tcPr>
          <w:p w:rsidRPr="009167ED" w:rsidR="009167ED" w:rsidP="009167ED" w:rsidRDefault="009167ED" w14:paraId="6EBF3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D5"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7:3</w:t>
            </w:r>
          </w:p>
        </w:tc>
        <w:tc>
          <w:tcPr>
            <w:tcW w:w="4800" w:type="dxa"/>
            <w:tcBorders>
              <w:top w:val="nil"/>
              <w:left w:val="nil"/>
              <w:bottom w:val="nil"/>
              <w:right w:val="nil"/>
            </w:tcBorders>
            <w:shd w:val="clear" w:color="auto" w:fill="auto"/>
            <w:hideMark/>
          </w:tcPr>
          <w:p w:rsidRPr="009167ED" w:rsidR="009167ED" w:rsidP="009167ED" w:rsidRDefault="009167ED" w14:paraId="6EBF3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Kyrkoantikvarisk ersättning</w:t>
            </w:r>
          </w:p>
        </w:tc>
        <w:tc>
          <w:tcPr>
            <w:tcW w:w="1300" w:type="dxa"/>
            <w:tcBorders>
              <w:top w:val="nil"/>
              <w:left w:val="nil"/>
              <w:bottom w:val="nil"/>
              <w:right w:val="nil"/>
            </w:tcBorders>
            <w:shd w:val="clear" w:color="auto" w:fill="auto"/>
            <w:hideMark/>
          </w:tcPr>
          <w:p w:rsidRPr="009167ED" w:rsidR="009167ED" w:rsidP="009167ED" w:rsidRDefault="009167ED" w14:paraId="6EBF3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460 000</w:t>
            </w:r>
          </w:p>
        </w:tc>
        <w:tc>
          <w:tcPr>
            <w:tcW w:w="1960" w:type="dxa"/>
            <w:tcBorders>
              <w:top w:val="nil"/>
              <w:left w:val="nil"/>
              <w:bottom w:val="nil"/>
              <w:right w:val="nil"/>
            </w:tcBorders>
            <w:shd w:val="clear" w:color="auto" w:fill="auto"/>
            <w:hideMark/>
          </w:tcPr>
          <w:p w:rsidRPr="009167ED" w:rsidR="009167ED" w:rsidP="009167ED" w:rsidRDefault="009167ED" w14:paraId="6EBF3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DA"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9167ED" w:rsidR="009167ED" w:rsidP="009167ED" w:rsidRDefault="009167ED" w14:paraId="6EBF3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hideMark/>
          </w:tcPr>
          <w:p w:rsidRPr="009167ED" w:rsidR="009167ED" w:rsidP="009167ED" w:rsidRDefault="009167ED" w14:paraId="6EBF3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1 128 591</w:t>
            </w:r>
          </w:p>
        </w:tc>
        <w:tc>
          <w:tcPr>
            <w:tcW w:w="1960" w:type="dxa"/>
            <w:tcBorders>
              <w:top w:val="nil"/>
              <w:left w:val="nil"/>
              <w:bottom w:val="nil"/>
              <w:right w:val="nil"/>
            </w:tcBorders>
            <w:shd w:val="clear" w:color="auto" w:fill="auto"/>
            <w:hideMark/>
          </w:tcPr>
          <w:p w:rsidRPr="009167ED" w:rsidR="009167ED" w:rsidP="009167ED" w:rsidRDefault="009167ED" w14:paraId="6EBF3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−90 764</w:t>
            </w:r>
          </w:p>
        </w:tc>
      </w:tr>
      <w:tr w:rsidRPr="009167ED" w:rsidR="009167ED" w:rsidTr="00B85515" w14:paraId="6EBF3EDF"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9167ED" w:rsidR="009167ED" w:rsidP="009167ED" w:rsidRDefault="009167ED" w14:paraId="6EBF3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Stiftelser</w:t>
            </w:r>
          </w:p>
        </w:tc>
        <w:tc>
          <w:tcPr>
            <w:tcW w:w="1300" w:type="dxa"/>
            <w:tcBorders>
              <w:top w:val="nil"/>
              <w:left w:val="nil"/>
              <w:bottom w:val="nil"/>
              <w:right w:val="nil"/>
            </w:tcBorders>
            <w:shd w:val="clear" w:color="auto" w:fill="auto"/>
            <w:hideMark/>
          </w:tcPr>
          <w:p w:rsidRPr="009167ED" w:rsidR="009167ED" w:rsidP="009167ED" w:rsidRDefault="009167ED" w14:paraId="6EBF3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253 971</w:t>
            </w:r>
          </w:p>
        </w:tc>
        <w:tc>
          <w:tcPr>
            <w:tcW w:w="1960" w:type="dxa"/>
            <w:tcBorders>
              <w:top w:val="nil"/>
              <w:left w:val="nil"/>
              <w:bottom w:val="nil"/>
              <w:right w:val="nil"/>
            </w:tcBorders>
            <w:shd w:val="clear" w:color="auto" w:fill="auto"/>
            <w:hideMark/>
          </w:tcPr>
          <w:p w:rsidRPr="009167ED" w:rsidR="009167ED" w:rsidP="009167ED" w:rsidRDefault="009167ED" w14:paraId="6EBF3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−660</w:t>
            </w:r>
          </w:p>
        </w:tc>
      </w:tr>
      <w:tr w:rsidRPr="009167ED" w:rsidR="009167ED" w:rsidTr="00B85515" w14:paraId="6EBF3EE4"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8:3</w:t>
            </w:r>
          </w:p>
        </w:tc>
        <w:tc>
          <w:tcPr>
            <w:tcW w:w="4800" w:type="dxa"/>
            <w:tcBorders>
              <w:top w:val="nil"/>
              <w:left w:val="nil"/>
              <w:bottom w:val="nil"/>
              <w:right w:val="nil"/>
            </w:tcBorders>
            <w:shd w:val="clear" w:color="auto" w:fill="auto"/>
            <w:hideMark/>
          </w:tcPr>
          <w:p w:rsidRPr="009167ED" w:rsidR="009167ED" w:rsidP="009167ED" w:rsidRDefault="009167ED" w14:paraId="6EBF3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vissa museer</w:t>
            </w:r>
          </w:p>
        </w:tc>
        <w:tc>
          <w:tcPr>
            <w:tcW w:w="1300" w:type="dxa"/>
            <w:tcBorders>
              <w:top w:val="nil"/>
              <w:left w:val="nil"/>
              <w:bottom w:val="nil"/>
              <w:right w:val="nil"/>
            </w:tcBorders>
            <w:shd w:val="clear" w:color="auto" w:fill="auto"/>
            <w:hideMark/>
          </w:tcPr>
          <w:p w:rsidRPr="009167ED" w:rsidR="009167ED" w:rsidP="009167ED" w:rsidRDefault="009167ED" w14:paraId="6EBF3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52 214</w:t>
            </w:r>
          </w:p>
        </w:tc>
        <w:tc>
          <w:tcPr>
            <w:tcW w:w="1960" w:type="dxa"/>
            <w:tcBorders>
              <w:top w:val="nil"/>
              <w:left w:val="nil"/>
              <w:bottom w:val="nil"/>
              <w:right w:val="nil"/>
            </w:tcBorders>
            <w:shd w:val="clear" w:color="auto" w:fill="auto"/>
            <w:hideMark/>
          </w:tcPr>
          <w:p w:rsidRPr="009167ED" w:rsidR="009167ED" w:rsidP="009167ED" w:rsidRDefault="009167ED" w14:paraId="6EBF3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E9"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8:4</w:t>
            </w:r>
          </w:p>
        </w:tc>
        <w:tc>
          <w:tcPr>
            <w:tcW w:w="4800" w:type="dxa"/>
            <w:tcBorders>
              <w:top w:val="nil"/>
              <w:left w:val="nil"/>
              <w:bottom w:val="nil"/>
              <w:right w:val="nil"/>
            </w:tcBorders>
            <w:shd w:val="clear" w:color="auto" w:fill="auto"/>
            <w:hideMark/>
          </w:tcPr>
          <w:p w:rsidRPr="009167ED" w:rsidR="009167ED" w:rsidP="009167ED" w:rsidRDefault="009167ED" w14:paraId="6EBF3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Riksutställningar</w:t>
            </w:r>
          </w:p>
        </w:tc>
        <w:tc>
          <w:tcPr>
            <w:tcW w:w="1300" w:type="dxa"/>
            <w:tcBorders>
              <w:top w:val="nil"/>
              <w:left w:val="nil"/>
              <w:bottom w:val="nil"/>
              <w:right w:val="nil"/>
            </w:tcBorders>
            <w:shd w:val="clear" w:color="auto" w:fill="auto"/>
            <w:hideMark/>
          </w:tcPr>
          <w:p w:rsidRPr="009167ED" w:rsidR="009167ED" w:rsidP="009167ED" w:rsidRDefault="009167ED" w14:paraId="6EBF3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43 435</w:t>
            </w:r>
          </w:p>
        </w:tc>
        <w:tc>
          <w:tcPr>
            <w:tcW w:w="1960" w:type="dxa"/>
            <w:tcBorders>
              <w:top w:val="nil"/>
              <w:left w:val="nil"/>
              <w:bottom w:val="nil"/>
              <w:right w:val="nil"/>
            </w:tcBorders>
            <w:shd w:val="clear" w:color="auto" w:fill="auto"/>
            <w:hideMark/>
          </w:tcPr>
          <w:p w:rsidRPr="009167ED" w:rsidR="009167ED" w:rsidP="009167ED" w:rsidRDefault="009167ED" w14:paraId="6EBF3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EE"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8:5</w:t>
            </w:r>
          </w:p>
        </w:tc>
        <w:tc>
          <w:tcPr>
            <w:tcW w:w="4800" w:type="dxa"/>
            <w:tcBorders>
              <w:top w:val="nil"/>
              <w:left w:val="nil"/>
              <w:bottom w:val="nil"/>
              <w:right w:val="nil"/>
            </w:tcBorders>
            <w:shd w:val="clear" w:color="auto" w:fill="auto"/>
            <w:hideMark/>
          </w:tcPr>
          <w:p w:rsidRPr="009167ED" w:rsidR="009167ED" w:rsidP="009167ED" w:rsidRDefault="009167ED" w14:paraId="6EBF3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Forum för levande historia</w:t>
            </w:r>
          </w:p>
        </w:tc>
        <w:tc>
          <w:tcPr>
            <w:tcW w:w="1300" w:type="dxa"/>
            <w:tcBorders>
              <w:top w:val="nil"/>
              <w:left w:val="nil"/>
              <w:bottom w:val="nil"/>
              <w:right w:val="nil"/>
            </w:tcBorders>
            <w:shd w:val="clear" w:color="auto" w:fill="auto"/>
            <w:hideMark/>
          </w:tcPr>
          <w:p w:rsidRPr="009167ED" w:rsidR="009167ED" w:rsidP="009167ED" w:rsidRDefault="009167ED" w14:paraId="6EBF3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55 379</w:t>
            </w:r>
          </w:p>
        </w:tc>
        <w:tc>
          <w:tcPr>
            <w:tcW w:w="1960" w:type="dxa"/>
            <w:tcBorders>
              <w:top w:val="nil"/>
              <w:left w:val="nil"/>
              <w:bottom w:val="nil"/>
              <w:right w:val="nil"/>
            </w:tcBorders>
            <w:shd w:val="clear" w:color="auto" w:fill="auto"/>
            <w:hideMark/>
          </w:tcPr>
          <w:p w:rsidRPr="009167ED" w:rsidR="009167ED" w:rsidP="009167ED" w:rsidRDefault="009167ED" w14:paraId="6EBF3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F3" w14:textId="77777777">
        <w:trPr>
          <w:trHeight w:val="510"/>
        </w:trPr>
        <w:tc>
          <w:tcPr>
            <w:tcW w:w="600" w:type="dxa"/>
            <w:tcBorders>
              <w:top w:val="nil"/>
              <w:left w:val="nil"/>
              <w:bottom w:val="nil"/>
              <w:right w:val="nil"/>
            </w:tcBorders>
            <w:shd w:val="clear" w:color="auto" w:fill="auto"/>
            <w:hideMark/>
          </w:tcPr>
          <w:p w:rsidRPr="009167ED" w:rsidR="009167ED" w:rsidP="009167ED" w:rsidRDefault="009167ED" w14:paraId="6EBF3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8:6</w:t>
            </w:r>
          </w:p>
        </w:tc>
        <w:tc>
          <w:tcPr>
            <w:tcW w:w="4800" w:type="dxa"/>
            <w:tcBorders>
              <w:top w:val="nil"/>
              <w:left w:val="nil"/>
              <w:bottom w:val="nil"/>
              <w:right w:val="nil"/>
            </w:tcBorders>
            <w:shd w:val="clear" w:color="auto" w:fill="auto"/>
            <w:hideMark/>
          </w:tcPr>
          <w:p w:rsidRPr="009167ED" w:rsidR="009167ED" w:rsidP="009167ED" w:rsidRDefault="009167ED" w14:paraId="6EBF3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300" w:type="dxa"/>
            <w:tcBorders>
              <w:top w:val="nil"/>
              <w:left w:val="nil"/>
              <w:bottom w:val="nil"/>
              <w:right w:val="nil"/>
            </w:tcBorders>
            <w:shd w:val="clear" w:color="auto" w:fill="auto"/>
            <w:hideMark/>
          </w:tcPr>
          <w:p w:rsidRPr="009167ED" w:rsidR="009167ED" w:rsidP="009167ED" w:rsidRDefault="009167ED" w14:paraId="6EBF3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80</w:t>
            </w:r>
          </w:p>
        </w:tc>
        <w:tc>
          <w:tcPr>
            <w:tcW w:w="1960" w:type="dxa"/>
            <w:tcBorders>
              <w:top w:val="nil"/>
              <w:left w:val="nil"/>
              <w:bottom w:val="nil"/>
              <w:right w:val="nil"/>
            </w:tcBorders>
            <w:shd w:val="clear" w:color="auto" w:fill="auto"/>
            <w:hideMark/>
          </w:tcPr>
          <w:p w:rsidRPr="009167ED" w:rsidR="009167ED" w:rsidP="009167ED" w:rsidRDefault="009167ED" w14:paraId="6EBF3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F8"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9167ED" w:rsidR="009167ED" w:rsidP="009167ED" w:rsidRDefault="009167ED" w14:paraId="6EBF3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Nämnden för statligt stöd till trossamfund</w:t>
            </w:r>
          </w:p>
        </w:tc>
        <w:tc>
          <w:tcPr>
            <w:tcW w:w="1300" w:type="dxa"/>
            <w:tcBorders>
              <w:top w:val="nil"/>
              <w:left w:val="nil"/>
              <w:bottom w:val="nil"/>
              <w:right w:val="nil"/>
            </w:tcBorders>
            <w:shd w:val="clear" w:color="auto" w:fill="auto"/>
            <w:hideMark/>
          </w:tcPr>
          <w:p w:rsidRPr="009167ED" w:rsidR="009167ED" w:rsidP="009167ED" w:rsidRDefault="009167ED" w14:paraId="6EBF3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10 093</w:t>
            </w:r>
          </w:p>
        </w:tc>
        <w:tc>
          <w:tcPr>
            <w:tcW w:w="1960" w:type="dxa"/>
            <w:tcBorders>
              <w:top w:val="nil"/>
              <w:left w:val="nil"/>
              <w:bottom w:val="nil"/>
              <w:right w:val="nil"/>
            </w:tcBorders>
            <w:shd w:val="clear" w:color="auto" w:fill="auto"/>
            <w:hideMark/>
          </w:tcPr>
          <w:p w:rsidRPr="009167ED" w:rsidR="009167ED" w:rsidP="009167ED" w:rsidRDefault="009167ED" w14:paraId="6EBF3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EFD"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9:2</w:t>
            </w:r>
          </w:p>
        </w:tc>
        <w:tc>
          <w:tcPr>
            <w:tcW w:w="4800" w:type="dxa"/>
            <w:tcBorders>
              <w:top w:val="nil"/>
              <w:left w:val="nil"/>
              <w:bottom w:val="nil"/>
              <w:right w:val="nil"/>
            </w:tcBorders>
            <w:shd w:val="clear" w:color="auto" w:fill="auto"/>
            <w:hideMark/>
          </w:tcPr>
          <w:p w:rsidRPr="009167ED" w:rsidR="009167ED" w:rsidP="009167ED" w:rsidRDefault="009167ED" w14:paraId="6EBF3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trossamfund</w:t>
            </w:r>
          </w:p>
        </w:tc>
        <w:tc>
          <w:tcPr>
            <w:tcW w:w="1300" w:type="dxa"/>
            <w:tcBorders>
              <w:top w:val="nil"/>
              <w:left w:val="nil"/>
              <w:bottom w:val="nil"/>
              <w:right w:val="nil"/>
            </w:tcBorders>
            <w:shd w:val="clear" w:color="auto" w:fill="auto"/>
            <w:hideMark/>
          </w:tcPr>
          <w:p w:rsidRPr="009167ED" w:rsidR="009167ED" w:rsidP="009167ED" w:rsidRDefault="009167ED" w14:paraId="6EBF3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91 913</w:t>
            </w:r>
          </w:p>
        </w:tc>
        <w:tc>
          <w:tcPr>
            <w:tcW w:w="1960" w:type="dxa"/>
            <w:tcBorders>
              <w:top w:val="nil"/>
              <w:left w:val="nil"/>
              <w:bottom w:val="nil"/>
              <w:right w:val="nil"/>
            </w:tcBorders>
            <w:shd w:val="clear" w:color="auto" w:fill="auto"/>
            <w:hideMark/>
          </w:tcPr>
          <w:p w:rsidRPr="009167ED" w:rsidR="009167ED" w:rsidP="009167ED" w:rsidRDefault="009167ED" w14:paraId="6EBF3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02"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10:1</w:t>
            </w:r>
          </w:p>
        </w:tc>
        <w:tc>
          <w:tcPr>
            <w:tcW w:w="4800" w:type="dxa"/>
            <w:tcBorders>
              <w:top w:val="nil"/>
              <w:left w:val="nil"/>
              <w:bottom w:val="nil"/>
              <w:right w:val="nil"/>
            </w:tcBorders>
            <w:shd w:val="clear" w:color="auto" w:fill="auto"/>
            <w:hideMark/>
          </w:tcPr>
          <w:p w:rsidRPr="009167ED" w:rsidR="009167ED" w:rsidP="009167ED" w:rsidRDefault="009167ED" w14:paraId="6EBF3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bottom w:val="nil"/>
              <w:right w:val="nil"/>
            </w:tcBorders>
            <w:shd w:val="clear" w:color="auto" w:fill="auto"/>
            <w:hideMark/>
          </w:tcPr>
          <w:p w:rsidRPr="009167ED" w:rsidR="009167ED" w:rsidP="009167ED" w:rsidRDefault="009167ED" w14:paraId="6EBF3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547 144</w:t>
            </w:r>
          </w:p>
        </w:tc>
        <w:tc>
          <w:tcPr>
            <w:tcW w:w="1960" w:type="dxa"/>
            <w:tcBorders>
              <w:top w:val="nil"/>
              <w:left w:val="nil"/>
              <w:bottom w:val="nil"/>
              <w:right w:val="nil"/>
            </w:tcBorders>
            <w:shd w:val="clear" w:color="auto" w:fill="auto"/>
            <w:hideMark/>
          </w:tcPr>
          <w:p w:rsidRPr="009167ED" w:rsidR="009167ED" w:rsidP="009167ED" w:rsidRDefault="009167ED" w14:paraId="6EBF3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−235 000</w:t>
            </w:r>
          </w:p>
        </w:tc>
      </w:tr>
      <w:tr w:rsidRPr="009167ED" w:rsidR="009167ED" w:rsidTr="00B85515" w14:paraId="6EBF3F07"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167ED" w:rsidR="009167ED" w:rsidP="009167ED" w:rsidRDefault="009167ED" w14:paraId="6EBF3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Utbyte av tv-sändningar mellan Sverige och Finland</w:t>
            </w:r>
          </w:p>
        </w:tc>
        <w:tc>
          <w:tcPr>
            <w:tcW w:w="1300" w:type="dxa"/>
            <w:tcBorders>
              <w:top w:val="nil"/>
              <w:left w:val="nil"/>
              <w:bottom w:val="nil"/>
              <w:right w:val="nil"/>
            </w:tcBorders>
            <w:shd w:val="clear" w:color="auto" w:fill="auto"/>
            <w:hideMark/>
          </w:tcPr>
          <w:p w:rsidRPr="009167ED" w:rsidR="009167ED" w:rsidP="009167ED" w:rsidRDefault="009167ED" w14:paraId="6EBF3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21 220</w:t>
            </w:r>
          </w:p>
        </w:tc>
        <w:tc>
          <w:tcPr>
            <w:tcW w:w="1960" w:type="dxa"/>
            <w:tcBorders>
              <w:top w:val="nil"/>
              <w:left w:val="nil"/>
              <w:bottom w:val="nil"/>
              <w:right w:val="nil"/>
            </w:tcBorders>
            <w:shd w:val="clear" w:color="auto" w:fill="auto"/>
            <w:hideMark/>
          </w:tcPr>
          <w:p w:rsidRPr="009167ED" w:rsidR="009167ED" w:rsidP="009167ED" w:rsidRDefault="009167ED" w14:paraId="6EBF3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0C"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167ED" w:rsidR="009167ED" w:rsidP="009167ED" w:rsidRDefault="009167ED" w14:paraId="6EBF3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Forskning och dokumentation om medieutvecklingen</w:t>
            </w:r>
          </w:p>
        </w:tc>
        <w:tc>
          <w:tcPr>
            <w:tcW w:w="1300" w:type="dxa"/>
            <w:tcBorders>
              <w:top w:val="nil"/>
              <w:left w:val="nil"/>
              <w:bottom w:val="nil"/>
              <w:right w:val="nil"/>
            </w:tcBorders>
            <w:shd w:val="clear" w:color="auto" w:fill="auto"/>
            <w:hideMark/>
          </w:tcPr>
          <w:p w:rsidRPr="009167ED" w:rsidR="009167ED" w:rsidP="009167ED" w:rsidRDefault="009167ED" w14:paraId="6EBF3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3 252</w:t>
            </w:r>
          </w:p>
        </w:tc>
        <w:tc>
          <w:tcPr>
            <w:tcW w:w="1960" w:type="dxa"/>
            <w:tcBorders>
              <w:top w:val="nil"/>
              <w:left w:val="nil"/>
              <w:bottom w:val="nil"/>
              <w:right w:val="nil"/>
            </w:tcBorders>
            <w:shd w:val="clear" w:color="auto" w:fill="auto"/>
            <w:hideMark/>
          </w:tcPr>
          <w:p w:rsidRPr="009167ED" w:rsidR="009167ED" w:rsidP="009167ED" w:rsidRDefault="009167ED" w14:paraId="6EBF3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11"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9167ED" w:rsidR="009167ED" w:rsidP="009167ED" w:rsidRDefault="009167ED" w14:paraId="6EBF3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Avgift till Europeiska audiovisuella observatoriet</w:t>
            </w:r>
          </w:p>
        </w:tc>
        <w:tc>
          <w:tcPr>
            <w:tcW w:w="1300" w:type="dxa"/>
            <w:tcBorders>
              <w:top w:val="nil"/>
              <w:left w:val="nil"/>
              <w:bottom w:val="nil"/>
              <w:right w:val="nil"/>
            </w:tcBorders>
            <w:shd w:val="clear" w:color="auto" w:fill="auto"/>
            <w:hideMark/>
          </w:tcPr>
          <w:p w:rsidRPr="009167ED" w:rsidR="009167ED" w:rsidP="009167ED" w:rsidRDefault="009167ED" w14:paraId="6EBF3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483</w:t>
            </w:r>
          </w:p>
        </w:tc>
        <w:tc>
          <w:tcPr>
            <w:tcW w:w="1960" w:type="dxa"/>
            <w:tcBorders>
              <w:top w:val="nil"/>
              <w:left w:val="nil"/>
              <w:bottom w:val="nil"/>
              <w:right w:val="nil"/>
            </w:tcBorders>
            <w:shd w:val="clear" w:color="auto" w:fill="auto"/>
            <w:hideMark/>
          </w:tcPr>
          <w:p w:rsidRPr="009167ED" w:rsidR="009167ED" w:rsidP="009167ED" w:rsidRDefault="009167ED" w14:paraId="6EBF3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16"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9167ED" w:rsidR="009167ED" w:rsidP="009167ED" w:rsidRDefault="009167ED" w14:paraId="6EBF3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Statens medieråd</w:t>
            </w:r>
          </w:p>
        </w:tc>
        <w:tc>
          <w:tcPr>
            <w:tcW w:w="1300" w:type="dxa"/>
            <w:tcBorders>
              <w:top w:val="nil"/>
              <w:left w:val="nil"/>
              <w:bottom w:val="nil"/>
              <w:right w:val="nil"/>
            </w:tcBorders>
            <w:shd w:val="clear" w:color="auto" w:fill="auto"/>
            <w:hideMark/>
          </w:tcPr>
          <w:p w:rsidRPr="009167ED" w:rsidR="009167ED" w:rsidP="009167ED" w:rsidRDefault="009167ED" w14:paraId="6EBF3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21 953</w:t>
            </w:r>
          </w:p>
        </w:tc>
        <w:tc>
          <w:tcPr>
            <w:tcW w:w="1960" w:type="dxa"/>
            <w:tcBorders>
              <w:top w:val="nil"/>
              <w:left w:val="nil"/>
              <w:bottom w:val="nil"/>
              <w:right w:val="nil"/>
            </w:tcBorders>
            <w:shd w:val="clear" w:color="auto" w:fill="auto"/>
            <w:hideMark/>
          </w:tcPr>
          <w:p w:rsidRPr="009167ED" w:rsidR="009167ED" w:rsidP="009167ED" w:rsidRDefault="009167ED" w14:paraId="6EBF3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1B"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9167ED" w:rsidR="009167ED" w:rsidP="009167ED" w:rsidRDefault="009167ED" w14:paraId="6EBF3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taltidningar</w:t>
            </w:r>
          </w:p>
        </w:tc>
        <w:tc>
          <w:tcPr>
            <w:tcW w:w="1300" w:type="dxa"/>
            <w:tcBorders>
              <w:top w:val="nil"/>
              <w:left w:val="nil"/>
              <w:bottom w:val="nil"/>
              <w:right w:val="nil"/>
            </w:tcBorders>
            <w:shd w:val="clear" w:color="auto" w:fill="auto"/>
            <w:hideMark/>
          </w:tcPr>
          <w:p w:rsidRPr="009167ED" w:rsidR="009167ED" w:rsidP="009167ED" w:rsidRDefault="009167ED" w14:paraId="6EBF3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57 556</w:t>
            </w:r>
          </w:p>
        </w:tc>
        <w:tc>
          <w:tcPr>
            <w:tcW w:w="1960" w:type="dxa"/>
            <w:tcBorders>
              <w:top w:val="nil"/>
              <w:left w:val="nil"/>
              <w:bottom w:val="nil"/>
              <w:right w:val="nil"/>
            </w:tcBorders>
            <w:shd w:val="clear" w:color="auto" w:fill="auto"/>
            <w:hideMark/>
          </w:tcPr>
          <w:p w:rsidRPr="009167ED" w:rsidR="009167ED" w:rsidP="009167ED" w:rsidRDefault="009167ED" w14:paraId="6EBF3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20"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9167ED" w:rsidR="009167ED" w:rsidP="009167ED" w:rsidRDefault="009167ED" w14:paraId="6EBF3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Myndigheten för ungdoms- och civilsamhällesfrågor</w:t>
            </w:r>
          </w:p>
        </w:tc>
        <w:tc>
          <w:tcPr>
            <w:tcW w:w="1300" w:type="dxa"/>
            <w:tcBorders>
              <w:top w:val="nil"/>
              <w:left w:val="nil"/>
              <w:bottom w:val="nil"/>
              <w:right w:val="nil"/>
            </w:tcBorders>
            <w:shd w:val="clear" w:color="auto" w:fill="auto"/>
            <w:hideMark/>
          </w:tcPr>
          <w:p w:rsidRPr="009167ED" w:rsidR="009167ED" w:rsidP="009167ED" w:rsidRDefault="009167ED" w14:paraId="6EBF3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41 786</w:t>
            </w:r>
          </w:p>
        </w:tc>
        <w:tc>
          <w:tcPr>
            <w:tcW w:w="1960" w:type="dxa"/>
            <w:tcBorders>
              <w:top w:val="nil"/>
              <w:left w:val="nil"/>
              <w:bottom w:val="nil"/>
              <w:right w:val="nil"/>
            </w:tcBorders>
            <w:shd w:val="clear" w:color="auto" w:fill="auto"/>
            <w:hideMark/>
          </w:tcPr>
          <w:p w:rsidRPr="009167ED" w:rsidR="009167ED" w:rsidP="009167ED" w:rsidRDefault="009167ED" w14:paraId="6EBF3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25" w14:textId="77777777">
        <w:trPr>
          <w:trHeight w:val="510"/>
        </w:trPr>
        <w:tc>
          <w:tcPr>
            <w:tcW w:w="600" w:type="dxa"/>
            <w:tcBorders>
              <w:top w:val="nil"/>
              <w:left w:val="nil"/>
              <w:bottom w:val="nil"/>
              <w:right w:val="nil"/>
            </w:tcBorders>
            <w:shd w:val="clear" w:color="auto" w:fill="auto"/>
            <w:hideMark/>
          </w:tcPr>
          <w:p w:rsidRPr="009167ED" w:rsidR="009167ED" w:rsidP="009167ED" w:rsidRDefault="009167ED" w14:paraId="6EBF3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9167ED" w:rsidR="009167ED" w:rsidP="009167ED" w:rsidRDefault="009167ED" w14:paraId="6EBF3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300" w:type="dxa"/>
            <w:tcBorders>
              <w:top w:val="nil"/>
              <w:left w:val="nil"/>
              <w:bottom w:val="nil"/>
              <w:right w:val="nil"/>
            </w:tcBorders>
            <w:shd w:val="clear" w:color="auto" w:fill="auto"/>
            <w:hideMark/>
          </w:tcPr>
          <w:p w:rsidRPr="009167ED" w:rsidR="009167ED" w:rsidP="009167ED" w:rsidRDefault="009167ED" w14:paraId="6EBF3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243 440</w:t>
            </w:r>
          </w:p>
        </w:tc>
        <w:tc>
          <w:tcPr>
            <w:tcW w:w="1960" w:type="dxa"/>
            <w:tcBorders>
              <w:top w:val="nil"/>
              <w:left w:val="nil"/>
              <w:bottom w:val="nil"/>
              <w:right w:val="nil"/>
            </w:tcBorders>
            <w:shd w:val="clear" w:color="auto" w:fill="auto"/>
            <w:hideMark/>
          </w:tcPr>
          <w:p w:rsidRPr="009167ED" w:rsidR="009167ED" w:rsidP="009167ED" w:rsidRDefault="009167ED" w14:paraId="6EBF3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2A"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9167ED" w:rsidR="009167ED" w:rsidP="009167ED" w:rsidRDefault="009167ED" w14:paraId="6EBF3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Särskilda insatser inom ungdomspolitiken</w:t>
            </w:r>
          </w:p>
        </w:tc>
        <w:tc>
          <w:tcPr>
            <w:tcW w:w="1300" w:type="dxa"/>
            <w:tcBorders>
              <w:top w:val="nil"/>
              <w:left w:val="nil"/>
              <w:bottom w:val="nil"/>
              <w:right w:val="nil"/>
            </w:tcBorders>
            <w:shd w:val="clear" w:color="auto" w:fill="auto"/>
            <w:hideMark/>
          </w:tcPr>
          <w:p w:rsidRPr="009167ED" w:rsidR="009167ED" w:rsidP="009167ED" w:rsidRDefault="009167ED" w14:paraId="6EBF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35 000</w:t>
            </w:r>
          </w:p>
        </w:tc>
        <w:tc>
          <w:tcPr>
            <w:tcW w:w="1960" w:type="dxa"/>
            <w:tcBorders>
              <w:top w:val="nil"/>
              <w:left w:val="nil"/>
              <w:bottom w:val="nil"/>
              <w:right w:val="nil"/>
            </w:tcBorders>
            <w:shd w:val="clear" w:color="auto" w:fill="auto"/>
            <w:hideMark/>
          </w:tcPr>
          <w:p w:rsidRPr="009167ED" w:rsidR="009167ED" w:rsidP="009167ED" w:rsidRDefault="009167ED" w14:paraId="6EBF3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2F"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hideMark/>
          </w:tcPr>
          <w:p w:rsidRPr="009167ED" w:rsidR="009167ED" w:rsidP="009167ED" w:rsidRDefault="009167ED" w14:paraId="6EBF3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hideMark/>
          </w:tcPr>
          <w:p w:rsidRPr="009167ED" w:rsidR="009167ED" w:rsidP="009167ED" w:rsidRDefault="009167ED" w14:paraId="6EBF3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1 935 311</w:t>
            </w:r>
          </w:p>
        </w:tc>
        <w:tc>
          <w:tcPr>
            <w:tcW w:w="1960" w:type="dxa"/>
            <w:tcBorders>
              <w:top w:val="nil"/>
              <w:left w:val="nil"/>
              <w:bottom w:val="nil"/>
              <w:right w:val="nil"/>
            </w:tcBorders>
            <w:shd w:val="clear" w:color="auto" w:fill="auto"/>
            <w:hideMark/>
          </w:tcPr>
          <w:p w:rsidRPr="009167ED" w:rsidR="009167ED" w:rsidP="009167ED" w:rsidRDefault="009167ED" w14:paraId="6EBF3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−97 000</w:t>
            </w:r>
          </w:p>
        </w:tc>
      </w:tr>
      <w:tr w:rsidRPr="009167ED" w:rsidR="009167ED" w:rsidTr="00B85515" w14:paraId="6EBF3F34"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lastRenderedPageBreak/>
              <w:t>13:2</w:t>
            </w:r>
          </w:p>
        </w:tc>
        <w:tc>
          <w:tcPr>
            <w:tcW w:w="4800" w:type="dxa"/>
            <w:tcBorders>
              <w:top w:val="nil"/>
              <w:left w:val="nil"/>
              <w:bottom w:val="nil"/>
              <w:right w:val="nil"/>
            </w:tcBorders>
            <w:shd w:val="clear" w:color="auto" w:fill="auto"/>
            <w:hideMark/>
          </w:tcPr>
          <w:p w:rsidRPr="009167ED" w:rsidR="009167ED" w:rsidP="009167ED" w:rsidRDefault="009167ED" w14:paraId="6EBF3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allmänna samlingslokaler</w:t>
            </w:r>
          </w:p>
        </w:tc>
        <w:tc>
          <w:tcPr>
            <w:tcW w:w="1300" w:type="dxa"/>
            <w:tcBorders>
              <w:top w:val="nil"/>
              <w:left w:val="nil"/>
              <w:bottom w:val="nil"/>
              <w:right w:val="nil"/>
            </w:tcBorders>
            <w:shd w:val="clear" w:color="auto" w:fill="auto"/>
            <w:hideMark/>
          </w:tcPr>
          <w:p w:rsidRPr="009167ED" w:rsidR="009167ED" w:rsidP="009167ED" w:rsidRDefault="009167ED" w14:paraId="6EBF3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52 164</w:t>
            </w:r>
          </w:p>
        </w:tc>
        <w:tc>
          <w:tcPr>
            <w:tcW w:w="1960" w:type="dxa"/>
            <w:tcBorders>
              <w:top w:val="nil"/>
              <w:left w:val="nil"/>
              <w:bottom w:val="nil"/>
              <w:right w:val="nil"/>
            </w:tcBorders>
            <w:shd w:val="clear" w:color="auto" w:fill="auto"/>
            <w:hideMark/>
          </w:tcPr>
          <w:p w:rsidRPr="009167ED" w:rsidR="009167ED" w:rsidP="009167ED" w:rsidRDefault="009167ED" w14:paraId="6EBF3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−20 000</w:t>
            </w:r>
          </w:p>
        </w:tc>
      </w:tr>
      <w:tr w:rsidRPr="009167ED" w:rsidR="009167ED" w:rsidTr="00B85515" w14:paraId="6EBF3F39"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13:3</w:t>
            </w:r>
          </w:p>
        </w:tc>
        <w:tc>
          <w:tcPr>
            <w:tcW w:w="4800" w:type="dxa"/>
            <w:tcBorders>
              <w:top w:val="nil"/>
              <w:left w:val="nil"/>
              <w:bottom w:val="nil"/>
              <w:right w:val="nil"/>
            </w:tcBorders>
            <w:shd w:val="clear" w:color="auto" w:fill="auto"/>
            <w:hideMark/>
          </w:tcPr>
          <w:p w:rsidRPr="009167ED" w:rsidR="009167ED" w:rsidP="009167ED" w:rsidRDefault="009167ED" w14:paraId="6EBF3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för kvinnors organisering</w:t>
            </w:r>
          </w:p>
        </w:tc>
        <w:tc>
          <w:tcPr>
            <w:tcW w:w="1300" w:type="dxa"/>
            <w:tcBorders>
              <w:top w:val="nil"/>
              <w:left w:val="nil"/>
              <w:bottom w:val="nil"/>
              <w:right w:val="nil"/>
            </w:tcBorders>
            <w:shd w:val="clear" w:color="auto" w:fill="auto"/>
            <w:hideMark/>
          </w:tcPr>
          <w:p w:rsidRPr="009167ED" w:rsidR="009167ED" w:rsidP="009167ED" w:rsidRDefault="009167ED" w14:paraId="6EBF3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28 163</w:t>
            </w:r>
          </w:p>
        </w:tc>
        <w:tc>
          <w:tcPr>
            <w:tcW w:w="1960" w:type="dxa"/>
            <w:tcBorders>
              <w:top w:val="nil"/>
              <w:left w:val="nil"/>
              <w:bottom w:val="nil"/>
              <w:right w:val="nil"/>
            </w:tcBorders>
            <w:shd w:val="clear" w:color="auto" w:fill="auto"/>
            <w:hideMark/>
          </w:tcPr>
          <w:p w:rsidRPr="009167ED" w:rsidR="009167ED" w:rsidP="009167ED" w:rsidRDefault="009167ED" w14:paraId="6EBF3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3E"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13:4</w:t>
            </w:r>
          </w:p>
        </w:tc>
        <w:tc>
          <w:tcPr>
            <w:tcW w:w="4800" w:type="dxa"/>
            <w:tcBorders>
              <w:top w:val="nil"/>
              <w:left w:val="nil"/>
              <w:bottom w:val="nil"/>
              <w:right w:val="nil"/>
            </w:tcBorders>
            <w:shd w:val="clear" w:color="auto" w:fill="auto"/>
            <w:hideMark/>
          </w:tcPr>
          <w:p w:rsidRPr="009167ED" w:rsidR="009167ED" w:rsidP="009167ED" w:rsidRDefault="009167ED" w14:paraId="6EBF3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friluftsorganisationer</w:t>
            </w:r>
          </w:p>
        </w:tc>
        <w:tc>
          <w:tcPr>
            <w:tcW w:w="1300" w:type="dxa"/>
            <w:tcBorders>
              <w:top w:val="nil"/>
              <w:left w:val="nil"/>
              <w:bottom w:val="nil"/>
              <w:right w:val="nil"/>
            </w:tcBorders>
            <w:shd w:val="clear" w:color="auto" w:fill="auto"/>
            <w:hideMark/>
          </w:tcPr>
          <w:p w:rsidRPr="009167ED" w:rsidR="009167ED" w:rsidP="009167ED" w:rsidRDefault="009167ED" w14:paraId="6EBF3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47 785</w:t>
            </w:r>
          </w:p>
        </w:tc>
        <w:tc>
          <w:tcPr>
            <w:tcW w:w="1960" w:type="dxa"/>
            <w:tcBorders>
              <w:top w:val="nil"/>
              <w:left w:val="nil"/>
              <w:bottom w:val="nil"/>
              <w:right w:val="nil"/>
            </w:tcBorders>
            <w:shd w:val="clear" w:color="auto" w:fill="auto"/>
            <w:hideMark/>
          </w:tcPr>
          <w:p w:rsidRPr="009167ED" w:rsidR="009167ED" w:rsidP="009167ED" w:rsidRDefault="009167ED" w14:paraId="6EBF3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43"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13:5</w:t>
            </w:r>
          </w:p>
        </w:tc>
        <w:tc>
          <w:tcPr>
            <w:tcW w:w="4800" w:type="dxa"/>
            <w:tcBorders>
              <w:top w:val="nil"/>
              <w:left w:val="nil"/>
              <w:bottom w:val="nil"/>
              <w:right w:val="nil"/>
            </w:tcBorders>
            <w:shd w:val="clear" w:color="auto" w:fill="auto"/>
            <w:hideMark/>
          </w:tcPr>
          <w:p w:rsidRPr="009167ED" w:rsidR="009167ED" w:rsidP="009167ED" w:rsidRDefault="009167ED" w14:paraId="6EBF3F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riksdagspartiers kvinnoorganisationer</w:t>
            </w:r>
          </w:p>
        </w:tc>
        <w:tc>
          <w:tcPr>
            <w:tcW w:w="1300" w:type="dxa"/>
            <w:tcBorders>
              <w:top w:val="nil"/>
              <w:left w:val="nil"/>
              <w:bottom w:val="nil"/>
              <w:right w:val="nil"/>
            </w:tcBorders>
            <w:shd w:val="clear" w:color="auto" w:fill="auto"/>
            <w:hideMark/>
          </w:tcPr>
          <w:p w:rsidRPr="009167ED" w:rsidR="009167ED" w:rsidP="009167ED" w:rsidRDefault="009167ED" w14:paraId="6EBF3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9167ED" w:rsidR="009167ED" w:rsidP="009167ED" w:rsidRDefault="009167ED" w14:paraId="6EBF3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48"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13:6</w:t>
            </w:r>
          </w:p>
        </w:tc>
        <w:tc>
          <w:tcPr>
            <w:tcW w:w="4800" w:type="dxa"/>
            <w:tcBorders>
              <w:top w:val="nil"/>
              <w:left w:val="nil"/>
              <w:bottom w:val="nil"/>
              <w:right w:val="nil"/>
            </w:tcBorders>
            <w:shd w:val="clear" w:color="auto" w:fill="auto"/>
            <w:hideMark/>
          </w:tcPr>
          <w:p w:rsidRPr="009167ED" w:rsidR="009167ED" w:rsidP="009167ED" w:rsidRDefault="009167ED" w14:paraId="6EBF3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Insatser för den ideella sektorn</w:t>
            </w:r>
          </w:p>
        </w:tc>
        <w:tc>
          <w:tcPr>
            <w:tcW w:w="1300" w:type="dxa"/>
            <w:tcBorders>
              <w:top w:val="nil"/>
              <w:left w:val="nil"/>
              <w:bottom w:val="nil"/>
              <w:right w:val="nil"/>
            </w:tcBorders>
            <w:shd w:val="clear" w:color="auto" w:fill="auto"/>
            <w:hideMark/>
          </w:tcPr>
          <w:p w:rsidRPr="009167ED" w:rsidR="009167ED" w:rsidP="009167ED" w:rsidRDefault="009167ED" w14:paraId="6EBF3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28 758</w:t>
            </w:r>
          </w:p>
        </w:tc>
        <w:tc>
          <w:tcPr>
            <w:tcW w:w="1960" w:type="dxa"/>
            <w:tcBorders>
              <w:top w:val="nil"/>
              <w:left w:val="nil"/>
              <w:bottom w:val="nil"/>
              <w:right w:val="nil"/>
            </w:tcBorders>
            <w:shd w:val="clear" w:color="auto" w:fill="auto"/>
            <w:hideMark/>
          </w:tcPr>
          <w:p w:rsidRPr="009167ED" w:rsidR="009167ED" w:rsidP="009167ED" w:rsidRDefault="009167ED" w14:paraId="6EBF3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4D"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hideMark/>
          </w:tcPr>
          <w:p w:rsidRPr="009167ED" w:rsidR="009167ED" w:rsidP="009167ED" w:rsidRDefault="009167ED" w14:paraId="6EBF3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hideMark/>
          </w:tcPr>
          <w:p w:rsidRPr="009167ED" w:rsidR="009167ED" w:rsidP="009167ED" w:rsidRDefault="009167ED" w14:paraId="6EBF3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3 855 540</w:t>
            </w:r>
          </w:p>
        </w:tc>
        <w:tc>
          <w:tcPr>
            <w:tcW w:w="1960" w:type="dxa"/>
            <w:tcBorders>
              <w:top w:val="nil"/>
              <w:left w:val="nil"/>
              <w:bottom w:val="nil"/>
              <w:right w:val="nil"/>
            </w:tcBorders>
            <w:shd w:val="clear" w:color="auto" w:fill="auto"/>
            <w:hideMark/>
          </w:tcPr>
          <w:p w:rsidRPr="009167ED" w:rsidR="009167ED" w:rsidP="009167ED" w:rsidRDefault="009167ED" w14:paraId="6EBF3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−188 713</w:t>
            </w:r>
          </w:p>
        </w:tc>
      </w:tr>
      <w:tr w:rsidRPr="009167ED" w:rsidR="009167ED" w:rsidTr="00B85515" w14:paraId="6EBF3F52"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14:2</w:t>
            </w:r>
          </w:p>
        </w:tc>
        <w:tc>
          <w:tcPr>
            <w:tcW w:w="4800" w:type="dxa"/>
            <w:tcBorders>
              <w:top w:val="nil"/>
              <w:left w:val="nil"/>
              <w:bottom w:val="nil"/>
              <w:right w:val="nil"/>
            </w:tcBorders>
            <w:shd w:val="clear" w:color="auto" w:fill="auto"/>
            <w:hideMark/>
          </w:tcPr>
          <w:p w:rsidRPr="009167ED" w:rsidR="009167ED" w:rsidP="009167ED" w:rsidRDefault="009167ED" w14:paraId="6EBF3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tolkutbildning</w:t>
            </w:r>
          </w:p>
        </w:tc>
        <w:tc>
          <w:tcPr>
            <w:tcW w:w="1300" w:type="dxa"/>
            <w:tcBorders>
              <w:top w:val="nil"/>
              <w:left w:val="nil"/>
              <w:bottom w:val="nil"/>
              <w:right w:val="nil"/>
            </w:tcBorders>
            <w:shd w:val="clear" w:color="auto" w:fill="auto"/>
            <w:hideMark/>
          </w:tcPr>
          <w:p w:rsidRPr="009167ED" w:rsidR="009167ED" w:rsidP="009167ED" w:rsidRDefault="009167ED" w14:paraId="6EBF3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58 765</w:t>
            </w:r>
          </w:p>
        </w:tc>
        <w:tc>
          <w:tcPr>
            <w:tcW w:w="1960" w:type="dxa"/>
            <w:tcBorders>
              <w:top w:val="nil"/>
              <w:left w:val="nil"/>
              <w:bottom w:val="nil"/>
              <w:right w:val="nil"/>
            </w:tcBorders>
            <w:shd w:val="clear" w:color="auto" w:fill="auto"/>
            <w:hideMark/>
          </w:tcPr>
          <w:p w:rsidRPr="009167ED" w:rsidR="009167ED" w:rsidP="009167ED" w:rsidRDefault="009167ED" w14:paraId="6EBF3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57"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14:3</w:t>
            </w:r>
          </w:p>
        </w:tc>
        <w:tc>
          <w:tcPr>
            <w:tcW w:w="4800" w:type="dxa"/>
            <w:tcBorders>
              <w:top w:val="nil"/>
              <w:left w:val="nil"/>
              <w:bottom w:val="nil"/>
              <w:right w:val="nil"/>
            </w:tcBorders>
            <w:shd w:val="clear" w:color="auto" w:fill="auto"/>
            <w:hideMark/>
          </w:tcPr>
          <w:p w:rsidRPr="009167ED" w:rsidR="009167ED" w:rsidP="009167ED" w:rsidRDefault="009167ED" w14:paraId="6EBF3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Särskilda insatser inom folkbildningen</w:t>
            </w:r>
          </w:p>
        </w:tc>
        <w:tc>
          <w:tcPr>
            <w:tcW w:w="1300" w:type="dxa"/>
            <w:tcBorders>
              <w:top w:val="nil"/>
              <w:left w:val="nil"/>
              <w:bottom w:val="nil"/>
              <w:right w:val="nil"/>
            </w:tcBorders>
            <w:shd w:val="clear" w:color="auto" w:fill="auto"/>
            <w:hideMark/>
          </w:tcPr>
          <w:p w:rsidRPr="009167ED" w:rsidR="009167ED" w:rsidP="009167ED" w:rsidRDefault="009167ED" w14:paraId="6EBF3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175 000</w:t>
            </w:r>
          </w:p>
        </w:tc>
        <w:tc>
          <w:tcPr>
            <w:tcW w:w="1960" w:type="dxa"/>
            <w:tcBorders>
              <w:top w:val="nil"/>
              <w:left w:val="nil"/>
              <w:bottom w:val="nil"/>
              <w:right w:val="nil"/>
            </w:tcBorders>
            <w:shd w:val="clear" w:color="auto" w:fill="auto"/>
            <w:hideMark/>
          </w:tcPr>
          <w:p w:rsidRPr="009167ED" w:rsidR="009167ED" w:rsidP="009167ED" w:rsidRDefault="009167ED" w14:paraId="6EBF3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5C"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14:4</w:t>
            </w:r>
          </w:p>
        </w:tc>
        <w:tc>
          <w:tcPr>
            <w:tcW w:w="4800" w:type="dxa"/>
            <w:tcBorders>
              <w:top w:val="nil"/>
              <w:left w:val="nil"/>
              <w:bottom w:val="nil"/>
              <w:right w:val="nil"/>
            </w:tcBorders>
            <w:shd w:val="clear" w:color="auto" w:fill="auto"/>
            <w:hideMark/>
          </w:tcPr>
          <w:p w:rsidRPr="009167ED" w:rsidR="009167ED" w:rsidP="009167ED" w:rsidRDefault="009167ED" w14:paraId="6EBF3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Särskilt utbildningsstöd</w:t>
            </w:r>
          </w:p>
        </w:tc>
        <w:tc>
          <w:tcPr>
            <w:tcW w:w="1300" w:type="dxa"/>
            <w:tcBorders>
              <w:top w:val="nil"/>
              <w:left w:val="nil"/>
              <w:bottom w:val="nil"/>
              <w:right w:val="nil"/>
            </w:tcBorders>
            <w:shd w:val="clear" w:color="auto" w:fill="auto"/>
            <w:hideMark/>
          </w:tcPr>
          <w:p w:rsidRPr="009167ED" w:rsidR="009167ED" w:rsidP="009167ED" w:rsidRDefault="009167ED" w14:paraId="6EBF3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154 860</w:t>
            </w:r>
          </w:p>
        </w:tc>
        <w:tc>
          <w:tcPr>
            <w:tcW w:w="1960" w:type="dxa"/>
            <w:tcBorders>
              <w:top w:val="nil"/>
              <w:left w:val="nil"/>
              <w:bottom w:val="nil"/>
              <w:right w:val="nil"/>
            </w:tcBorders>
            <w:shd w:val="clear" w:color="auto" w:fill="auto"/>
            <w:hideMark/>
          </w:tcPr>
          <w:p w:rsidRPr="009167ED" w:rsidR="009167ED" w:rsidP="009167ED" w:rsidRDefault="009167ED" w14:paraId="6EBF3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−467</w:t>
            </w:r>
          </w:p>
        </w:tc>
      </w:tr>
      <w:tr w:rsidRPr="009167ED" w:rsidR="009167ED" w:rsidTr="00B85515" w14:paraId="6EBF3F61"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15:1</w:t>
            </w:r>
          </w:p>
        </w:tc>
        <w:tc>
          <w:tcPr>
            <w:tcW w:w="4800" w:type="dxa"/>
            <w:tcBorders>
              <w:top w:val="nil"/>
              <w:left w:val="nil"/>
              <w:bottom w:val="nil"/>
              <w:right w:val="nil"/>
            </w:tcBorders>
            <w:shd w:val="clear" w:color="auto" w:fill="auto"/>
            <w:hideMark/>
          </w:tcPr>
          <w:p w:rsidRPr="009167ED" w:rsidR="009167ED" w:rsidP="009167ED" w:rsidRDefault="009167ED" w14:paraId="6EBF3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Lotteriinspektionen</w:t>
            </w:r>
          </w:p>
        </w:tc>
        <w:tc>
          <w:tcPr>
            <w:tcW w:w="1300" w:type="dxa"/>
            <w:tcBorders>
              <w:top w:val="nil"/>
              <w:left w:val="nil"/>
              <w:bottom w:val="nil"/>
              <w:right w:val="nil"/>
            </w:tcBorders>
            <w:shd w:val="clear" w:color="auto" w:fill="auto"/>
            <w:hideMark/>
          </w:tcPr>
          <w:p w:rsidRPr="009167ED" w:rsidR="009167ED" w:rsidP="009167ED" w:rsidRDefault="009167ED" w14:paraId="6EBF3F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49 936</w:t>
            </w:r>
          </w:p>
        </w:tc>
        <w:tc>
          <w:tcPr>
            <w:tcW w:w="1960" w:type="dxa"/>
            <w:tcBorders>
              <w:top w:val="nil"/>
              <w:left w:val="nil"/>
              <w:bottom w:val="nil"/>
              <w:right w:val="nil"/>
            </w:tcBorders>
            <w:shd w:val="clear" w:color="auto" w:fill="auto"/>
            <w:hideMark/>
          </w:tcPr>
          <w:p w:rsidRPr="009167ED" w:rsidR="009167ED" w:rsidP="009167ED" w:rsidRDefault="009167ED" w14:paraId="6EBF3F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66"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167ED" w:rsidR="009167ED" w:rsidP="009167ED" w:rsidRDefault="009167ED" w14:paraId="6EBF3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167ED">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167ED" w:rsidR="009167ED" w:rsidP="009167ED" w:rsidRDefault="009167ED" w14:paraId="6EBF3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67ED" w:rsidR="009167ED" w:rsidP="009167ED" w:rsidRDefault="009167ED" w14:paraId="6EBF3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6B"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8:7</w:t>
            </w:r>
          </w:p>
        </w:tc>
        <w:tc>
          <w:tcPr>
            <w:tcW w:w="4800" w:type="dxa"/>
            <w:tcBorders>
              <w:top w:val="nil"/>
              <w:left w:val="nil"/>
              <w:bottom w:val="nil"/>
              <w:right w:val="nil"/>
            </w:tcBorders>
            <w:shd w:val="clear" w:color="auto" w:fill="auto"/>
            <w:hideMark/>
          </w:tcPr>
          <w:p w:rsidRPr="009167ED" w:rsidR="009167ED" w:rsidP="009167ED" w:rsidRDefault="009167ED" w14:paraId="6EBF3F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Allmänt stöd för museer</w:t>
            </w:r>
          </w:p>
        </w:tc>
        <w:tc>
          <w:tcPr>
            <w:tcW w:w="1300" w:type="dxa"/>
            <w:tcBorders>
              <w:top w:val="nil"/>
              <w:left w:val="nil"/>
              <w:bottom w:val="nil"/>
              <w:right w:val="nil"/>
            </w:tcBorders>
            <w:shd w:val="clear" w:color="auto" w:fill="auto"/>
            <w:hideMark/>
          </w:tcPr>
          <w:p w:rsidRPr="009167ED" w:rsidR="009167ED" w:rsidP="009167ED" w:rsidRDefault="009167ED" w14:paraId="6EBF3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67ED" w:rsidR="009167ED" w:rsidP="009167ED" w:rsidRDefault="009167ED" w14:paraId="6EBF3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+95 000</w:t>
            </w:r>
          </w:p>
        </w:tc>
      </w:tr>
      <w:tr w:rsidRPr="009167ED" w:rsidR="009167ED" w:rsidTr="00B85515" w14:paraId="6EBF3F70"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167ED" w:rsidR="009167ED" w:rsidP="009167ED" w:rsidRDefault="009167ED" w14:paraId="6EBF3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167ED" w:rsidR="009167ED" w:rsidP="009167ED" w:rsidRDefault="009167ED" w14:paraId="6EBF3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14 521 254</w:t>
            </w:r>
          </w:p>
        </w:tc>
        <w:tc>
          <w:tcPr>
            <w:tcW w:w="1960" w:type="dxa"/>
            <w:tcBorders>
              <w:top w:val="single" w:color="auto" w:sz="4" w:space="0"/>
              <w:left w:val="nil"/>
              <w:bottom w:val="nil"/>
              <w:right w:val="nil"/>
            </w:tcBorders>
            <w:shd w:val="clear" w:color="auto" w:fill="auto"/>
            <w:hideMark/>
          </w:tcPr>
          <w:p w:rsidRPr="009167ED" w:rsidR="009167ED" w:rsidP="009167ED" w:rsidRDefault="009167ED" w14:paraId="6EBF3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167ED">
              <w:rPr>
                <w:rFonts w:ascii="Times New Roman" w:hAnsi="Times New Roman" w:eastAsia="Times New Roman" w:cs="Times New Roman"/>
                <w:b/>
                <w:bCs/>
                <w:kern w:val="0"/>
                <w:sz w:val="20"/>
                <w:szCs w:val="20"/>
                <w:lang w:eastAsia="sv-SE"/>
                <w14:numSpacing w14:val="default"/>
              </w:rPr>
              <w:t>−597 557</w:t>
            </w:r>
          </w:p>
        </w:tc>
      </w:tr>
      <w:tr w:rsidRPr="009167ED" w:rsidR="009167ED" w:rsidTr="00B85515" w14:paraId="6EBF3F75"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167ED" w:rsidR="009167ED" w:rsidP="009167ED" w:rsidRDefault="009167ED" w14:paraId="6EBF3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167ED">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167ED" w:rsidR="009167ED" w:rsidP="009167ED" w:rsidRDefault="009167ED" w14:paraId="6EBF3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67ED" w:rsidR="009167ED" w:rsidP="009167ED" w:rsidRDefault="009167ED" w14:paraId="6EBF3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67ED" w:rsidR="009167ED" w:rsidTr="00B85515" w14:paraId="6EBF3F7A" w14:textId="77777777">
        <w:trPr>
          <w:trHeight w:val="255"/>
        </w:trPr>
        <w:tc>
          <w:tcPr>
            <w:tcW w:w="600" w:type="dxa"/>
            <w:tcBorders>
              <w:top w:val="nil"/>
              <w:left w:val="nil"/>
              <w:bottom w:val="nil"/>
              <w:right w:val="nil"/>
            </w:tcBorders>
            <w:shd w:val="clear" w:color="auto" w:fill="auto"/>
            <w:hideMark/>
          </w:tcPr>
          <w:p w:rsidRPr="009167ED" w:rsidR="009167ED" w:rsidP="009167ED" w:rsidRDefault="009167ED" w14:paraId="6EBF3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167ED" w:rsidR="009167ED" w:rsidP="009167ED" w:rsidRDefault="009167ED" w14:paraId="6EBF3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nil"/>
              <w:right w:val="nil"/>
            </w:tcBorders>
            <w:shd w:val="clear" w:color="auto" w:fill="auto"/>
            <w:hideMark/>
          </w:tcPr>
          <w:p w:rsidRPr="009167ED" w:rsidR="009167ED" w:rsidP="009167ED" w:rsidRDefault="009167ED" w14:paraId="6EBF3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167ED" w:rsidR="009167ED" w:rsidP="009167ED" w:rsidRDefault="009167ED" w14:paraId="6EBF3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−100 000</w:t>
            </w:r>
          </w:p>
        </w:tc>
      </w:tr>
      <w:tr w:rsidRPr="009167ED" w:rsidR="009167ED" w:rsidTr="00B85515" w14:paraId="6EBF3F7F"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9167ED" w:rsidR="009167ED" w:rsidP="009167ED" w:rsidRDefault="009167ED" w14:paraId="6EBF3F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nil"/>
              <w:right w:val="nil"/>
            </w:tcBorders>
            <w:shd w:val="clear" w:color="auto" w:fill="auto"/>
          </w:tcPr>
          <w:p w:rsidRPr="009167ED" w:rsidR="009167ED" w:rsidP="009167ED" w:rsidRDefault="009167ED" w14:paraId="6EBF3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7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–40 000</w:t>
            </w:r>
          </w:p>
        </w:tc>
      </w:tr>
      <w:tr w:rsidRPr="009167ED" w:rsidR="009167ED" w:rsidTr="00B85515" w14:paraId="6EBF3F84"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9167ED" w:rsidR="009167ED" w:rsidP="009167ED" w:rsidRDefault="009167ED" w14:paraId="6EBF3F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nil"/>
              <w:right w:val="nil"/>
            </w:tcBorders>
            <w:shd w:val="clear" w:color="auto" w:fill="auto"/>
          </w:tcPr>
          <w:p w:rsidRPr="009167ED" w:rsidR="009167ED" w:rsidP="009167ED" w:rsidRDefault="009167ED" w14:paraId="6EBF3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8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+100 000</w:t>
            </w:r>
          </w:p>
        </w:tc>
      </w:tr>
      <w:tr w:rsidRPr="009167ED" w:rsidR="009167ED" w:rsidTr="00B85515" w14:paraId="6EBF3F89"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9167ED" w:rsidR="009167ED" w:rsidP="009167ED" w:rsidRDefault="009167ED" w14:paraId="6EBF3F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Skapande skola</w:t>
            </w:r>
          </w:p>
        </w:tc>
        <w:tc>
          <w:tcPr>
            <w:tcW w:w="1300" w:type="dxa"/>
            <w:tcBorders>
              <w:top w:val="nil"/>
              <w:left w:val="nil"/>
              <w:bottom w:val="nil"/>
              <w:right w:val="nil"/>
            </w:tcBorders>
            <w:shd w:val="clear" w:color="auto" w:fill="auto"/>
          </w:tcPr>
          <w:p w:rsidRPr="009167ED" w:rsidR="009167ED" w:rsidP="009167ED" w:rsidRDefault="009167ED" w14:paraId="6EBF3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8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–424</w:t>
            </w:r>
          </w:p>
        </w:tc>
      </w:tr>
      <w:tr w:rsidRPr="009167ED" w:rsidR="009167ED" w:rsidTr="00B85515" w14:paraId="6EBF3F8E"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9167ED" w:rsidR="009167ED" w:rsidP="009167ED" w:rsidRDefault="009167ED" w14:paraId="6EBF3F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bottom w:val="nil"/>
              <w:right w:val="nil"/>
            </w:tcBorders>
            <w:shd w:val="clear" w:color="auto" w:fill="auto"/>
          </w:tcPr>
          <w:p w:rsidRPr="009167ED" w:rsidR="009167ED" w:rsidP="009167ED" w:rsidRDefault="009167ED" w14:paraId="6EBF3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8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–15 000</w:t>
            </w:r>
          </w:p>
        </w:tc>
      </w:tr>
      <w:tr w:rsidRPr="009167ED" w:rsidR="009167ED" w:rsidTr="00B85515" w14:paraId="6EBF3F93"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9167ED" w:rsidR="009167ED" w:rsidP="009167ED" w:rsidRDefault="009167ED" w14:paraId="6EBF3F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bottom w:val="nil"/>
              <w:right w:val="nil"/>
            </w:tcBorders>
            <w:shd w:val="clear" w:color="auto" w:fill="auto"/>
          </w:tcPr>
          <w:p w:rsidRPr="009167ED" w:rsidR="009167ED" w:rsidP="009167ED" w:rsidRDefault="009167ED" w14:paraId="6EBF3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9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–5 000</w:t>
            </w:r>
          </w:p>
        </w:tc>
      </w:tr>
      <w:tr w:rsidRPr="009167ED" w:rsidR="009167ED" w:rsidTr="00B85515" w14:paraId="6EBF3F98"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9167ED" w:rsidR="009167ED" w:rsidP="009167ED" w:rsidRDefault="009167ED" w14:paraId="6EBF3F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bottom w:val="nil"/>
              <w:right w:val="nil"/>
            </w:tcBorders>
            <w:shd w:val="clear" w:color="auto" w:fill="auto"/>
          </w:tcPr>
          <w:p w:rsidRPr="009167ED" w:rsidR="009167ED" w:rsidP="009167ED" w:rsidRDefault="009167ED" w14:paraId="6EBF3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9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–3 008</w:t>
            </w:r>
          </w:p>
        </w:tc>
      </w:tr>
      <w:tr w:rsidRPr="009167ED" w:rsidR="009167ED" w:rsidTr="00B85515" w14:paraId="6EBF3F9D"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tcPr>
          <w:p w:rsidRPr="009167ED" w:rsidR="009167ED" w:rsidP="009167ED" w:rsidRDefault="009167ED" w14:paraId="6EBF3F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300" w:type="dxa"/>
            <w:tcBorders>
              <w:top w:val="nil"/>
              <w:left w:val="nil"/>
              <w:bottom w:val="nil"/>
              <w:right w:val="nil"/>
            </w:tcBorders>
            <w:shd w:val="clear" w:color="auto" w:fill="auto"/>
          </w:tcPr>
          <w:p w:rsidRPr="009167ED" w:rsidR="009167ED" w:rsidP="009167ED" w:rsidRDefault="009167ED" w14:paraId="6EBF3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9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–2 403</w:t>
            </w:r>
          </w:p>
        </w:tc>
      </w:tr>
      <w:tr w:rsidRPr="009167ED" w:rsidR="009167ED" w:rsidTr="00B85515" w14:paraId="6EBF3FA2"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tcPr>
          <w:p w:rsidRPr="009167ED" w:rsidR="009167ED" w:rsidP="009167ED" w:rsidRDefault="009167ED" w14:paraId="6EBF3F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vissa teater-, dans- och musikändamål</w:t>
            </w:r>
          </w:p>
        </w:tc>
        <w:tc>
          <w:tcPr>
            <w:tcW w:w="1300" w:type="dxa"/>
            <w:tcBorders>
              <w:top w:val="nil"/>
              <w:left w:val="nil"/>
              <w:bottom w:val="nil"/>
              <w:right w:val="nil"/>
            </w:tcBorders>
            <w:shd w:val="clear" w:color="auto" w:fill="auto"/>
          </w:tcPr>
          <w:p w:rsidRPr="009167ED" w:rsidR="009167ED" w:rsidP="009167ED" w:rsidRDefault="009167ED" w14:paraId="6EBF3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A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+10 000</w:t>
            </w:r>
          </w:p>
        </w:tc>
      </w:tr>
      <w:tr w:rsidRPr="009167ED" w:rsidR="009167ED" w:rsidTr="00B85515" w14:paraId="6EBF3FA7"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tcPr>
          <w:p w:rsidRPr="009167ED" w:rsidR="009167ED" w:rsidP="009167ED" w:rsidRDefault="009167ED" w14:paraId="6EBF3F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Myndigheten för tillgängliga medier</w:t>
            </w:r>
          </w:p>
        </w:tc>
        <w:tc>
          <w:tcPr>
            <w:tcW w:w="1300" w:type="dxa"/>
            <w:tcBorders>
              <w:top w:val="nil"/>
              <w:left w:val="nil"/>
              <w:bottom w:val="nil"/>
              <w:right w:val="nil"/>
            </w:tcBorders>
            <w:shd w:val="clear" w:color="auto" w:fill="auto"/>
          </w:tcPr>
          <w:p w:rsidRPr="009167ED" w:rsidR="009167ED" w:rsidP="009167ED" w:rsidRDefault="009167ED" w14:paraId="6EBF3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A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–224</w:t>
            </w:r>
          </w:p>
        </w:tc>
      </w:tr>
      <w:tr w:rsidRPr="009167ED" w:rsidR="009167ED" w:rsidTr="00B85515" w14:paraId="6EBF3FAC"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tcPr>
          <w:p w:rsidRPr="009167ED" w:rsidR="009167ED" w:rsidP="009167ED" w:rsidRDefault="009167ED" w14:paraId="6EBF3F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Institutet för språk och folkminnen</w:t>
            </w:r>
          </w:p>
        </w:tc>
        <w:tc>
          <w:tcPr>
            <w:tcW w:w="1300" w:type="dxa"/>
            <w:tcBorders>
              <w:top w:val="nil"/>
              <w:left w:val="nil"/>
              <w:bottom w:val="nil"/>
              <w:right w:val="nil"/>
            </w:tcBorders>
            <w:shd w:val="clear" w:color="auto" w:fill="auto"/>
          </w:tcPr>
          <w:p w:rsidRPr="009167ED" w:rsidR="009167ED" w:rsidP="009167ED" w:rsidRDefault="009167ED" w14:paraId="6EBF3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A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–556</w:t>
            </w:r>
          </w:p>
        </w:tc>
      </w:tr>
      <w:tr w:rsidRPr="009167ED" w:rsidR="009167ED" w:rsidTr="00B85515" w14:paraId="6EBF3FB1"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tcPr>
          <w:p w:rsidRPr="009167ED" w:rsidR="009167ED" w:rsidP="009167ED" w:rsidRDefault="009167ED" w14:paraId="6EBF3F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Ersättningar och bidrag till konstnärer</w:t>
            </w:r>
          </w:p>
        </w:tc>
        <w:tc>
          <w:tcPr>
            <w:tcW w:w="1300" w:type="dxa"/>
            <w:tcBorders>
              <w:top w:val="nil"/>
              <w:left w:val="nil"/>
              <w:bottom w:val="nil"/>
              <w:right w:val="nil"/>
            </w:tcBorders>
            <w:shd w:val="clear" w:color="auto" w:fill="auto"/>
          </w:tcPr>
          <w:p w:rsidRPr="009167ED" w:rsidR="009167ED" w:rsidP="009167ED" w:rsidRDefault="009167ED" w14:paraId="6EBF3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B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–1 386</w:t>
            </w:r>
          </w:p>
        </w:tc>
      </w:tr>
      <w:tr w:rsidRPr="009167ED" w:rsidR="009167ED" w:rsidTr="00B85515" w14:paraId="6EBF3FB6"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tcPr>
          <w:p w:rsidRPr="009167ED" w:rsidR="009167ED" w:rsidP="009167ED" w:rsidRDefault="009167ED" w14:paraId="6EBF3F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Riksarkivet</w:t>
            </w:r>
          </w:p>
        </w:tc>
        <w:tc>
          <w:tcPr>
            <w:tcW w:w="1300" w:type="dxa"/>
            <w:tcBorders>
              <w:top w:val="nil"/>
              <w:left w:val="nil"/>
              <w:bottom w:val="nil"/>
              <w:right w:val="nil"/>
            </w:tcBorders>
            <w:shd w:val="clear" w:color="auto" w:fill="auto"/>
          </w:tcPr>
          <w:p w:rsidRPr="009167ED" w:rsidR="009167ED" w:rsidP="009167ED" w:rsidRDefault="009167ED" w14:paraId="6EBF3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B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–1 456</w:t>
            </w:r>
          </w:p>
        </w:tc>
      </w:tr>
      <w:tr w:rsidRPr="009167ED" w:rsidR="009167ED" w:rsidTr="00B85515" w14:paraId="6EBF3FBB"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tcPr>
          <w:p w:rsidRPr="009167ED" w:rsidR="009167ED" w:rsidP="009167ED" w:rsidRDefault="009167ED" w14:paraId="6EBF3F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Riksantikvarieämbetet</w:t>
            </w:r>
          </w:p>
        </w:tc>
        <w:tc>
          <w:tcPr>
            <w:tcW w:w="1300" w:type="dxa"/>
            <w:tcBorders>
              <w:top w:val="nil"/>
              <w:left w:val="nil"/>
              <w:bottom w:val="nil"/>
              <w:right w:val="nil"/>
            </w:tcBorders>
            <w:shd w:val="clear" w:color="auto" w:fill="auto"/>
          </w:tcPr>
          <w:p w:rsidRPr="009167ED" w:rsidR="009167ED" w:rsidP="009167ED" w:rsidRDefault="009167ED" w14:paraId="6EBF3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B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–497</w:t>
            </w:r>
          </w:p>
        </w:tc>
      </w:tr>
      <w:tr w:rsidRPr="009167ED" w:rsidR="009167ED" w:rsidTr="00B85515" w14:paraId="6EBF3FC0"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tcPr>
          <w:p w:rsidRPr="009167ED" w:rsidR="009167ED" w:rsidP="009167ED" w:rsidRDefault="009167ED" w14:paraId="6EBF3F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tcPr>
          <w:p w:rsidRPr="009167ED" w:rsidR="009167ED" w:rsidP="009167ED" w:rsidRDefault="009167ED" w14:paraId="6EBF3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B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–80 000</w:t>
            </w:r>
          </w:p>
        </w:tc>
      </w:tr>
      <w:tr w:rsidRPr="009167ED" w:rsidR="009167ED" w:rsidTr="00B85515" w14:paraId="6EBF3FC5"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tcPr>
          <w:p w:rsidRPr="009167ED" w:rsidR="009167ED" w:rsidP="009167ED" w:rsidRDefault="009167ED" w14:paraId="6EBF3F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tcPr>
          <w:p w:rsidRPr="009167ED" w:rsidR="009167ED" w:rsidP="009167ED" w:rsidRDefault="009167ED" w14:paraId="6EBF3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C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–8 000</w:t>
            </w:r>
          </w:p>
        </w:tc>
      </w:tr>
      <w:tr w:rsidRPr="009167ED" w:rsidR="009167ED" w:rsidTr="00B85515" w14:paraId="6EBF3FCA"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tcPr>
          <w:p w:rsidRPr="009167ED" w:rsidR="009167ED" w:rsidP="009167ED" w:rsidRDefault="009167ED" w14:paraId="6EBF3F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tcPr>
          <w:p w:rsidRPr="009167ED" w:rsidR="009167ED" w:rsidP="009167ED" w:rsidRDefault="009167ED" w14:paraId="6EBF3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C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–2 764</w:t>
            </w:r>
          </w:p>
        </w:tc>
      </w:tr>
      <w:tr w:rsidRPr="009167ED" w:rsidR="009167ED" w:rsidTr="00B85515" w14:paraId="6EBF3FCF"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tcPr>
          <w:p w:rsidRPr="009167ED" w:rsidR="009167ED" w:rsidP="009167ED" w:rsidRDefault="009167ED" w14:paraId="6EBF3F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Centrala museer: Stiftelser</w:t>
            </w:r>
          </w:p>
        </w:tc>
        <w:tc>
          <w:tcPr>
            <w:tcW w:w="1300" w:type="dxa"/>
            <w:tcBorders>
              <w:top w:val="nil"/>
              <w:left w:val="nil"/>
              <w:bottom w:val="nil"/>
              <w:right w:val="nil"/>
            </w:tcBorders>
            <w:shd w:val="clear" w:color="auto" w:fill="auto"/>
          </w:tcPr>
          <w:p w:rsidRPr="009167ED" w:rsidR="009167ED" w:rsidP="009167ED" w:rsidRDefault="009167ED" w14:paraId="6EBF3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C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–660</w:t>
            </w:r>
          </w:p>
        </w:tc>
      </w:tr>
      <w:tr w:rsidRPr="009167ED" w:rsidR="009167ED" w:rsidTr="00B85515" w14:paraId="6EBF3FD4"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8:7</w:t>
            </w:r>
          </w:p>
        </w:tc>
        <w:tc>
          <w:tcPr>
            <w:tcW w:w="4800" w:type="dxa"/>
            <w:tcBorders>
              <w:top w:val="nil"/>
              <w:left w:val="nil"/>
              <w:bottom w:val="nil"/>
              <w:right w:val="nil"/>
            </w:tcBorders>
            <w:shd w:val="clear" w:color="auto" w:fill="auto"/>
          </w:tcPr>
          <w:p w:rsidRPr="009167ED" w:rsidR="009167ED" w:rsidP="009167ED" w:rsidRDefault="009167ED" w14:paraId="6EBF3F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Allmänt stöd för museer</w:t>
            </w:r>
          </w:p>
        </w:tc>
        <w:tc>
          <w:tcPr>
            <w:tcW w:w="1300" w:type="dxa"/>
            <w:tcBorders>
              <w:top w:val="nil"/>
              <w:left w:val="nil"/>
              <w:bottom w:val="nil"/>
              <w:right w:val="nil"/>
            </w:tcBorders>
            <w:shd w:val="clear" w:color="auto" w:fill="auto"/>
          </w:tcPr>
          <w:p w:rsidRPr="009167ED" w:rsidR="009167ED" w:rsidP="009167ED" w:rsidRDefault="009167ED" w14:paraId="6EBF3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D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+95 000</w:t>
            </w:r>
          </w:p>
        </w:tc>
      </w:tr>
      <w:tr w:rsidRPr="009167ED" w:rsidR="009167ED" w:rsidTr="00B85515" w14:paraId="6EBF3FD9"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10:1</w:t>
            </w:r>
          </w:p>
        </w:tc>
        <w:tc>
          <w:tcPr>
            <w:tcW w:w="4800" w:type="dxa"/>
            <w:tcBorders>
              <w:top w:val="nil"/>
              <w:left w:val="nil"/>
              <w:bottom w:val="nil"/>
              <w:right w:val="nil"/>
            </w:tcBorders>
            <w:shd w:val="clear" w:color="auto" w:fill="auto"/>
          </w:tcPr>
          <w:p w:rsidRPr="009167ED" w:rsidR="009167ED" w:rsidP="009167ED" w:rsidRDefault="009167ED" w14:paraId="6EBF3F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bottom w:val="nil"/>
              <w:right w:val="nil"/>
            </w:tcBorders>
            <w:shd w:val="clear" w:color="auto" w:fill="auto"/>
          </w:tcPr>
          <w:p w:rsidRPr="009167ED" w:rsidR="009167ED" w:rsidP="009167ED" w:rsidRDefault="009167ED" w14:paraId="6EBF3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D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–25 000</w:t>
            </w:r>
          </w:p>
        </w:tc>
      </w:tr>
      <w:tr w:rsidRPr="009167ED" w:rsidR="009167ED" w:rsidTr="00B85515" w14:paraId="6EBF3FDE"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10:1</w:t>
            </w:r>
          </w:p>
        </w:tc>
        <w:tc>
          <w:tcPr>
            <w:tcW w:w="4800" w:type="dxa"/>
            <w:tcBorders>
              <w:top w:val="nil"/>
              <w:left w:val="nil"/>
              <w:bottom w:val="nil"/>
              <w:right w:val="nil"/>
            </w:tcBorders>
            <w:shd w:val="clear" w:color="auto" w:fill="auto"/>
          </w:tcPr>
          <w:p w:rsidRPr="009167ED" w:rsidR="009167ED" w:rsidP="009167ED" w:rsidRDefault="009167ED" w14:paraId="6EBF3F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bottom w:val="nil"/>
              <w:right w:val="nil"/>
            </w:tcBorders>
            <w:shd w:val="clear" w:color="auto" w:fill="auto"/>
          </w:tcPr>
          <w:p w:rsidRPr="009167ED" w:rsidR="009167ED" w:rsidP="009167ED" w:rsidRDefault="009167ED" w14:paraId="6EBF3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D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–210 000</w:t>
            </w:r>
          </w:p>
        </w:tc>
      </w:tr>
      <w:tr w:rsidRPr="009167ED" w:rsidR="009167ED" w:rsidTr="00B85515" w14:paraId="6EBF3FE3"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tcPr>
          <w:p w:rsidRPr="009167ED" w:rsidR="009167ED" w:rsidP="009167ED" w:rsidRDefault="009167ED" w14:paraId="6EBF3F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tcPr>
          <w:p w:rsidRPr="009167ED" w:rsidR="009167ED" w:rsidP="009167ED" w:rsidRDefault="009167ED" w14:paraId="6EBF3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E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–64 000</w:t>
            </w:r>
          </w:p>
        </w:tc>
      </w:tr>
      <w:tr w:rsidRPr="009167ED" w:rsidR="009167ED" w:rsidTr="00B85515" w14:paraId="6EBF3FE8"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tcPr>
          <w:p w:rsidRPr="009167ED" w:rsidR="009167ED" w:rsidP="009167ED" w:rsidRDefault="009167ED" w14:paraId="6EBF3F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tcPr>
          <w:p w:rsidRPr="009167ED" w:rsidR="009167ED" w:rsidP="009167ED" w:rsidRDefault="009167ED" w14:paraId="6EBF3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E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–11 000</w:t>
            </w:r>
          </w:p>
        </w:tc>
      </w:tr>
      <w:tr w:rsidRPr="009167ED" w:rsidR="009167ED" w:rsidTr="00B85515" w14:paraId="6EBF3FED"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tcPr>
          <w:p w:rsidRPr="009167ED" w:rsidR="009167ED" w:rsidP="009167ED" w:rsidRDefault="009167ED" w14:paraId="6EBF3F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tcPr>
          <w:p w:rsidRPr="009167ED" w:rsidR="009167ED" w:rsidP="009167ED" w:rsidRDefault="009167ED" w14:paraId="6EBF3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E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–14 000</w:t>
            </w:r>
          </w:p>
        </w:tc>
      </w:tr>
      <w:tr w:rsidRPr="009167ED" w:rsidR="009167ED" w:rsidTr="00B85515" w14:paraId="6EBF3FF2"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tcPr>
          <w:p w:rsidRPr="009167ED" w:rsidR="009167ED" w:rsidP="009167ED" w:rsidRDefault="009167ED" w14:paraId="6EBF3F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tcPr>
          <w:p w:rsidRPr="009167ED" w:rsidR="009167ED" w:rsidP="009167ED" w:rsidRDefault="009167ED" w14:paraId="6EBF3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F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–8 000</w:t>
            </w:r>
          </w:p>
        </w:tc>
      </w:tr>
      <w:tr w:rsidRPr="009167ED" w:rsidR="009167ED" w:rsidTr="00B85515" w14:paraId="6EBF3FF7"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13:2</w:t>
            </w:r>
          </w:p>
        </w:tc>
        <w:tc>
          <w:tcPr>
            <w:tcW w:w="4800" w:type="dxa"/>
            <w:tcBorders>
              <w:top w:val="nil"/>
              <w:left w:val="nil"/>
              <w:bottom w:val="nil"/>
              <w:right w:val="nil"/>
            </w:tcBorders>
            <w:shd w:val="clear" w:color="auto" w:fill="auto"/>
          </w:tcPr>
          <w:p w:rsidRPr="009167ED" w:rsidR="009167ED" w:rsidP="009167ED" w:rsidRDefault="009167ED" w14:paraId="6EBF3F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allmänna samlingslokaler</w:t>
            </w:r>
          </w:p>
        </w:tc>
        <w:tc>
          <w:tcPr>
            <w:tcW w:w="1300" w:type="dxa"/>
            <w:tcBorders>
              <w:top w:val="nil"/>
              <w:left w:val="nil"/>
              <w:bottom w:val="nil"/>
              <w:right w:val="nil"/>
            </w:tcBorders>
            <w:shd w:val="clear" w:color="auto" w:fill="auto"/>
          </w:tcPr>
          <w:p w:rsidRPr="009167ED" w:rsidR="009167ED" w:rsidP="009167ED" w:rsidRDefault="009167ED" w14:paraId="6EBF3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F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–20 000</w:t>
            </w:r>
          </w:p>
        </w:tc>
      </w:tr>
      <w:tr w:rsidRPr="009167ED" w:rsidR="009167ED" w:rsidTr="00B85515" w14:paraId="6EBF3FFC"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tcPr>
          <w:p w:rsidRPr="009167ED" w:rsidR="009167ED" w:rsidP="009167ED" w:rsidRDefault="009167ED" w14:paraId="6EBF3F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tcPr>
          <w:p w:rsidRPr="009167ED" w:rsidR="009167ED" w:rsidP="009167ED" w:rsidRDefault="009167ED" w14:paraId="6EBF3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3FF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–120 000</w:t>
            </w:r>
          </w:p>
        </w:tc>
      </w:tr>
      <w:tr w:rsidRPr="009167ED" w:rsidR="009167ED" w:rsidTr="00B85515" w14:paraId="6EBF4001"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3F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tcPr>
          <w:p w:rsidRPr="009167ED" w:rsidR="009167ED" w:rsidP="009167ED" w:rsidRDefault="009167ED" w14:paraId="6EBF3F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tcPr>
          <w:p w:rsidRPr="009167ED" w:rsidR="009167ED" w:rsidP="009167ED" w:rsidRDefault="009167ED" w14:paraId="6EBF3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400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–70 000</w:t>
            </w:r>
          </w:p>
        </w:tc>
      </w:tr>
      <w:tr w:rsidRPr="009167ED" w:rsidR="009167ED" w:rsidTr="00B85515" w14:paraId="6EBF4006"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40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tcPr>
          <w:p w:rsidRPr="009167ED" w:rsidR="009167ED" w:rsidP="009167ED" w:rsidRDefault="009167ED" w14:paraId="6EBF40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tcPr>
          <w:p w:rsidRPr="009167ED" w:rsidR="009167ED" w:rsidP="009167ED" w:rsidRDefault="009167ED" w14:paraId="6EBF4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400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–8 713</w:t>
            </w:r>
          </w:p>
        </w:tc>
      </w:tr>
      <w:tr w:rsidRPr="009167ED" w:rsidR="009167ED" w:rsidTr="00B85515" w14:paraId="6EBF400B"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40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lastRenderedPageBreak/>
              <w:t>14:1</w:t>
            </w:r>
          </w:p>
        </w:tc>
        <w:tc>
          <w:tcPr>
            <w:tcW w:w="4800" w:type="dxa"/>
            <w:tcBorders>
              <w:top w:val="nil"/>
              <w:left w:val="nil"/>
              <w:bottom w:val="nil"/>
              <w:right w:val="nil"/>
            </w:tcBorders>
            <w:shd w:val="clear" w:color="auto" w:fill="auto"/>
          </w:tcPr>
          <w:p w:rsidRPr="009167ED" w:rsidR="009167ED" w:rsidP="009167ED" w:rsidRDefault="009167ED" w14:paraId="6EBF40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tcPr>
          <w:p w:rsidRPr="009167ED" w:rsidR="009167ED" w:rsidP="009167ED" w:rsidRDefault="009167ED" w14:paraId="6EBF4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400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+10 000</w:t>
            </w:r>
          </w:p>
        </w:tc>
      </w:tr>
      <w:tr w:rsidRPr="009167ED" w:rsidR="009167ED" w:rsidTr="00B85515" w14:paraId="6EBF4010" w14:textId="77777777">
        <w:trPr>
          <w:trHeight w:val="255"/>
        </w:trPr>
        <w:tc>
          <w:tcPr>
            <w:tcW w:w="600" w:type="dxa"/>
            <w:tcBorders>
              <w:top w:val="nil"/>
              <w:left w:val="nil"/>
              <w:bottom w:val="nil"/>
              <w:right w:val="nil"/>
            </w:tcBorders>
            <w:shd w:val="clear" w:color="auto" w:fill="auto"/>
          </w:tcPr>
          <w:p w:rsidRPr="009167ED" w:rsidR="009167ED" w:rsidP="009167ED" w:rsidRDefault="009167ED" w14:paraId="6EBF40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14:4</w:t>
            </w:r>
          </w:p>
        </w:tc>
        <w:tc>
          <w:tcPr>
            <w:tcW w:w="4800" w:type="dxa"/>
            <w:tcBorders>
              <w:top w:val="nil"/>
              <w:left w:val="nil"/>
              <w:bottom w:val="nil"/>
              <w:right w:val="nil"/>
            </w:tcBorders>
            <w:shd w:val="clear" w:color="auto" w:fill="auto"/>
          </w:tcPr>
          <w:p w:rsidRPr="009167ED" w:rsidR="009167ED" w:rsidP="009167ED" w:rsidRDefault="009167ED" w14:paraId="6EBF40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Särskilt utbildningsstöd</w:t>
            </w:r>
          </w:p>
        </w:tc>
        <w:tc>
          <w:tcPr>
            <w:tcW w:w="1300" w:type="dxa"/>
            <w:tcBorders>
              <w:top w:val="nil"/>
              <w:left w:val="nil"/>
              <w:bottom w:val="nil"/>
              <w:right w:val="nil"/>
            </w:tcBorders>
            <w:shd w:val="clear" w:color="auto" w:fill="auto"/>
          </w:tcPr>
          <w:p w:rsidRPr="009167ED" w:rsidR="009167ED" w:rsidP="009167ED" w:rsidRDefault="009167ED" w14:paraId="6EBF4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9167ED" w:rsidR="009167ED" w:rsidP="009167ED" w:rsidRDefault="009167ED" w14:paraId="6EBF400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167ED">
              <w:rPr>
                <w:rFonts w:ascii="Times New Roman" w:hAnsi="Times New Roman" w:eastAsia="Times New Roman" w:cs="Times New Roman"/>
                <w:kern w:val="0"/>
                <w:sz w:val="20"/>
                <w:szCs w:val="20"/>
                <w:lang w:eastAsia="sv-SE"/>
                <w14:numSpacing w14:val="default"/>
              </w:rPr>
              <w:t>–467</w:t>
            </w:r>
          </w:p>
        </w:tc>
      </w:tr>
    </w:tbl>
    <w:p w:rsidRPr="00093F48" w:rsidR="00093F48" w:rsidP="00093F48" w:rsidRDefault="00093F48" w14:paraId="6EBF4012" w14:textId="77777777">
      <w:pPr>
        <w:pStyle w:val="Normalutanindragellerluft"/>
      </w:pPr>
    </w:p>
    <w:sdt>
      <w:sdtPr>
        <w:rPr>
          <w:i/>
          <w:noProof/>
        </w:rPr>
        <w:alias w:val="CC_Underskrifter"/>
        <w:tag w:val="CC_Underskrifter"/>
        <w:id w:val="583496634"/>
        <w:lock w:val="sdtContentLocked"/>
        <w:placeholder>
          <w:docPart w:val="A4A865C54AD248C3998EDED19E28D014"/>
        </w:placeholder>
        <w15:appearance w15:val="hidden"/>
      </w:sdtPr>
      <w:sdtEndPr>
        <w:rPr>
          <w:i w:val="0"/>
          <w:noProof w:val="0"/>
        </w:rPr>
      </w:sdtEndPr>
      <w:sdtContent>
        <w:p w:rsidR="004801AC" w:rsidP="001A070A" w:rsidRDefault="00533081" w14:paraId="6EBF40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AC5481" w:rsidRDefault="00AC5481" w14:paraId="6EBF4020" w14:textId="77777777"/>
    <w:sectPr w:rsidR="00AC54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F4022" w14:textId="77777777" w:rsidR="00D53DDB" w:rsidRDefault="00D53DDB" w:rsidP="000C1CAD">
      <w:pPr>
        <w:spacing w:line="240" w:lineRule="auto"/>
      </w:pPr>
      <w:r>
        <w:separator/>
      </w:r>
    </w:p>
  </w:endnote>
  <w:endnote w:type="continuationSeparator" w:id="0">
    <w:p w14:paraId="6EBF4023" w14:textId="77777777" w:rsidR="00D53DDB" w:rsidRDefault="00D53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F40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F40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081">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F4020" w14:textId="77777777" w:rsidR="00D53DDB" w:rsidRDefault="00D53DDB" w:rsidP="000C1CAD">
      <w:pPr>
        <w:spacing w:line="240" w:lineRule="auto"/>
      </w:pPr>
      <w:r>
        <w:separator/>
      </w:r>
    </w:p>
  </w:footnote>
  <w:footnote w:type="continuationSeparator" w:id="0">
    <w:p w14:paraId="6EBF4021" w14:textId="77777777" w:rsidR="00D53DDB" w:rsidRDefault="00D53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BF40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F4034" wp14:anchorId="6EBF4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3081" w14:paraId="6EBF4035" w14:textId="77777777">
                          <w:pPr>
                            <w:jc w:val="right"/>
                          </w:pPr>
                          <w:sdt>
                            <w:sdtPr>
                              <w:alias w:val="CC_Noformat_Partikod"/>
                              <w:tag w:val="CC_Noformat_Partikod"/>
                              <w:id w:val="-53464382"/>
                              <w:placeholder>
                                <w:docPart w:val="593C51EBD76547D98258A72D6B8727FF"/>
                              </w:placeholder>
                              <w:text/>
                            </w:sdtPr>
                            <w:sdtEndPr/>
                            <w:sdtContent>
                              <w:r w:rsidR="00D53DDB">
                                <w:t>L</w:t>
                              </w:r>
                            </w:sdtContent>
                          </w:sdt>
                          <w:sdt>
                            <w:sdtPr>
                              <w:alias w:val="CC_Noformat_Partinummer"/>
                              <w:tag w:val="CC_Noformat_Partinummer"/>
                              <w:id w:val="-1709555926"/>
                              <w:placeholder>
                                <w:docPart w:val="A2A55BC312114547A90B188820F63E7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BF40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3AA2" w14:paraId="6EBF4035" w14:textId="77777777">
                    <w:pPr>
                      <w:jc w:val="right"/>
                    </w:pPr>
                    <w:sdt>
                      <w:sdtPr>
                        <w:alias w:val="CC_Noformat_Partikod"/>
                        <w:tag w:val="CC_Noformat_Partikod"/>
                        <w:id w:val="-53464382"/>
                        <w:placeholder>
                          <w:docPart w:val="593C51EBD76547D98258A72D6B8727FF"/>
                        </w:placeholder>
                        <w:text/>
                      </w:sdtPr>
                      <w:sdtEndPr/>
                      <w:sdtContent>
                        <w:r w:rsidR="00D53DDB">
                          <w:t>L</w:t>
                        </w:r>
                      </w:sdtContent>
                    </w:sdt>
                    <w:sdt>
                      <w:sdtPr>
                        <w:alias w:val="CC_Noformat_Partinummer"/>
                        <w:tag w:val="CC_Noformat_Partinummer"/>
                        <w:id w:val="-1709555926"/>
                        <w:placeholder>
                          <w:docPart w:val="A2A55BC312114547A90B188820F63E7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BF40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3081" w14:paraId="6EBF4026" w14:textId="77777777">
    <w:pPr>
      <w:jc w:val="right"/>
    </w:pPr>
    <w:sdt>
      <w:sdtPr>
        <w:alias w:val="CC_Noformat_Partikod"/>
        <w:tag w:val="CC_Noformat_Partikod"/>
        <w:id w:val="559911109"/>
        <w:text/>
      </w:sdtPr>
      <w:sdtEndPr/>
      <w:sdtContent>
        <w:r w:rsidR="00D53DD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EBF40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3081" w14:paraId="6EBF402A" w14:textId="77777777">
    <w:pPr>
      <w:jc w:val="right"/>
    </w:pPr>
    <w:sdt>
      <w:sdtPr>
        <w:alias w:val="CC_Noformat_Partikod"/>
        <w:tag w:val="CC_Noformat_Partikod"/>
        <w:id w:val="1471015553"/>
        <w:text/>
      </w:sdtPr>
      <w:sdtEndPr/>
      <w:sdtContent>
        <w:r w:rsidR="00D53DD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33081" w14:paraId="72D3E26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33081" w14:paraId="6EBF40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3081" w14:paraId="6EBF4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:3463</w:t>
        </w:r>
      </w:sdtContent>
    </w:sdt>
  </w:p>
  <w:p w:rsidR="007A5507" w:rsidP="00E03A3D" w:rsidRDefault="00533081" w14:paraId="6EBF402F"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7A5507" w:rsidP="00283E0F" w:rsidRDefault="00D53DDB" w14:paraId="6EBF4030"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7A5507" w:rsidP="00283E0F" w:rsidRDefault="007A5507" w14:paraId="6EBF40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3D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FB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70A"/>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01F"/>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A2"/>
    <w:rsid w:val="00383AF3"/>
    <w:rsid w:val="00383B34"/>
    <w:rsid w:val="00383C72"/>
    <w:rsid w:val="00384563"/>
    <w:rsid w:val="00384D24"/>
    <w:rsid w:val="00385CB1"/>
    <w:rsid w:val="00386CC5"/>
    <w:rsid w:val="003873DA"/>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B5D"/>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4A7"/>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08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CE4"/>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7ED"/>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B6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481"/>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F6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DD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BEB"/>
    <w:rsid w:val="00EA670C"/>
    <w:rsid w:val="00EB3965"/>
    <w:rsid w:val="00EB3F8D"/>
    <w:rsid w:val="00EB411B"/>
    <w:rsid w:val="00EB6560"/>
    <w:rsid w:val="00EB6D49"/>
    <w:rsid w:val="00EB72C8"/>
    <w:rsid w:val="00EC08F7"/>
    <w:rsid w:val="00EC1F6C"/>
    <w:rsid w:val="00EC2840"/>
    <w:rsid w:val="00EC29D7"/>
    <w:rsid w:val="00EC4228"/>
    <w:rsid w:val="00EC50B9"/>
    <w:rsid w:val="00EC64E5"/>
    <w:rsid w:val="00EC734F"/>
    <w:rsid w:val="00ED0398"/>
    <w:rsid w:val="00ED0EA9"/>
    <w:rsid w:val="00ED19F0"/>
    <w:rsid w:val="00ED1F36"/>
    <w:rsid w:val="00ED3171"/>
    <w:rsid w:val="00ED3AAA"/>
    <w:rsid w:val="00ED40F5"/>
    <w:rsid w:val="00ED4B04"/>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7D5"/>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BF3E3E"/>
  <w15:chartTrackingRefBased/>
  <w15:docId w15:val="{FC31CAEB-1609-464B-A452-DDB8714C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BDCA7B25214C3AAFC2D0B43377B931"/>
        <w:category>
          <w:name w:val="Allmänt"/>
          <w:gallery w:val="placeholder"/>
        </w:category>
        <w:types>
          <w:type w:val="bbPlcHdr"/>
        </w:types>
        <w:behaviors>
          <w:behavior w:val="content"/>
        </w:behaviors>
        <w:guid w:val="{DA705864-80B2-41F9-B69C-25249BAEFF1F}"/>
      </w:docPartPr>
      <w:docPartBody>
        <w:p w:rsidR="0062195F" w:rsidRDefault="0062195F">
          <w:pPr>
            <w:pStyle w:val="6EBDCA7B25214C3AAFC2D0B43377B931"/>
          </w:pPr>
          <w:r w:rsidRPr="009A726D">
            <w:rPr>
              <w:rStyle w:val="Platshllartext"/>
            </w:rPr>
            <w:t>Klicka här för att ange text.</w:t>
          </w:r>
        </w:p>
      </w:docPartBody>
    </w:docPart>
    <w:docPart>
      <w:docPartPr>
        <w:name w:val="A4A865C54AD248C3998EDED19E28D014"/>
        <w:category>
          <w:name w:val="Allmänt"/>
          <w:gallery w:val="placeholder"/>
        </w:category>
        <w:types>
          <w:type w:val="bbPlcHdr"/>
        </w:types>
        <w:behaviors>
          <w:behavior w:val="content"/>
        </w:behaviors>
        <w:guid w:val="{668A9891-0167-4116-A8C0-9DC219A391CA}"/>
      </w:docPartPr>
      <w:docPartBody>
        <w:p w:rsidR="0062195F" w:rsidRDefault="0062195F">
          <w:pPr>
            <w:pStyle w:val="A4A865C54AD248C3998EDED19E28D014"/>
          </w:pPr>
          <w:r w:rsidRPr="002551EA">
            <w:rPr>
              <w:rStyle w:val="Platshllartext"/>
              <w:color w:val="808080" w:themeColor="background1" w:themeShade="80"/>
            </w:rPr>
            <w:t>[Motionärernas namn]</w:t>
          </w:r>
        </w:p>
      </w:docPartBody>
    </w:docPart>
    <w:docPart>
      <w:docPartPr>
        <w:name w:val="593C51EBD76547D98258A72D6B8727FF"/>
        <w:category>
          <w:name w:val="Allmänt"/>
          <w:gallery w:val="placeholder"/>
        </w:category>
        <w:types>
          <w:type w:val="bbPlcHdr"/>
        </w:types>
        <w:behaviors>
          <w:behavior w:val="content"/>
        </w:behaviors>
        <w:guid w:val="{BA081D82-028C-47A3-8E5F-601A51803FDD}"/>
      </w:docPartPr>
      <w:docPartBody>
        <w:p w:rsidR="0062195F" w:rsidRDefault="0062195F">
          <w:pPr>
            <w:pStyle w:val="593C51EBD76547D98258A72D6B8727FF"/>
          </w:pPr>
          <w:r>
            <w:rPr>
              <w:rStyle w:val="Platshllartext"/>
            </w:rPr>
            <w:t xml:space="preserve"> </w:t>
          </w:r>
        </w:p>
      </w:docPartBody>
    </w:docPart>
    <w:docPart>
      <w:docPartPr>
        <w:name w:val="A2A55BC312114547A90B188820F63E70"/>
        <w:category>
          <w:name w:val="Allmänt"/>
          <w:gallery w:val="placeholder"/>
        </w:category>
        <w:types>
          <w:type w:val="bbPlcHdr"/>
        </w:types>
        <w:behaviors>
          <w:behavior w:val="content"/>
        </w:behaviors>
        <w:guid w:val="{79EFC6E6-0B38-4327-8855-06C87641304C}"/>
      </w:docPartPr>
      <w:docPartBody>
        <w:p w:rsidR="0062195F" w:rsidRDefault="0062195F">
          <w:pPr>
            <w:pStyle w:val="A2A55BC312114547A90B188820F63E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95F"/>
    <w:rsid w:val="00621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DCA7B25214C3AAFC2D0B43377B931">
    <w:name w:val="6EBDCA7B25214C3AAFC2D0B43377B931"/>
  </w:style>
  <w:style w:type="paragraph" w:customStyle="1" w:styleId="1AE618FF2D0143429B30BFACBF6D7008">
    <w:name w:val="1AE618FF2D0143429B30BFACBF6D7008"/>
  </w:style>
  <w:style w:type="paragraph" w:customStyle="1" w:styleId="090233C687C3432BA241D71D34B6EA95">
    <w:name w:val="090233C687C3432BA241D71D34B6EA95"/>
  </w:style>
  <w:style w:type="paragraph" w:customStyle="1" w:styleId="A4A865C54AD248C3998EDED19E28D014">
    <w:name w:val="A4A865C54AD248C3998EDED19E28D014"/>
  </w:style>
  <w:style w:type="paragraph" w:customStyle="1" w:styleId="593C51EBD76547D98258A72D6B8727FF">
    <w:name w:val="593C51EBD76547D98258A72D6B8727FF"/>
  </w:style>
  <w:style w:type="paragraph" w:customStyle="1" w:styleId="A2A55BC312114547A90B188820F63E70">
    <w:name w:val="A2A55BC312114547A90B188820F6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10036</RubrikLookup>
    <MotionGuid xmlns="00d11361-0b92-4bae-a181-288d6a55b763">60d18b5b-8350-4895-9eee-9990d5a64cfa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0BB83-1971-4BB9-AFAC-2FB56DF32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3B19199-BFDE-4B29-8283-74ADA0FA4FB7}">
  <ds:schemaRefs>
    <ds:schemaRef ds:uri="http://schemas.microsoft.com/sharepoint/v3/contenttype/forms"/>
  </ds:schemaRefs>
</ds:datastoreItem>
</file>

<file path=customXml/itemProps4.xml><?xml version="1.0" encoding="utf-8"?>
<ds:datastoreItem xmlns:ds="http://schemas.openxmlformats.org/officeDocument/2006/customXml" ds:itemID="{4578E0EE-FD38-49B3-96CD-8D8C350DF51B}">
  <ds:schemaRefs>
    <ds:schemaRef ds:uri="http://schemas.riksdagen.se/motion"/>
  </ds:schemaRefs>
</ds:datastoreItem>
</file>

<file path=customXml/itemProps5.xml><?xml version="1.0" encoding="utf-8"?>
<ds:datastoreItem xmlns:ds="http://schemas.openxmlformats.org/officeDocument/2006/customXml" ds:itemID="{92DCBCE0-FC74-493A-BDA1-C31ED559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6</Pages>
  <Words>2272</Words>
  <Characters>13205</Characters>
  <Application>Microsoft Office Word</Application>
  <DocSecurity>0</DocSecurity>
  <Lines>528</Lines>
  <Paragraphs>359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17 Kultur  medier  trossamfund och fritid</vt:lpstr>
      <vt:lpstr/>
    </vt:vector>
  </TitlesOfParts>
  <Company>Sveriges riksdag</Company>
  <LinksUpToDate>false</LinksUpToDate>
  <CharactersWithSpaces>15118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17 Kultur  medier  trossamfund och fritid</dc:title>
  <dc:subject/>
  <dc:creator>Riksdagsförvaltningen</dc:creator>
  <cp:keywords/>
  <dc:description/>
  <cp:lastModifiedBy>Kerstin Carlqvist</cp:lastModifiedBy>
  <cp:revision>14</cp:revision>
  <cp:lastPrinted>2017-04-21T10:42:00Z</cp:lastPrinted>
  <dcterms:created xsi:type="dcterms:W3CDTF">2016-10-04T08:24:00Z</dcterms:created>
  <dcterms:modified xsi:type="dcterms:W3CDTF">2017-04-25T07:31:00Z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*DAF4DD4803454*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https://filur.riksdagen.se/drop/DropOffLibrary/DAF4DD4803454.docx</vt:lpwstr>
  </property>
  <property fmtid="{D5CDD505-2E9C-101B-9397-08002B2CF9AE}" pid="13" name="RevisionsOn">
    <vt:lpwstr>1</vt:lpwstr>
  </property>
</Properties>
</file>