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5C2" w:rsidRPr="00AD0398" w:rsidRDefault="00A425C2" w:rsidP="00A425C2">
      <w:pPr>
        <w:pStyle w:val="Hemstlrubrik"/>
      </w:pPr>
      <w:r w:rsidRPr="00AD0398">
        <w:t>Förslag till riksdagsbeslut</w:t>
      </w:r>
    </w:p>
    <w:p w:rsidR="00AD7BB9" w:rsidRPr="00AD0398" w:rsidRDefault="00AD7BB9">
      <w:pPr>
        <w:pStyle w:val="Hemstlatt"/>
        <w:numPr>
          <w:ilvl w:val="0"/>
          <w:numId w:val="1"/>
        </w:numPr>
      </w:pPr>
      <w:r w:rsidRPr="00AD0398">
        <w:t>Riksdagen tillkännager för regeringen som sin mening vad i motionen anförs om behovet av järnvägssatsningar i Sk</w:t>
      </w:r>
      <w:r w:rsidRPr="00AD0398">
        <w:t>å</w:t>
      </w:r>
      <w:r w:rsidRPr="00AD0398">
        <w:t>ne.</w:t>
      </w:r>
    </w:p>
    <w:p w:rsidR="00AD7BB9" w:rsidRPr="00AD0398" w:rsidRDefault="00AD7BB9">
      <w:pPr>
        <w:pStyle w:val="Hemstlatt"/>
        <w:numPr>
          <w:ilvl w:val="0"/>
          <w:numId w:val="1"/>
        </w:numPr>
      </w:pPr>
      <w:r w:rsidRPr="00AD0398">
        <w:t>Riksdagen tillkännager för regeringen som sin mening vad i motionen anförs om en översyn av de svenska satsningarna på infrastru</w:t>
      </w:r>
      <w:r w:rsidRPr="00AD0398">
        <w:t>k</w:t>
      </w:r>
      <w:r w:rsidRPr="00AD0398">
        <w:t>tur.</w:t>
      </w:r>
    </w:p>
    <w:p w:rsidR="00A425C2" w:rsidRPr="00AD0398" w:rsidRDefault="00A425C2" w:rsidP="00A425C2">
      <w:pPr>
        <w:pStyle w:val="Rubrik1"/>
      </w:pPr>
      <w:r w:rsidRPr="00AD0398">
        <w:t>Motivering</w:t>
      </w:r>
    </w:p>
    <w:p w:rsidR="00A425C2" w:rsidRPr="00AD0398" w:rsidRDefault="00A425C2" w:rsidP="00A425C2">
      <w:r w:rsidRPr="00AD0398">
        <w:t xml:space="preserve">Järnvägen mellan Malmö och Lund är hårt belastad och underdimensionerad. Banan ingår i </w:t>
      </w:r>
      <w:r w:rsidR="0073796A" w:rsidRPr="00AD0398">
        <w:t xml:space="preserve">Södra </w:t>
      </w:r>
      <w:r w:rsidRPr="00AD0398">
        <w:t>stambanan med ett stort antal fjärrtåg såsom X</w:t>
      </w:r>
      <w:r w:rsidR="0073796A" w:rsidRPr="00AD0398">
        <w:t> </w:t>
      </w:r>
      <w:r w:rsidRPr="00AD0398">
        <w:t>2000. Samtidigt trafikeras banan av svenska lokaltåg, Öresundståg och godståg. Antalet passagerare mellan Malmö och Lund har fördubblats på fem år. Det är redan i dag stora problem på sträckan med tåg i olika hastigheter och olika antal tågstopp. För att klara belastningen och svara mot utvecklingsmöjligh</w:t>
      </w:r>
      <w:r w:rsidRPr="00AD0398">
        <w:t>e</w:t>
      </w:r>
      <w:r w:rsidRPr="00AD0398">
        <w:t>terna i Öresundsregionen behöver därför spårkapaciteten utökas. Ett sådant projekt är inlagt i infrast</w:t>
      </w:r>
      <w:r w:rsidR="0073796A" w:rsidRPr="00AD0398">
        <w:t>rukturplanen för järnvägar 2007</w:t>
      </w:r>
      <w:r w:rsidRPr="00AD0398">
        <w:t>–2009 men kommer enligt uppgift att bli kraftigt försenat.</w:t>
      </w:r>
    </w:p>
    <w:p w:rsidR="00A425C2" w:rsidRPr="00AD0398" w:rsidRDefault="00A425C2" w:rsidP="0073796A">
      <w:pPr>
        <w:pStyle w:val="Normaltindrag"/>
      </w:pPr>
      <w:r w:rsidRPr="00AD0398">
        <w:t xml:space="preserve">Utan en kapacitetsökning på sträckan </w:t>
      </w:r>
      <w:r w:rsidR="0073796A" w:rsidRPr="00AD0398">
        <w:t xml:space="preserve">mellan </w:t>
      </w:r>
      <w:r w:rsidRPr="00AD0398">
        <w:t xml:space="preserve">Flackarp (söder om Lund) </w:t>
      </w:r>
      <w:r w:rsidR="0073796A" w:rsidRPr="00AD0398">
        <w:t>och</w:t>
      </w:r>
      <w:r w:rsidRPr="00AD0398">
        <w:t xml:space="preserve"> Arlöv försvåras tågtrafikutvecklingen i hela södra Sverige. Ytterligare två spår behöver byggas för att den miljövänliga kollektivtrafiken ska få en pos</w:t>
      </w:r>
      <w:r w:rsidRPr="00AD0398">
        <w:t>i</w:t>
      </w:r>
      <w:r w:rsidRPr="00AD0398">
        <w:t>tiv utveckling och möta behoven i den tillväxtstarka Öresundsregionen.</w:t>
      </w:r>
    </w:p>
    <w:p w:rsidR="00A425C2" w:rsidRPr="00AD0398" w:rsidRDefault="00A425C2" w:rsidP="0073796A">
      <w:pPr>
        <w:pStyle w:val="Normaltindrag"/>
      </w:pPr>
      <w:r w:rsidRPr="00AD0398">
        <w:t>Det finns olika uppfattningar i kommunerna mellan Malmö och Lund om hur spåren ska läggas på ett miljövänligt sätt. Därför är det viktigt att Banve</w:t>
      </w:r>
      <w:r w:rsidRPr="00AD0398">
        <w:t>r</w:t>
      </w:r>
      <w:r w:rsidRPr="00AD0398">
        <w:t>ket aktivt driver förhandlingar för en dialog och presenterar konkreta förslag anpassade till den omgivande miljön.</w:t>
      </w:r>
    </w:p>
    <w:p w:rsidR="00A425C2" w:rsidRPr="00AD0398" w:rsidRDefault="00A425C2" w:rsidP="0073796A">
      <w:pPr>
        <w:pStyle w:val="Normaltindrag"/>
      </w:pPr>
      <w:r w:rsidRPr="00AD0398">
        <w:t>Anslagen till infrastruktur är inte generöst fördelade till Skåne och svarar inte mot de utvecklingsmöjligheter som finns. Här sker hälften av alla god</w:t>
      </w:r>
      <w:r w:rsidRPr="00AD0398">
        <w:t>s</w:t>
      </w:r>
      <w:r w:rsidRPr="00AD0398">
        <w:t>tran</w:t>
      </w:r>
      <w:r w:rsidRPr="00AD0398">
        <w:t>s</w:t>
      </w:r>
      <w:r w:rsidRPr="00AD0398">
        <w:t>porter i Sverige. Ändå motsvarar Skånes andel av anslag till järnväg och v</w:t>
      </w:r>
      <w:r w:rsidRPr="00AD0398">
        <w:t>ä</w:t>
      </w:r>
      <w:r w:rsidRPr="00AD0398">
        <w:t>gar inte folkmängden eller regionens behov av kommunikationer.</w:t>
      </w:r>
    </w:p>
    <w:p w:rsidR="00A425C2" w:rsidRPr="00AD0398" w:rsidRDefault="00A425C2" w:rsidP="0073796A">
      <w:pPr>
        <w:pStyle w:val="Normaltindrag"/>
      </w:pPr>
      <w:r w:rsidRPr="00AD0398">
        <w:lastRenderedPageBreak/>
        <w:t>I Skåne väntar flera andra projekt på genom</w:t>
      </w:r>
      <w:r w:rsidR="0073796A" w:rsidRPr="00AD0398">
        <w:t>förande. Simrishamnsbanan Malmö</w:t>
      </w:r>
      <w:r w:rsidRPr="00AD0398">
        <w:t>–</w:t>
      </w:r>
      <w:r w:rsidR="0073796A" w:rsidRPr="00AD0398">
        <w:t>Dalby–</w:t>
      </w:r>
      <w:r w:rsidRPr="00AD0398">
        <w:t>Simrishamn behövs för att knyta östra S</w:t>
      </w:r>
      <w:r w:rsidR="0073796A" w:rsidRPr="00AD0398">
        <w:t>kåne till tillväxtomr</w:t>
      </w:r>
      <w:r w:rsidR="0073796A" w:rsidRPr="00AD0398">
        <w:t>å</w:t>
      </w:r>
      <w:r w:rsidR="0073796A" w:rsidRPr="00AD0398">
        <w:t>det Malmö-</w:t>
      </w:r>
      <w:r w:rsidRPr="00AD0398">
        <w:t>Lund och samtidigt öppna för en positiv utveckling i östra Skåne. Lundalänken, Lund–Dalby med anslutning till Simrishamnsbanan, behövs dels för att möta de lokala resandeströmmarna kring Lund</w:t>
      </w:r>
      <w:r w:rsidR="0073796A" w:rsidRPr="00AD0398">
        <w:t>,</w:t>
      </w:r>
      <w:r w:rsidRPr="00AD0398">
        <w:t xml:space="preserve"> dels för att resande från östra Skåne lätt ska kunna ta sig till Lund.</w:t>
      </w:r>
    </w:p>
    <w:p w:rsidR="00A425C2" w:rsidRPr="00AD0398" w:rsidRDefault="00A425C2" w:rsidP="0073796A">
      <w:pPr>
        <w:pStyle w:val="Normaltindrag"/>
      </w:pPr>
      <w:r w:rsidRPr="00AD0398">
        <w:t>Det behövs en översyn över infrastruktursatsningarna i Sverige, så att inte kortsiktigt tänkande gör att tillväxtregioner hejdas i sin utveckling. Om til</w:t>
      </w:r>
      <w:r w:rsidRPr="00AD0398">
        <w:t>l</w:t>
      </w:r>
      <w:r w:rsidRPr="00AD0398">
        <w:t>växtregioner, som Öresundsregionen, får goda förutsättningar at</w:t>
      </w:r>
      <w:r w:rsidR="00145D2C" w:rsidRPr="00AD0398">
        <w:t>t</w:t>
      </w:r>
      <w:r w:rsidRPr="00AD0398">
        <w:t xml:space="preserve"> utnyttja sina möjligheter är det till nytta för hela Sverige.</w:t>
      </w:r>
    </w:p>
    <w:p w:rsidR="00A425C2" w:rsidRPr="00AD0398" w:rsidRDefault="00A425C2" w:rsidP="0073796A">
      <w:pPr>
        <w:pStyle w:val="Normaltindrag"/>
      </w:pPr>
      <w:r w:rsidRPr="00AD0398">
        <w:t>Satsningar på infrastruktur ska syfta till att öppna för möjligheter och till att göra investeringar som på sikt är samhällsekonomiskt lönsamma. Helt uppenbart skulle ökade satsningar på skånsk infrastruktur vara samhällsek</w:t>
      </w:r>
      <w:r w:rsidRPr="00AD0398">
        <w:t>o</w:t>
      </w:r>
      <w:r w:rsidRPr="00AD0398">
        <w:t xml:space="preserve">nomiskt lönsamma </w:t>
      </w:r>
      <w:r w:rsidR="0073796A" w:rsidRPr="00AD0398">
        <w:t>–</w:t>
      </w:r>
      <w:r w:rsidRPr="00AD0398">
        <w:t xml:space="preserve"> för Skåne och för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398">
        <w:trPr>
          <w:cantSplit/>
        </w:trPr>
        <w:tc>
          <w:tcPr>
            <w:tcW w:w="3046" w:type="dxa"/>
          </w:tcPr>
          <w:p w:rsidR="00AD7BB9" w:rsidRPr="00AD0398" w:rsidRDefault="00AD7BB9">
            <w:pPr>
              <w:pStyle w:val="UnderskriftDatum"/>
              <w:spacing w:before="240"/>
            </w:pPr>
            <w:r w:rsidRPr="00AD0398">
              <w:t>Stockholm den 27 oktober 2006</w:t>
            </w:r>
          </w:p>
        </w:tc>
        <w:tc>
          <w:tcPr>
            <w:tcW w:w="3047" w:type="dxa"/>
          </w:tcPr>
          <w:p w:rsidR="00AD7BB9" w:rsidRPr="00AD0398" w:rsidRDefault="00AD7BB9">
            <w:pPr>
              <w:pStyle w:val="Underskrifter"/>
              <w:spacing w:before="240"/>
            </w:pPr>
          </w:p>
        </w:tc>
      </w:tr>
      <w:tr w:rsidR="00000000" w:rsidRPr="00AD0398">
        <w:trPr>
          <w:cantSplit/>
        </w:trPr>
        <w:tc>
          <w:tcPr>
            <w:tcW w:w="3046" w:type="dxa"/>
          </w:tcPr>
          <w:p w:rsidR="00AD7BB9" w:rsidRPr="00AD0398" w:rsidRDefault="00AD7BB9">
            <w:pPr>
              <w:pStyle w:val="Underskrifter"/>
            </w:pPr>
            <w:r w:rsidRPr="00AD0398">
              <w:t>Ulf Nilsson (fp)</w:t>
            </w:r>
          </w:p>
        </w:tc>
        <w:tc>
          <w:tcPr>
            <w:tcW w:w="3046" w:type="dxa"/>
          </w:tcPr>
          <w:p w:rsidR="00AD7BB9" w:rsidRPr="00AD0398" w:rsidRDefault="00AD7BB9">
            <w:pPr>
              <w:pStyle w:val="Underskrifter"/>
            </w:pPr>
          </w:p>
        </w:tc>
      </w:tr>
    </w:tbl>
    <w:p w:rsidR="00E84F25" w:rsidRPr="00AD0398" w:rsidRDefault="00E84F25" w:rsidP="0073796A">
      <w:pPr>
        <w:pStyle w:val="Normaltindrag"/>
      </w:pPr>
    </w:p>
    <w:sectPr w:rsidR="00E84F25" w:rsidRPr="00AD0398" w:rsidSect="007379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BB9" w:rsidRPr="00AD0398" w:rsidRDefault="00AD7BB9">
      <w:r w:rsidRPr="00AD0398">
        <w:separator/>
      </w:r>
    </w:p>
  </w:endnote>
  <w:endnote w:type="continuationSeparator" w:id="0">
    <w:p w:rsidR="00AD7BB9" w:rsidRPr="00AD0398" w:rsidRDefault="00AD7BB9">
      <w:r w:rsidRPr="00AD0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049" w:rsidRPr="00AD0398" w:rsidRDefault="00AD0398" w:rsidP="0073796A">
    <w:pPr>
      <w:pStyle w:val="Sidfot"/>
    </w:pPr>
    <w:r w:rsidRPr="00AD0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106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96A" w:rsidRDefault="00AD7BB9">
                          <w:pPr>
                            <w:pStyle w:val="NormalS5sidnrV"/>
                          </w:pPr>
                          <w:r>
                            <w:fldChar w:fldCharType="begin"/>
                          </w:r>
                          <w:r w:rsidR="007379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96A" w:rsidRDefault="00AD7BB9">
                    <w:pPr>
                      <w:pStyle w:val="NormalS5sidnrV"/>
                    </w:pPr>
                    <w:r>
                      <w:fldChar w:fldCharType="begin"/>
                    </w:r>
                    <w:r w:rsidR="007379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049" w:rsidRPr="00AD0398" w:rsidRDefault="00AD0398" w:rsidP="0073796A">
    <w:pPr>
      <w:pStyle w:val="Sidfot"/>
    </w:pPr>
    <w:r w:rsidRPr="00AD0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84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96A" w:rsidRDefault="00AD7BB9">
                          <w:pPr>
                            <w:pStyle w:val="NormalS5sidnrH"/>
                            <w:ind w:right="0"/>
                          </w:pPr>
                          <w:r>
                            <w:fldChar w:fldCharType="begin"/>
                          </w:r>
                          <w:r w:rsidR="0073796A">
                            <w:instrText xml:space="preserve"> PAGE *\charformat</w:instrText>
                          </w:r>
                          <w:r>
                            <w:fldChar w:fldCharType="separate"/>
                          </w:r>
                          <w:r w:rsidR="007379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96A" w:rsidRDefault="00AD7BB9">
                    <w:pPr>
                      <w:pStyle w:val="NormalS5sidnrH"/>
                      <w:ind w:right="0"/>
                    </w:pPr>
                    <w:r>
                      <w:fldChar w:fldCharType="begin"/>
                    </w:r>
                    <w:r w:rsidR="0073796A">
                      <w:instrText xml:space="preserve"> PAGE *\charformat</w:instrText>
                    </w:r>
                    <w:r>
                      <w:fldChar w:fldCharType="separate"/>
                    </w:r>
                    <w:r w:rsidR="0073796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049" w:rsidRPr="00AD0398" w:rsidRDefault="00AD0398" w:rsidP="0073796A">
    <w:pPr>
      <w:pStyle w:val="Sidfot"/>
    </w:pPr>
    <w:r w:rsidRPr="00AD0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539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96A" w:rsidRDefault="00AD7BB9">
                          <w:pPr>
                            <w:pStyle w:val="NormalS5sidnrH"/>
                            <w:ind w:right="0"/>
                          </w:pPr>
                          <w:r>
                            <w:fldChar w:fldCharType="begin"/>
                          </w:r>
                          <w:r w:rsidR="007379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96A" w:rsidRDefault="00AD7BB9">
                    <w:pPr>
                      <w:pStyle w:val="NormalS5sidnrH"/>
                      <w:ind w:right="0"/>
                    </w:pPr>
                    <w:r>
                      <w:fldChar w:fldCharType="begin"/>
                    </w:r>
                    <w:r w:rsidR="007379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BB9" w:rsidRPr="00AD0398" w:rsidRDefault="00AD7BB9">
      <w:r w:rsidRPr="00AD0398">
        <w:separator/>
      </w:r>
    </w:p>
  </w:footnote>
  <w:footnote w:type="continuationSeparator" w:id="0">
    <w:p w:rsidR="00AD7BB9" w:rsidRPr="00AD0398" w:rsidRDefault="00AD7BB9">
      <w:r w:rsidRPr="00AD0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049" w:rsidRPr="00AD0398" w:rsidRDefault="00AD0398" w:rsidP="0073796A">
    <w:pPr>
      <w:pStyle w:val="Sidhuvud"/>
    </w:pPr>
    <w:r w:rsidRPr="00AD0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755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96A" w:rsidRDefault="00AD7BB9">
                          <w:pPr>
                            <w:pStyle w:val="KantRubrikS5V"/>
                          </w:pPr>
                          <w:r>
                            <w:fldChar w:fldCharType="begin"/>
                          </w:r>
                          <w:r w:rsidR="0073796A">
                            <w:instrText xml:space="preserve"> DOCPROPERTY "YearUser" *\charformat </w:instrText>
                          </w:r>
                          <w:r>
                            <w:fldChar w:fldCharType="separate"/>
                          </w:r>
                          <w:r w:rsidR="0073796A">
                            <w:t>2006/07</w:t>
                          </w:r>
                          <w:r>
                            <w:fldChar w:fldCharType="end"/>
                          </w:r>
                          <w:r w:rsidR="0073796A">
                            <w:t>:</w:t>
                          </w:r>
                          <w:r>
                            <w:fldChar w:fldCharType="begin"/>
                          </w:r>
                          <w:r w:rsidR="0073796A">
                            <w:instrText xml:space="preserve"> DOCPROPERTY "Motionsnummer" *\charformat </w:instrText>
                          </w:r>
                          <w:r>
                            <w:fldChar w:fldCharType="separate"/>
                          </w:r>
                          <w:r w:rsidR="0073796A">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96A" w:rsidRDefault="00AD7BB9">
                    <w:pPr>
                      <w:pStyle w:val="KantRubrikS5V"/>
                    </w:pPr>
                    <w:r>
                      <w:fldChar w:fldCharType="begin"/>
                    </w:r>
                    <w:r w:rsidR="0073796A">
                      <w:instrText xml:space="preserve"> DOCPROPERTY "YearUser" *\charformat </w:instrText>
                    </w:r>
                    <w:r>
                      <w:fldChar w:fldCharType="separate"/>
                    </w:r>
                    <w:r w:rsidR="0073796A">
                      <w:t>2006/07</w:t>
                    </w:r>
                    <w:r>
                      <w:fldChar w:fldCharType="end"/>
                    </w:r>
                    <w:r w:rsidR="0073796A">
                      <w:t>:</w:t>
                    </w:r>
                    <w:r>
                      <w:fldChar w:fldCharType="begin"/>
                    </w:r>
                    <w:r w:rsidR="0073796A">
                      <w:instrText xml:space="preserve"> DOCPROPERTY "Motionsnummer" *\charformat </w:instrText>
                    </w:r>
                    <w:r>
                      <w:fldChar w:fldCharType="separate"/>
                    </w:r>
                    <w:r w:rsidR="0073796A">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049" w:rsidRPr="00AD0398" w:rsidRDefault="00AD0398" w:rsidP="0073796A">
    <w:pPr>
      <w:pStyle w:val="Sidhuvud"/>
    </w:pPr>
    <w:r w:rsidRPr="00AD0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817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96A" w:rsidRDefault="00AD7BB9">
                          <w:pPr>
                            <w:pStyle w:val="KantRubrikS5H"/>
                            <w:ind w:right="0"/>
                          </w:pPr>
                          <w:r>
                            <w:fldChar w:fldCharType="begin"/>
                          </w:r>
                          <w:r w:rsidR="0073796A">
                            <w:instrText xml:space="preserve"> DOCPROPERTY "YearUser" *\charformat </w:instrText>
                          </w:r>
                          <w:r>
                            <w:fldChar w:fldCharType="separate"/>
                          </w:r>
                          <w:r w:rsidR="0073796A">
                            <w:t>2006/07</w:t>
                          </w:r>
                          <w:r>
                            <w:fldChar w:fldCharType="end"/>
                          </w:r>
                          <w:r w:rsidR="0073796A">
                            <w:t>:</w:t>
                          </w:r>
                          <w:r>
                            <w:fldChar w:fldCharType="begin"/>
                          </w:r>
                          <w:r w:rsidR="0073796A">
                            <w:instrText xml:space="preserve"> DOCPROPERTY "Motionsnummer" *\charformat </w:instrText>
                          </w:r>
                          <w:r>
                            <w:fldChar w:fldCharType="separate"/>
                          </w:r>
                          <w:r w:rsidR="0073796A">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96A" w:rsidRDefault="00AD7BB9">
                    <w:pPr>
                      <w:pStyle w:val="KantRubrikS5H"/>
                      <w:ind w:right="0"/>
                    </w:pPr>
                    <w:r>
                      <w:fldChar w:fldCharType="begin"/>
                    </w:r>
                    <w:r w:rsidR="0073796A">
                      <w:instrText xml:space="preserve"> DOCPROPERTY "YearUser" *\charformat </w:instrText>
                    </w:r>
                    <w:r>
                      <w:fldChar w:fldCharType="separate"/>
                    </w:r>
                    <w:r w:rsidR="0073796A">
                      <w:t>2006/07</w:t>
                    </w:r>
                    <w:r>
                      <w:fldChar w:fldCharType="end"/>
                    </w:r>
                    <w:r w:rsidR="0073796A">
                      <w:t>:</w:t>
                    </w:r>
                    <w:r>
                      <w:fldChar w:fldCharType="begin"/>
                    </w:r>
                    <w:r w:rsidR="0073796A">
                      <w:instrText xml:space="preserve"> DOCPROPERTY "Motionsnummer" *\charformat </w:instrText>
                    </w:r>
                    <w:r>
                      <w:fldChar w:fldCharType="separate"/>
                    </w:r>
                    <w:r w:rsidR="0073796A">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BB9" w:rsidRPr="00AD0398" w:rsidRDefault="00AD7BB9">
    <w:pPr>
      <w:pStyle w:val="FSHNormal"/>
      <w:tabs>
        <w:tab w:val="right" w:pos="5840"/>
      </w:tabs>
    </w:pPr>
    <w:r w:rsidRPr="00AD0398">
      <w:br/>
    </w:r>
    <w:r w:rsidRPr="00AD0398">
      <w:fldChar w:fldCharType="begin" w:fldLock="1"/>
    </w:r>
    <w:r w:rsidRPr="00AD0398">
      <w:instrText xml:space="preserve"> DOCPROPERTY</w:instrText>
    </w:r>
    <w:r w:rsidRPr="00AD0398">
      <w:rPr>
        <w:sz w:val="18"/>
      </w:rPr>
      <w:instrText xml:space="preserve"> "YearUser" *\charformat </w:instrText>
    </w:r>
    <w:r w:rsidRPr="00AD0398">
      <w:fldChar w:fldCharType="separate"/>
    </w:r>
    <w:r w:rsidRPr="00AD0398">
      <w:t>2006/07</w:t>
    </w:r>
    <w:r w:rsidRPr="00AD0398">
      <w:fldChar w:fldCharType="end"/>
    </w:r>
    <w:r w:rsidRPr="00AD0398">
      <w:t xml:space="preserve"> </w:t>
    </w:r>
    <w:r w:rsidRPr="00AD0398">
      <w:tab/>
      <w:t xml:space="preserve">mnr: </w:t>
    </w:r>
    <w:r w:rsidRPr="00AD0398">
      <w:fldChar w:fldCharType="begin" w:fldLock="1"/>
    </w:r>
    <w:r w:rsidRPr="00AD0398">
      <w:instrText xml:space="preserve"> DOCPROPERTY</w:instrText>
    </w:r>
    <w:r w:rsidRPr="00AD0398">
      <w:rPr>
        <w:sz w:val="18"/>
      </w:rPr>
      <w:instrText xml:space="preserve"> "Motionsnummer" *\charformat </w:instrText>
    </w:r>
    <w:r w:rsidRPr="00AD0398">
      <w:fldChar w:fldCharType="separate"/>
    </w:r>
    <w:r w:rsidRPr="00AD0398">
      <w:t>T419</w:t>
    </w:r>
    <w:r w:rsidRPr="00AD0398">
      <w:fldChar w:fldCharType="end"/>
    </w:r>
    <w:r w:rsidRPr="00AD0398">
      <w:br/>
    </w:r>
    <w:r w:rsidRPr="00AD0398">
      <w:fldChar w:fldCharType="begin" w:fldLock="1"/>
    </w:r>
    <w:r w:rsidRPr="00AD0398">
      <w:instrText xml:space="preserve"> DOCPROPERTY</w:instrText>
    </w:r>
    <w:r w:rsidRPr="00AD0398">
      <w:rPr>
        <w:sz w:val="18"/>
      </w:rPr>
      <w:instrText xml:space="preserve"> "Samling" *\charformat </w:instrText>
    </w:r>
    <w:r w:rsidRPr="00AD0398">
      <w:fldChar w:fldCharType="end"/>
    </w:r>
    <w:r w:rsidRPr="00AD0398">
      <w:tab/>
      <w:t xml:space="preserve">pnr: </w:t>
    </w:r>
    <w:r w:rsidRPr="00AD0398">
      <w:fldChar w:fldCharType="begin" w:fldLock="1"/>
    </w:r>
    <w:r w:rsidRPr="00AD0398">
      <w:instrText xml:space="preserve"> DOCPROPERTY</w:instrText>
    </w:r>
    <w:r w:rsidRPr="00AD0398">
      <w:rPr>
        <w:sz w:val="18"/>
      </w:rPr>
      <w:instrText xml:space="preserve"> "Partinummer" *\charformat </w:instrText>
    </w:r>
    <w:r w:rsidRPr="00AD0398">
      <w:fldChar w:fldCharType="separate"/>
    </w:r>
    <w:r w:rsidRPr="00AD0398">
      <w:t>fp1529</w:t>
    </w:r>
    <w:r w:rsidRPr="00AD0398">
      <w:fldChar w:fldCharType="end"/>
    </w:r>
  </w:p>
  <w:p w:rsidR="00AD7BB9" w:rsidRPr="00AD0398" w:rsidRDefault="00AD7BB9">
    <w:pPr>
      <w:pStyle w:val="FSHRub1"/>
    </w:pPr>
    <w:r w:rsidRPr="00AD0398">
      <w:t>Motion till riksdagen</w:t>
    </w:r>
    <w:r w:rsidRPr="00AD0398">
      <w:br/>
    </w:r>
    <w:r w:rsidRPr="00AD0398">
      <w:fldChar w:fldCharType="begin" w:fldLock="1"/>
    </w:r>
    <w:r w:rsidRPr="00AD0398">
      <w:instrText xml:space="preserve"> DOCPROPERTY "YearUser" *\charformat </w:instrText>
    </w:r>
    <w:r w:rsidRPr="00AD0398">
      <w:fldChar w:fldCharType="separate"/>
    </w:r>
    <w:r w:rsidRPr="00AD0398">
      <w:t>2006/07</w:t>
    </w:r>
    <w:r w:rsidRPr="00AD0398">
      <w:fldChar w:fldCharType="end"/>
    </w:r>
    <w:r w:rsidRPr="00AD0398">
      <w:t>:</w:t>
    </w:r>
    <w:r w:rsidRPr="00AD0398">
      <w:fldChar w:fldCharType="begin" w:fldLock="1"/>
    </w:r>
    <w:r w:rsidRPr="00AD0398">
      <w:instrText xml:space="preserve"> DOCPROPERTY "Motionsnummer" *\charformat </w:instrText>
    </w:r>
    <w:r w:rsidRPr="00AD0398">
      <w:fldChar w:fldCharType="separate"/>
    </w:r>
    <w:r w:rsidRPr="00AD0398">
      <w:t>T419</w:t>
    </w:r>
    <w:r w:rsidRPr="00AD0398">
      <w:fldChar w:fldCharType="end"/>
    </w:r>
  </w:p>
  <w:p w:rsidR="00AD7BB9" w:rsidRPr="00AD0398" w:rsidRDefault="00AD7BB9">
    <w:pPr>
      <w:pStyle w:val="FSHNormalS5"/>
    </w:pPr>
    <w:r w:rsidRPr="00AD0398">
      <w:fldChar w:fldCharType="begin" w:fldLock="1"/>
    </w:r>
    <w:r w:rsidRPr="00AD0398">
      <w:instrText xml:space="preserve"> DOCPROPERTY "MotionarText" *\charformat </w:instrText>
    </w:r>
    <w:r w:rsidRPr="00AD0398">
      <w:fldChar w:fldCharType="separate"/>
    </w:r>
    <w:r w:rsidRPr="00AD0398">
      <w:t>av Ulf Nilsson (fp)</w:t>
    </w:r>
    <w:r w:rsidRPr="00AD0398">
      <w:fldChar w:fldCharType="end"/>
    </w:r>
    <w:r w:rsidRPr="00AD0398">
      <w:br/>
    </w:r>
    <w:r w:rsidRPr="00AD0398">
      <w:fldChar w:fldCharType="begin" w:fldLock="1"/>
    </w:r>
    <w:r w:rsidRPr="00AD0398">
      <w:instrText xml:space="preserve"> DOCPROPERTY "SvarFrasKort" *\charformat </w:instrText>
    </w:r>
    <w:r w:rsidRPr="00AD0398">
      <w:fldChar w:fldCharType="end"/>
    </w:r>
  </w:p>
  <w:p w:rsidR="00AD7BB9" w:rsidRPr="00AD0398" w:rsidRDefault="00AD7BB9">
    <w:pPr>
      <w:pStyle w:val="FSHTitel"/>
    </w:pPr>
    <w:r w:rsidRPr="00AD0398">
      <w:fldChar w:fldCharType="begin" w:fldLock="1"/>
    </w:r>
    <w:r w:rsidRPr="00AD0398">
      <w:instrText xml:space="preserve"> DOCPROPERTY</w:instrText>
    </w:r>
    <w:r w:rsidRPr="00AD0398">
      <w:rPr>
        <w:sz w:val="18"/>
      </w:rPr>
      <w:instrText xml:space="preserve"> "RubrikSvar" *\charformat </w:instrText>
    </w:r>
    <w:r w:rsidRPr="00AD0398">
      <w:fldChar w:fldCharType="separate"/>
    </w:r>
    <w:r w:rsidRPr="00AD0398">
      <w:t>Skånska järnvägars kapacitet</w:t>
    </w:r>
    <w:r w:rsidRPr="00AD0398">
      <w:fldChar w:fldCharType="end"/>
    </w:r>
  </w:p>
  <w:p w:rsidR="00AD7BB9" w:rsidRPr="00AD0398" w:rsidRDefault="00AD7BB9">
    <w:pPr>
      <w:pStyle w:val="Normal00"/>
    </w:pPr>
  </w:p>
  <w:p w:rsidR="0073796A" w:rsidRPr="00AD0398" w:rsidRDefault="00737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F65535"/>
    <w:multiLevelType w:val="hybridMultilevel"/>
    <w:tmpl w:val="A19A28E4"/>
    <w:lvl w:ilvl="0" w:tplc="128E2B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5059108">
    <w:abstractNumId w:val="14"/>
  </w:num>
  <w:num w:numId="2" w16cid:durableId="1457992483">
    <w:abstractNumId w:val="10"/>
  </w:num>
  <w:num w:numId="3" w16cid:durableId="1950090250">
    <w:abstractNumId w:val="11"/>
  </w:num>
  <w:num w:numId="4" w16cid:durableId="760613593">
    <w:abstractNumId w:val="13"/>
  </w:num>
  <w:num w:numId="5" w16cid:durableId="1689677341">
    <w:abstractNumId w:val="8"/>
  </w:num>
  <w:num w:numId="6" w16cid:durableId="477649701">
    <w:abstractNumId w:val="3"/>
  </w:num>
  <w:num w:numId="7" w16cid:durableId="1988707253">
    <w:abstractNumId w:val="2"/>
  </w:num>
  <w:num w:numId="8" w16cid:durableId="1058431325">
    <w:abstractNumId w:val="1"/>
  </w:num>
  <w:num w:numId="9" w16cid:durableId="71893630">
    <w:abstractNumId w:val="0"/>
  </w:num>
  <w:num w:numId="10" w16cid:durableId="1050961943">
    <w:abstractNumId w:val="9"/>
  </w:num>
  <w:num w:numId="11" w16cid:durableId="1967546791">
    <w:abstractNumId w:val="7"/>
  </w:num>
  <w:num w:numId="12" w16cid:durableId="291714253">
    <w:abstractNumId w:val="6"/>
  </w:num>
  <w:num w:numId="13" w16cid:durableId="1544440537">
    <w:abstractNumId w:val="5"/>
  </w:num>
  <w:num w:numId="14" w16cid:durableId="792870568">
    <w:abstractNumId w:val="4"/>
  </w:num>
  <w:num w:numId="15" w16cid:durableId="2077895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E8417CD8-0795-41DA-86D3-FD31F6F63690}"/>
  </w:docVars>
  <w:rsids>
    <w:rsidRoot w:val="00AD039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5D2C"/>
    <w:rsid w:val="0016247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54EB"/>
    <w:rsid w:val="002C2373"/>
    <w:rsid w:val="002D11A8"/>
    <w:rsid w:val="00314F87"/>
    <w:rsid w:val="0032051D"/>
    <w:rsid w:val="003303B5"/>
    <w:rsid w:val="003366E9"/>
    <w:rsid w:val="00340D66"/>
    <w:rsid w:val="00342FB4"/>
    <w:rsid w:val="0036065A"/>
    <w:rsid w:val="003866EC"/>
    <w:rsid w:val="00391AF5"/>
    <w:rsid w:val="003B418B"/>
    <w:rsid w:val="003F100A"/>
    <w:rsid w:val="00445271"/>
    <w:rsid w:val="00447A04"/>
    <w:rsid w:val="004527C3"/>
    <w:rsid w:val="0048463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796A"/>
    <w:rsid w:val="00740D6D"/>
    <w:rsid w:val="00743F76"/>
    <w:rsid w:val="00770030"/>
    <w:rsid w:val="00774959"/>
    <w:rsid w:val="007852B2"/>
    <w:rsid w:val="00794149"/>
    <w:rsid w:val="007B67A7"/>
    <w:rsid w:val="007C6092"/>
    <w:rsid w:val="007E119E"/>
    <w:rsid w:val="00846903"/>
    <w:rsid w:val="0087222A"/>
    <w:rsid w:val="008F0A96"/>
    <w:rsid w:val="009062A0"/>
    <w:rsid w:val="009451E7"/>
    <w:rsid w:val="00956E7F"/>
    <w:rsid w:val="00970D4F"/>
    <w:rsid w:val="00971D70"/>
    <w:rsid w:val="009A4377"/>
    <w:rsid w:val="009A6043"/>
    <w:rsid w:val="009D0673"/>
    <w:rsid w:val="00A053C6"/>
    <w:rsid w:val="00A055B3"/>
    <w:rsid w:val="00A15D71"/>
    <w:rsid w:val="00A21BC5"/>
    <w:rsid w:val="00A425C2"/>
    <w:rsid w:val="00A736FF"/>
    <w:rsid w:val="00AA1434"/>
    <w:rsid w:val="00AB5000"/>
    <w:rsid w:val="00AC4310"/>
    <w:rsid w:val="00AC63D9"/>
    <w:rsid w:val="00AD0398"/>
    <w:rsid w:val="00AD7BB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7774"/>
    <w:rsid w:val="00DF5ACD"/>
    <w:rsid w:val="00E22893"/>
    <w:rsid w:val="00E349C2"/>
    <w:rsid w:val="00E360DE"/>
    <w:rsid w:val="00E5074A"/>
    <w:rsid w:val="00E521CB"/>
    <w:rsid w:val="00E728F6"/>
    <w:rsid w:val="00E75D28"/>
    <w:rsid w:val="00E84F25"/>
    <w:rsid w:val="00EC007B"/>
    <w:rsid w:val="00F21B30"/>
    <w:rsid w:val="00F273EA"/>
    <w:rsid w:val="00F42CB9"/>
    <w:rsid w:val="00F4604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28706E-5D24-4DB3-AFB1-D188C3DC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3796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2405</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fp1529</vt:lpstr>
    </vt:vector>
  </TitlesOfParts>
  <Company>Riksdagen</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fp1529</dc:title>
  <dc:subject>fp1529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2006-12-20T08:22:00Z</cp:lastPrinted>
  <dcterms:created xsi:type="dcterms:W3CDTF">2025-12-17T02:13:00Z</dcterms:created>
  <dcterms:modified xsi:type="dcterms:W3CDTF">2025-12-17T02:13:00Z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Skånska järnvägars kapacitet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Skånska järnvägars kapacitet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20062007000001020112000015290069</vt:lpwstr>
  </property>
  <property fmtid="{D5CDD505-2E9C-101B-9397-08002B2CF9AE}" pid="50" name="nummer">
    <vt:lpwstr>419</vt:lpwstr>
  </property>
  <property fmtid="{D5CDD505-2E9C-101B-9397-08002B2CF9AE}" pid="51" name="utskottsbeteckning">
    <vt:lpwstr>T</vt:lpwstr>
  </property>
  <property fmtid="{D5CDD505-2E9C-101B-9397-08002B2CF9AE}" pid="52" name="GlobalUID">
    <vt:lpwstr>{84C96958-28ED-4FA8-8E2B-8540DE33D2C2}</vt:lpwstr>
  </property>
  <property fmtid="{D5CDD505-2E9C-101B-9397-08002B2CF9AE}" pid="53" name="Överföringar">
    <vt:i4>0</vt:i4>
  </property>
  <property fmtid="{D5CDD505-2E9C-101B-9397-08002B2CF9AE}" pid="54" name="Checksum">
    <vt:lpwstr>*1001125951887*</vt:lpwstr>
  </property>
  <property fmtid="{D5CDD505-2E9C-101B-9397-08002B2CF9AE}" pid="55" name="skuggnummer">
    <vt:lpwstr>1457</vt:lpwstr>
  </property>
  <property fmtid="{D5CDD505-2E9C-101B-9397-08002B2CF9AE}" pid="56" name="urixVersion">
    <vt:lpwstr>3.1.4.0</vt:lpwstr>
  </property>
  <property fmtid="{D5CDD505-2E9C-101B-9397-08002B2CF9AE}" pid="57" name="urixOrigin">
    <vt:lpwstr>070221 17:57:49.111</vt:lpwstr>
  </property>
  <property fmtid="{D5CDD505-2E9C-101B-9397-08002B2CF9AE}" pid="58" name="urixGuid">
    <vt:lpwstr>{A09FD5E1-0C47-4E36-A205-CC32D831CB81}</vt:lpwstr>
  </property>
</Properties>
</file>